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BE1A7F" w:rsidRPr="00BE1A7F">
        <w:rPr>
          <w:rFonts w:ascii="Calibri" w:hAnsi="Calibri" w:cs="Calibri"/>
        </w:rPr>
        <w:t>1018/2019-SŽDC-SSV-Ú3</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4336D5" w:rsidRPr="002405E5" w:rsidRDefault="00D4441D" w:rsidP="004336D5">
      <w:pPr>
        <w:spacing w:after="240"/>
        <w:jc w:val="center"/>
        <w:rPr>
          <w:rFonts w:ascii="Calibri" w:hAnsi="Calibri" w:cs="Calibri"/>
          <w:sz w:val="44"/>
          <w:szCs w:val="44"/>
        </w:rPr>
      </w:pPr>
      <w:r w:rsidRPr="002405E5">
        <w:rPr>
          <w:rFonts w:ascii="Calibri" w:hAnsi="Calibri" w:cs="Calibri"/>
          <w:sz w:val="44"/>
          <w:szCs w:val="44"/>
        </w:rPr>
        <w:t xml:space="preserve">Změna trakční soustavy na AC 25 </w:t>
      </w:r>
      <w:proofErr w:type="spellStart"/>
      <w:r w:rsidRPr="002405E5">
        <w:rPr>
          <w:rFonts w:ascii="Calibri" w:hAnsi="Calibri" w:cs="Calibri"/>
          <w:sz w:val="44"/>
          <w:szCs w:val="44"/>
        </w:rPr>
        <w:t>kV</w:t>
      </w:r>
      <w:proofErr w:type="spellEnd"/>
      <w:r w:rsidRPr="002405E5">
        <w:rPr>
          <w:rFonts w:ascii="Calibri" w:hAnsi="Calibri" w:cs="Calibri"/>
          <w:sz w:val="44"/>
          <w:szCs w:val="44"/>
        </w:rPr>
        <w:t>, 50 Hz v úseku Nedakonice – Říkovice</w:t>
      </w:r>
    </w:p>
    <w:p w:rsidR="00996F57" w:rsidRDefault="00996F57" w:rsidP="00850A48">
      <w:pPr>
        <w:jc w:val="center"/>
        <w:rPr>
          <w:rFonts w:ascii="Calibri" w:hAnsi="Calibri" w:cs="Calibri"/>
          <w:sz w:val="48"/>
          <w:szCs w:val="48"/>
        </w:rPr>
      </w:pPr>
    </w:p>
    <w:p w:rsidR="00F74908" w:rsidRDefault="00753F6D" w:rsidP="00850A48">
      <w:pPr>
        <w:jc w:val="center"/>
        <w:rPr>
          <w:rFonts w:ascii="Calibri" w:hAnsi="Calibri" w:cs="Calibri"/>
          <w:sz w:val="40"/>
          <w:szCs w:val="40"/>
        </w:rPr>
      </w:pPr>
      <w:r>
        <w:rPr>
          <w:rFonts w:ascii="Calibri" w:hAnsi="Calibri" w:cs="Calibri"/>
          <w:sz w:val="40"/>
          <w:szCs w:val="40"/>
        </w:rPr>
        <w:t>Projektová d</w:t>
      </w:r>
      <w:r w:rsidR="00F74908" w:rsidRPr="00486C3F">
        <w:rPr>
          <w:rFonts w:ascii="Calibri" w:hAnsi="Calibri" w:cs="Calibri"/>
          <w:sz w:val="40"/>
          <w:szCs w:val="40"/>
        </w:rPr>
        <w:t>okumentace</w:t>
      </w:r>
    </w:p>
    <w:p w:rsidR="0062557B" w:rsidRPr="00F74908" w:rsidRDefault="00D24341" w:rsidP="00850A48">
      <w:pPr>
        <w:jc w:val="center"/>
        <w:rPr>
          <w:rFonts w:ascii="Calibri" w:hAnsi="Calibri" w:cs="Calibri"/>
          <w:sz w:val="40"/>
          <w:szCs w:val="40"/>
        </w:rPr>
      </w:pPr>
      <w:r w:rsidRPr="00F74908">
        <w:rPr>
          <w:rFonts w:ascii="Calibri" w:hAnsi="Calibri" w:cs="Calibri"/>
          <w:sz w:val="40"/>
          <w:szCs w:val="40"/>
        </w:rPr>
        <w:t>a z</w:t>
      </w:r>
      <w:r w:rsidR="00A97590" w:rsidRPr="00F74908">
        <w:rPr>
          <w:rFonts w:ascii="Calibri" w:hAnsi="Calibri" w:cs="Calibri"/>
          <w:sz w:val="40"/>
          <w:szCs w:val="40"/>
        </w:rPr>
        <w:t>hotovení</w:t>
      </w:r>
      <w:r w:rsidR="00996F57" w:rsidRPr="00F74908">
        <w:rPr>
          <w:rFonts w:ascii="Calibri" w:hAnsi="Calibri" w:cs="Calibri"/>
          <w:sz w:val="40"/>
          <w:szCs w:val="40"/>
        </w:rPr>
        <w:t xml:space="preserve"> stavby</w:t>
      </w:r>
    </w:p>
    <w:p w:rsidR="007923CD" w:rsidRDefault="007923CD" w:rsidP="00ED0EEE">
      <w:pPr>
        <w:spacing w:after="120"/>
        <w:jc w:val="center"/>
        <w:rPr>
          <w:rFonts w:ascii="Calibri" w:hAnsi="Calibri" w:cs="Calibri"/>
          <w:sz w:val="28"/>
          <w:szCs w:val="28"/>
        </w:rPr>
      </w:pPr>
    </w:p>
    <w:p w:rsidR="00333A1E" w:rsidRDefault="00B253F9" w:rsidP="00333A1E">
      <w:pPr>
        <w:pStyle w:val="Zhlav"/>
        <w:jc w:val="center"/>
      </w:pPr>
      <w:r>
        <w:rPr>
          <w:noProof/>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1396960"/>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DA47C7"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381B44">
        <w:rPr>
          <w:rFonts w:ascii="Calibri" w:hAnsi="Calibri" w:cs="Calibri"/>
          <w:caps w:val="0"/>
          <w:color w:val="FF0000"/>
        </w:rPr>
        <w:fldChar w:fldCharType="begin"/>
      </w:r>
      <w:r w:rsidRPr="00381B44">
        <w:rPr>
          <w:rFonts w:ascii="Calibri" w:hAnsi="Calibri" w:cs="Calibri"/>
          <w:caps w:val="0"/>
          <w:color w:val="FF0000"/>
        </w:rPr>
        <w:instrText xml:space="preserve"> TOC \o "1-1" \u </w:instrText>
      </w:r>
      <w:r w:rsidRPr="00381B44">
        <w:rPr>
          <w:rFonts w:ascii="Calibri" w:hAnsi="Calibri" w:cs="Calibri"/>
          <w:caps w:val="0"/>
          <w:color w:val="FF0000"/>
        </w:rPr>
        <w:fldChar w:fldCharType="separate"/>
      </w:r>
      <w:r w:rsidR="00DA47C7" w:rsidRPr="00763030">
        <w:rPr>
          <w:rFonts w:ascii="Calibri" w:hAnsi="Calibri" w:cs="Calibri"/>
          <w:noProof/>
        </w:rPr>
        <w:t>OBSAH:</w:t>
      </w:r>
      <w:r w:rsidR="00DA47C7">
        <w:rPr>
          <w:noProof/>
        </w:rPr>
        <w:tab/>
      </w:r>
      <w:r w:rsidR="00DA47C7">
        <w:rPr>
          <w:noProof/>
        </w:rPr>
        <w:fldChar w:fldCharType="begin"/>
      </w:r>
      <w:r w:rsidR="00DA47C7">
        <w:rPr>
          <w:noProof/>
        </w:rPr>
        <w:instrText xml:space="preserve"> PAGEREF _Toc1396960 \h </w:instrText>
      </w:r>
      <w:r w:rsidR="00DA47C7">
        <w:rPr>
          <w:noProof/>
        </w:rPr>
      </w:r>
      <w:r w:rsidR="00DA47C7">
        <w:rPr>
          <w:noProof/>
        </w:rPr>
        <w:fldChar w:fldCharType="separate"/>
      </w:r>
      <w:r w:rsidR="00DA47C7">
        <w:rPr>
          <w:noProof/>
        </w:rPr>
        <w:t>2</w:t>
      </w:r>
      <w:r w:rsidR="00DA47C7">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ÚVODNÍ USTANOVENÍ</w:t>
      </w:r>
      <w:r>
        <w:rPr>
          <w:noProof/>
        </w:rPr>
        <w:tab/>
      </w:r>
      <w:r>
        <w:rPr>
          <w:noProof/>
        </w:rPr>
        <w:fldChar w:fldCharType="begin"/>
      </w:r>
      <w:r>
        <w:rPr>
          <w:noProof/>
        </w:rPr>
        <w:instrText xml:space="preserve"> PAGEREF _Toc1396961 \h </w:instrText>
      </w:r>
      <w:r>
        <w:rPr>
          <w:noProof/>
        </w:rPr>
      </w:r>
      <w:r>
        <w:rPr>
          <w:noProof/>
        </w:rPr>
        <w:fldChar w:fldCharType="separate"/>
      </w:r>
      <w:r>
        <w:rPr>
          <w:noProof/>
        </w:rPr>
        <w:t>3</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rPr>
        <w:t>2</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IDENTIFIKAČNÍ ÚDAJE ZADAVATELE</w:t>
      </w:r>
      <w:r>
        <w:rPr>
          <w:noProof/>
        </w:rPr>
        <w:tab/>
      </w:r>
      <w:r>
        <w:rPr>
          <w:noProof/>
        </w:rPr>
        <w:fldChar w:fldCharType="begin"/>
      </w:r>
      <w:r>
        <w:rPr>
          <w:noProof/>
        </w:rPr>
        <w:instrText xml:space="preserve"> PAGEREF _Toc1396962 \h </w:instrText>
      </w:r>
      <w:r>
        <w:rPr>
          <w:noProof/>
        </w:rPr>
      </w:r>
      <w:r>
        <w:rPr>
          <w:noProof/>
        </w:rPr>
        <w:fldChar w:fldCharType="separate"/>
      </w:r>
      <w:r>
        <w:rPr>
          <w:noProof/>
        </w:rPr>
        <w:t>4</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KOMUNIKACE MEZI ZADAVATELEM A DODAVATELEM</w:t>
      </w:r>
      <w:r>
        <w:rPr>
          <w:noProof/>
        </w:rPr>
        <w:tab/>
      </w:r>
      <w:r>
        <w:rPr>
          <w:noProof/>
        </w:rPr>
        <w:fldChar w:fldCharType="begin"/>
      </w:r>
      <w:r>
        <w:rPr>
          <w:noProof/>
        </w:rPr>
        <w:instrText xml:space="preserve"> PAGEREF _Toc1396963 \h </w:instrText>
      </w:r>
      <w:r>
        <w:rPr>
          <w:noProof/>
        </w:rPr>
      </w:r>
      <w:r>
        <w:rPr>
          <w:noProof/>
        </w:rPr>
        <w:fldChar w:fldCharType="separate"/>
      </w:r>
      <w:r>
        <w:rPr>
          <w:noProof/>
        </w:rPr>
        <w:t>4</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ÚČEL A PŘEDMĚT PLNĚNÍ VEŘEJNÉ ZAKÁZKY</w:t>
      </w:r>
      <w:r>
        <w:rPr>
          <w:noProof/>
        </w:rPr>
        <w:tab/>
      </w:r>
      <w:r>
        <w:rPr>
          <w:noProof/>
        </w:rPr>
        <w:fldChar w:fldCharType="begin"/>
      </w:r>
      <w:r>
        <w:rPr>
          <w:noProof/>
        </w:rPr>
        <w:instrText xml:space="preserve"> PAGEREF _Toc1396964 \h </w:instrText>
      </w:r>
      <w:r>
        <w:rPr>
          <w:noProof/>
        </w:rPr>
      </w:r>
      <w:r>
        <w:rPr>
          <w:noProof/>
        </w:rPr>
        <w:fldChar w:fldCharType="separate"/>
      </w:r>
      <w:r>
        <w:rPr>
          <w:noProof/>
        </w:rPr>
        <w:t>4</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_Toc1396965 \h </w:instrText>
      </w:r>
      <w:r>
        <w:rPr>
          <w:noProof/>
        </w:rPr>
      </w:r>
      <w:r>
        <w:rPr>
          <w:noProof/>
        </w:rPr>
        <w:fldChar w:fldCharType="separate"/>
      </w:r>
      <w:r>
        <w:rPr>
          <w:noProof/>
        </w:rPr>
        <w:t>6</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OBSAH ZADÁVACÍ DOKUMENTACE</w:t>
      </w:r>
      <w:r>
        <w:rPr>
          <w:noProof/>
        </w:rPr>
        <w:tab/>
      </w:r>
      <w:r>
        <w:rPr>
          <w:noProof/>
        </w:rPr>
        <w:fldChar w:fldCharType="begin"/>
      </w:r>
      <w:r>
        <w:rPr>
          <w:noProof/>
        </w:rPr>
        <w:instrText xml:space="preserve"> PAGEREF _Toc1396966 \h </w:instrText>
      </w:r>
      <w:r>
        <w:rPr>
          <w:noProof/>
        </w:rPr>
      </w:r>
      <w:r>
        <w:rPr>
          <w:noProof/>
        </w:rPr>
        <w:fldChar w:fldCharType="separate"/>
      </w:r>
      <w:r>
        <w:rPr>
          <w:noProof/>
        </w:rPr>
        <w:t>6</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_Toc1396967 \h </w:instrText>
      </w:r>
      <w:r>
        <w:rPr>
          <w:noProof/>
        </w:rPr>
      </w:r>
      <w:r>
        <w:rPr>
          <w:noProof/>
        </w:rPr>
        <w:fldChar w:fldCharType="separate"/>
      </w:r>
      <w:r>
        <w:rPr>
          <w:noProof/>
        </w:rPr>
        <w:t>8</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POŽADAVKY ZADAVATELE NA KVALIFIKACI</w:t>
      </w:r>
      <w:r>
        <w:rPr>
          <w:noProof/>
        </w:rPr>
        <w:tab/>
      </w:r>
      <w:r>
        <w:rPr>
          <w:noProof/>
        </w:rPr>
        <w:fldChar w:fldCharType="begin"/>
      </w:r>
      <w:r>
        <w:rPr>
          <w:noProof/>
        </w:rPr>
        <w:instrText xml:space="preserve"> PAGEREF _Toc1396968 \h </w:instrText>
      </w:r>
      <w:r>
        <w:rPr>
          <w:noProof/>
        </w:rPr>
      </w:r>
      <w:r>
        <w:rPr>
          <w:noProof/>
        </w:rPr>
        <w:fldChar w:fldCharType="separate"/>
      </w:r>
      <w:r>
        <w:rPr>
          <w:noProof/>
        </w:rPr>
        <w:t>8</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_Toc1396969 \h </w:instrText>
      </w:r>
      <w:r>
        <w:rPr>
          <w:noProof/>
        </w:rPr>
      </w:r>
      <w:r>
        <w:rPr>
          <w:noProof/>
        </w:rPr>
        <w:fldChar w:fldCharType="separate"/>
      </w:r>
      <w:r>
        <w:rPr>
          <w:noProof/>
        </w:rPr>
        <w:t>23</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PROHLÍDKA MÍSTA PLNĚNÍ (STAVENIŠTĚ)</w:t>
      </w:r>
      <w:r>
        <w:rPr>
          <w:noProof/>
        </w:rPr>
        <w:tab/>
      </w:r>
      <w:r>
        <w:rPr>
          <w:noProof/>
        </w:rPr>
        <w:fldChar w:fldCharType="begin"/>
      </w:r>
      <w:r>
        <w:rPr>
          <w:noProof/>
        </w:rPr>
        <w:instrText xml:space="preserve"> PAGEREF _Toc1396970 \h </w:instrText>
      </w:r>
      <w:r>
        <w:rPr>
          <w:noProof/>
        </w:rPr>
      </w:r>
      <w:r>
        <w:rPr>
          <w:noProof/>
        </w:rPr>
        <w:fldChar w:fldCharType="separate"/>
      </w:r>
      <w:r>
        <w:rPr>
          <w:noProof/>
        </w:rPr>
        <w:t>28</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JAZYK NABÍDEK</w:t>
      </w:r>
      <w:r>
        <w:rPr>
          <w:noProof/>
        </w:rPr>
        <w:tab/>
      </w:r>
      <w:r>
        <w:rPr>
          <w:noProof/>
        </w:rPr>
        <w:fldChar w:fldCharType="begin"/>
      </w:r>
      <w:r>
        <w:rPr>
          <w:noProof/>
        </w:rPr>
        <w:instrText xml:space="preserve"> PAGEREF _Toc1396971 \h </w:instrText>
      </w:r>
      <w:r>
        <w:rPr>
          <w:noProof/>
        </w:rPr>
      </w:r>
      <w:r>
        <w:rPr>
          <w:noProof/>
        </w:rPr>
        <w:fldChar w:fldCharType="separate"/>
      </w:r>
      <w:r>
        <w:rPr>
          <w:noProof/>
        </w:rPr>
        <w:t>28</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OBSAH A PODÁVÁNÍ NABÍDEK</w:t>
      </w:r>
      <w:r>
        <w:rPr>
          <w:noProof/>
        </w:rPr>
        <w:tab/>
      </w:r>
      <w:r>
        <w:rPr>
          <w:noProof/>
        </w:rPr>
        <w:fldChar w:fldCharType="begin"/>
      </w:r>
      <w:r>
        <w:rPr>
          <w:noProof/>
        </w:rPr>
        <w:instrText xml:space="preserve"> PAGEREF _Toc1396972 \h </w:instrText>
      </w:r>
      <w:r>
        <w:rPr>
          <w:noProof/>
        </w:rPr>
      </w:r>
      <w:r>
        <w:rPr>
          <w:noProof/>
        </w:rPr>
        <w:fldChar w:fldCharType="separate"/>
      </w:r>
      <w:r>
        <w:rPr>
          <w:noProof/>
        </w:rPr>
        <w:t>28</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POŽADAVKY NA ZPRACOVÁNÍ NABÍDKOVÉ CENY</w:t>
      </w:r>
      <w:r>
        <w:rPr>
          <w:noProof/>
        </w:rPr>
        <w:tab/>
      </w:r>
      <w:r>
        <w:rPr>
          <w:noProof/>
        </w:rPr>
        <w:fldChar w:fldCharType="begin"/>
      </w:r>
      <w:r>
        <w:rPr>
          <w:noProof/>
        </w:rPr>
        <w:instrText xml:space="preserve"> PAGEREF _Toc1396973 \h </w:instrText>
      </w:r>
      <w:r>
        <w:rPr>
          <w:noProof/>
        </w:rPr>
      </w:r>
      <w:r>
        <w:rPr>
          <w:noProof/>
        </w:rPr>
        <w:fldChar w:fldCharType="separate"/>
      </w:r>
      <w:r>
        <w:rPr>
          <w:noProof/>
        </w:rPr>
        <w:t>30</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VARIANTY NABÍDKY</w:t>
      </w:r>
      <w:r>
        <w:rPr>
          <w:noProof/>
        </w:rPr>
        <w:tab/>
      </w:r>
      <w:r>
        <w:rPr>
          <w:noProof/>
        </w:rPr>
        <w:fldChar w:fldCharType="begin"/>
      </w:r>
      <w:r>
        <w:rPr>
          <w:noProof/>
        </w:rPr>
        <w:instrText xml:space="preserve"> PAGEREF _Toc1396974 \h </w:instrText>
      </w:r>
      <w:r>
        <w:rPr>
          <w:noProof/>
        </w:rPr>
      </w:r>
      <w:r>
        <w:rPr>
          <w:noProof/>
        </w:rPr>
        <w:fldChar w:fldCharType="separate"/>
      </w:r>
      <w:r>
        <w:rPr>
          <w:noProof/>
        </w:rPr>
        <w:t>31</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OTEVÍRÁNÍ NABÍDEK</w:t>
      </w:r>
      <w:r>
        <w:rPr>
          <w:noProof/>
        </w:rPr>
        <w:tab/>
      </w:r>
      <w:r>
        <w:rPr>
          <w:noProof/>
        </w:rPr>
        <w:fldChar w:fldCharType="begin"/>
      </w:r>
      <w:r>
        <w:rPr>
          <w:noProof/>
        </w:rPr>
        <w:instrText xml:space="preserve"> PAGEREF _Toc1396975 \h </w:instrText>
      </w:r>
      <w:r>
        <w:rPr>
          <w:noProof/>
        </w:rPr>
      </w:r>
      <w:r>
        <w:rPr>
          <w:noProof/>
        </w:rPr>
        <w:fldChar w:fldCharType="separate"/>
      </w:r>
      <w:r>
        <w:rPr>
          <w:noProof/>
        </w:rPr>
        <w:t>31</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rPr>
        <w:t>16</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POSOUZENÍ SPLNĚNÍ PODMÍNEK ÚČASTI</w:t>
      </w:r>
      <w:r>
        <w:rPr>
          <w:noProof/>
        </w:rPr>
        <w:tab/>
      </w:r>
      <w:r>
        <w:rPr>
          <w:noProof/>
        </w:rPr>
        <w:fldChar w:fldCharType="begin"/>
      </w:r>
      <w:r>
        <w:rPr>
          <w:noProof/>
        </w:rPr>
        <w:instrText xml:space="preserve"> PAGEREF _Toc1396976 \h </w:instrText>
      </w:r>
      <w:r>
        <w:rPr>
          <w:noProof/>
        </w:rPr>
      </w:r>
      <w:r>
        <w:rPr>
          <w:noProof/>
        </w:rPr>
        <w:fldChar w:fldCharType="separate"/>
      </w:r>
      <w:r>
        <w:rPr>
          <w:noProof/>
        </w:rPr>
        <w:t>31</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HODNOCENÍ NABÍDEK</w:t>
      </w:r>
      <w:r>
        <w:rPr>
          <w:noProof/>
        </w:rPr>
        <w:tab/>
      </w:r>
      <w:r>
        <w:rPr>
          <w:noProof/>
        </w:rPr>
        <w:fldChar w:fldCharType="begin"/>
      </w:r>
      <w:r>
        <w:rPr>
          <w:noProof/>
        </w:rPr>
        <w:instrText xml:space="preserve"> PAGEREF _Toc1396977 \h </w:instrText>
      </w:r>
      <w:r>
        <w:rPr>
          <w:noProof/>
        </w:rPr>
      </w:r>
      <w:r>
        <w:rPr>
          <w:noProof/>
        </w:rPr>
        <w:fldChar w:fldCharType="separate"/>
      </w:r>
      <w:r>
        <w:rPr>
          <w:noProof/>
        </w:rPr>
        <w:t>32</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ZRUŠENÍ ZADÁVACÍHO ŘÍZENÍ</w:t>
      </w:r>
      <w:r>
        <w:rPr>
          <w:noProof/>
        </w:rPr>
        <w:tab/>
      </w:r>
      <w:r>
        <w:rPr>
          <w:noProof/>
        </w:rPr>
        <w:fldChar w:fldCharType="begin"/>
      </w:r>
      <w:r>
        <w:rPr>
          <w:noProof/>
        </w:rPr>
        <w:instrText xml:space="preserve"> PAGEREF _Toc1396978 \h </w:instrText>
      </w:r>
      <w:r>
        <w:rPr>
          <w:noProof/>
        </w:rPr>
      </w:r>
      <w:r>
        <w:rPr>
          <w:noProof/>
        </w:rPr>
        <w:fldChar w:fldCharType="separate"/>
      </w:r>
      <w:r>
        <w:rPr>
          <w:noProof/>
        </w:rPr>
        <w:t>32</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UZAVŘENÍ SMLOUVY</w:t>
      </w:r>
      <w:r>
        <w:rPr>
          <w:noProof/>
        </w:rPr>
        <w:tab/>
      </w:r>
      <w:r>
        <w:rPr>
          <w:noProof/>
        </w:rPr>
        <w:fldChar w:fldCharType="begin"/>
      </w:r>
      <w:r>
        <w:rPr>
          <w:noProof/>
        </w:rPr>
        <w:instrText xml:space="preserve"> PAGEREF _Toc1396979 \h </w:instrText>
      </w:r>
      <w:r>
        <w:rPr>
          <w:noProof/>
        </w:rPr>
      </w:r>
      <w:r>
        <w:rPr>
          <w:noProof/>
        </w:rPr>
        <w:fldChar w:fldCharType="separate"/>
      </w:r>
      <w:r>
        <w:rPr>
          <w:noProof/>
        </w:rPr>
        <w:t>32</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OCHRANA INFORMACÍ</w:t>
      </w:r>
      <w:r>
        <w:rPr>
          <w:noProof/>
        </w:rPr>
        <w:tab/>
      </w:r>
      <w:r>
        <w:rPr>
          <w:noProof/>
        </w:rPr>
        <w:fldChar w:fldCharType="begin"/>
      </w:r>
      <w:r>
        <w:rPr>
          <w:noProof/>
        </w:rPr>
        <w:instrText xml:space="preserve"> PAGEREF _Toc1396980 \h </w:instrText>
      </w:r>
      <w:r>
        <w:rPr>
          <w:noProof/>
        </w:rPr>
      </w:r>
      <w:r>
        <w:rPr>
          <w:noProof/>
        </w:rPr>
        <w:fldChar w:fldCharType="separate"/>
      </w:r>
      <w:r>
        <w:rPr>
          <w:noProof/>
        </w:rPr>
        <w:t>35</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ZADÁVACÍ LHŮTA A JISTOTA ZA NABÍDKU</w:t>
      </w:r>
      <w:r>
        <w:rPr>
          <w:noProof/>
        </w:rPr>
        <w:tab/>
      </w:r>
      <w:r>
        <w:rPr>
          <w:noProof/>
        </w:rPr>
        <w:fldChar w:fldCharType="begin"/>
      </w:r>
      <w:r>
        <w:rPr>
          <w:noProof/>
        </w:rPr>
        <w:instrText xml:space="preserve"> PAGEREF _Toc1396981 \h </w:instrText>
      </w:r>
      <w:r>
        <w:rPr>
          <w:noProof/>
        </w:rPr>
      </w:r>
      <w:r>
        <w:rPr>
          <w:noProof/>
        </w:rPr>
        <w:fldChar w:fldCharType="separate"/>
      </w:r>
      <w:r>
        <w:rPr>
          <w:noProof/>
        </w:rPr>
        <w:t>36</w:t>
      </w:r>
      <w:r>
        <w:rPr>
          <w:noProof/>
        </w:rPr>
        <w:fldChar w:fldCharType="end"/>
      </w:r>
    </w:p>
    <w:p w:rsidR="00DA47C7" w:rsidRDefault="00DA47C7">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763030">
        <w:rPr>
          <w:rFonts w:ascii="Calibri" w:hAnsi="Calibri" w:cs="Calibri"/>
          <w:noProof/>
          <w:kern w:val="28"/>
        </w:rPr>
        <w:t>22</w:t>
      </w:r>
      <w:r>
        <w:rPr>
          <w:rFonts w:asciiTheme="minorHAnsi" w:eastAsiaTheme="minorEastAsia" w:hAnsiTheme="minorHAnsi" w:cstheme="minorBidi"/>
          <w:b w:val="0"/>
          <w:bCs w:val="0"/>
          <w:caps w:val="0"/>
          <w:noProof/>
          <w:sz w:val="22"/>
          <w:szCs w:val="22"/>
        </w:rPr>
        <w:tab/>
      </w:r>
      <w:r w:rsidRPr="00763030">
        <w:rPr>
          <w:rFonts w:ascii="Calibri" w:hAnsi="Calibri" w:cs="Calibri"/>
          <w:noProof/>
          <w:kern w:val="28"/>
        </w:rPr>
        <w:t>PŘÍLOHY TĚCHTO POKYNŮ</w:t>
      </w:r>
      <w:r>
        <w:rPr>
          <w:noProof/>
        </w:rPr>
        <w:tab/>
      </w:r>
      <w:r>
        <w:rPr>
          <w:noProof/>
        </w:rPr>
        <w:fldChar w:fldCharType="begin"/>
      </w:r>
      <w:r>
        <w:rPr>
          <w:noProof/>
        </w:rPr>
        <w:instrText xml:space="preserve"> PAGEREF _Toc1396982 \h </w:instrText>
      </w:r>
      <w:r>
        <w:rPr>
          <w:noProof/>
        </w:rPr>
      </w:r>
      <w:r>
        <w:rPr>
          <w:noProof/>
        </w:rPr>
        <w:fldChar w:fldCharType="separate"/>
      </w:r>
      <w:r>
        <w:rPr>
          <w:noProof/>
        </w:rPr>
        <w:t>36</w:t>
      </w:r>
      <w:r>
        <w:rPr>
          <w:noProof/>
        </w:rPr>
        <w:fldChar w:fldCharType="end"/>
      </w:r>
    </w:p>
    <w:p w:rsidR="00874AF7" w:rsidRPr="00874AF7" w:rsidRDefault="00F314E5" w:rsidP="00AC362B">
      <w:pPr>
        <w:tabs>
          <w:tab w:val="left" w:pos="851"/>
        </w:tabs>
        <w:ind w:left="1530"/>
        <w:jc w:val="both"/>
      </w:pPr>
      <w:r w:rsidRPr="00381B44">
        <w:rPr>
          <w:rFonts w:ascii="Calibri" w:hAnsi="Calibri" w:cs="Calibri"/>
          <w:caps/>
          <w:color w:val="FF0000"/>
        </w:rPr>
        <w:fldChar w:fldCharType="end"/>
      </w:r>
      <w:r w:rsidR="0062557B" w:rsidRPr="00381B44">
        <w:rPr>
          <w:rFonts w:ascii="Calibri" w:hAnsi="Calibri" w:cs="Calibri"/>
        </w:rPr>
        <w:br w:type="page"/>
      </w:r>
      <w:bookmarkEnd w:id="3"/>
      <w:bookmarkEnd w:id="4"/>
      <w:bookmarkEnd w:id="5"/>
      <w:r w:rsidR="00874AF7" w:rsidRPr="00874AF7">
        <w:lastRenderedPageBreak/>
        <w:t xml:space="preserve"> </w:t>
      </w:r>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1396961"/>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6"/>
      <w:bookmarkEnd w:id="7"/>
    </w:p>
    <w:p w:rsidR="0062557B" w:rsidRPr="00300BBC" w:rsidRDefault="0062557B" w:rsidP="00BA73E5">
      <w:pPr>
        <w:rPr>
          <w:rFonts w:ascii="Calibri" w:hAnsi="Calibri" w:cs="Calibri"/>
          <w:sz w:val="20"/>
          <w:szCs w:val="20"/>
        </w:rPr>
      </w:pPr>
    </w:p>
    <w:p w:rsidR="00FA2AF5" w:rsidRPr="00300BBC" w:rsidRDefault="00FA2AF5" w:rsidP="00B250F7">
      <w:pPr>
        <w:numPr>
          <w:ilvl w:val="2"/>
          <w:numId w:val="33"/>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B250F7">
      <w:pPr>
        <w:numPr>
          <w:ilvl w:val="2"/>
          <w:numId w:val="33"/>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DA0E20" w:rsidRDefault="00DA0E20" w:rsidP="00DA0E20">
      <w:pPr>
        <w:pStyle w:val="Odstavecseseznamem"/>
        <w:rPr>
          <w:rFonts w:ascii="Calibri" w:hAnsi="Calibri" w:cs="Calibri"/>
          <w:b/>
          <w:bCs/>
          <w:sz w:val="20"/>
          <w:szCs w:val="20"/>
        </w:rPr>
      </w:pPr>
    </w:p>
    <w:p w:rsidR="00DA0E20" w:rsidRDefault="00DA0E20" w:rsidP="00DA0E20">
      <w:pPr>
        <w:tabs>
          <w:tab w:val="left" w:pos="851"/>
        </w:tabs>
        <w:ind w:left="1571"/>
        <w:jc w:val="both"/>
        <w:rPr>
          <w:rFonts w:ascii="Calibri" w:hAnsi="Calibri" w:cs="Calibri"/>
          <w:b/>
          <w:bCs/>
          <w:sz w:val="20"/>
          <w:szCs w:val="20"/>
        </w:rPr>
      </w:pPr>
      <w:r>
        <w:rPr>
          <w:rFonts w:ascii="Calibri" w:hAnsi="Calibri" w:cs="Calibri"/>
          <w:b/>
          <w:bCs/>
          <w:sz w:val="20"/>
          <w:szCs w:val="20"/>
        </w:rPr>
        <w:t>Veřejná zakázka je veřejnou zakázkou na stavební práce a ve smyslu § 14 odst. 3 písm. c) ZZVZ je předmětem této veřejné zakázky rovněž poskytnutí souvisejících projektových činností.</w:t>
      </w:r>
    </w:p>
    <w:p w:rsidR="0045317E" w:rsidRDefault="0045317E" w:rsidP="0045317E">
      <w:pPr>
        <w:pStyle w:val="Odstavecseseznamem"/>
        <w:rPr>
          <w:rFonts w:ascii="Calibri" w:hAnsi="Calibri" w:cs="Calibri"/>
          <w:b/>
          <w:bCs/>
          <w:sz w:val="20"/>
          <w:szCs w:val="20"/>
        </w:rPr>
      </w:pPr>
    </w:p>
    <w:p w:rsidR="0045317E" w:rsidRPr="00F76288" w:rsidRDefault="0045317E" w:rsidP="00B250F7">
      <w:pPr>
        <w:numPr>
          <w:ilvl w:val="2"/>
          <w:numId w:val="33"/>
        </w:numPr>
        <w:tabs>
          <w:tab w:val="clear" w:pos="2138"/>
          <w:tab w:val="left" w:pos="851"/>
          <w:tab w:val="num" w:pos="1571"/>
        </w:tabs>
        <w:ind w:left="1571"/>
        <w:jc w:val="both"/>
        <w:rPr>
          <w:rFonts w:ascii="Calibri" w:hAnsi="Calibri" w:cs="Calibri"/>
          <w:b/>
          <w:bCs/>
          <w:sz w:val="20"/>
          <w:szCs w:val="20"/>
        </w:rPr>
      </w:pPr>
      <w:r w:rsidRPr="00F76288">
        <w:rPr>
          <w:rFonts w:ascii="Calibri" w:hAnsi="Calibri" w:cs="Calibri"/>
          <w:b/>
          <w:bCs/>
          <w:sz w:val="20"/>
          <w:szCs w:val="20"/>
        </w:rPr>
        <w:t>Veřejná zakázka na stavební práce je zadávána v otevřeném řízení dle § 56 a násl. ZZVZ.</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sidR="00992FD7">
        <w:rPr>
          <w:rFonts w:ascii="Calibri" w:hAnsi="Calibri" w:cs="Calibri"/>
          <w:sz w:val="20"/>
          <w:szCs w:val="20"/>
        </w:rPr>
        <w:t>S</w:t>
      </w:r>
      <w:r>
        <w:rPr>
          <w:rFonts w:ascii="Calibri" w:hAnsi="Calibri" w:cs="Calibri"/>
          <w:sz w:val="20"/>
          <w:szCs w:val="20"/>
        </w:rPr>
        <w:t>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 </w:t>
      </w:r>
      <w:r w:rsidR="00FD5C5C">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B250F7">
      <w:pPr>
        <w:numPr>
          <w:ilvl w:val="2"/>
          <w:numId w:val="33"/>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8" w:name="_Toc434587207"/>
      <w:bookmarkStart w:id="9" w:name="_Toc1396962"/>
      <w:r w:rsidRPr="00300BBC">
        <w:rPr>
          <w:rFonts w:ascii="Calibri" w:hAnsi="Calibri" w:cs="Calibri"/>
          <w:kern w:val="28"/>
          <w:sz w:val="24"/>
          <w:szCs w:val="24"/>
          <w:lang w:val="cs-CZ"/>
        </w:rPr>
        <w:lastRenderedPageBreak/>
        <w:t>I</w:t>
      </w:r>
      <w:r w:rsidR="00482501">
        <w:rPr>
          <w:rFonts w:ascii="Calibri" w:hAnsi="Calibri" w:cs="Calibri"/>
          <w:kern w:val="28"/>
          <w:sz w:val="24"/>
          <w:szCs w:val="24"/>
          <w:lang w:val="cs-CZ"/>
        </w:rPr>
        <w:t>DENTIFIKAČNÍ ÚDAJE ZADAVATELE</w:t>
      </w:r>
      <w:bookmarkEnd w:id="8"/>
      <w:bookmarkEnd w:id="9"/>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6D10DB" w:rsidRPr="003E476A" w:rsidRDefault="006D10DB" w:rsidP="009E4A91">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677F08">
        <w:rPr>
          <w:rFonts w:ascii="Calibri" w:hAnsi="Calibri" w:cs="Calibri"/>
          <w:b/>
          <w:sz w:val="20"/>
          <w:szCs w:val="20"/>
        </w:rPr>
        <w:t xml:space="preserve">Ing. </w:t>
      </w:r>
      <w:r w:rsidR="00FA2AF5" w:rsidRPr="00677F08">
        <w:rPr>
          <w:rFonts w:ascii="Calibri" w:hAnsi="Calibri" w:cs="Calibri"/>
          <w:b/>
          <w:sz w:val="20"/>
          <w:szCs w:val="20"/>
        </w:rPr>
        <w:t>Mojmír</w:t>
      </w:r>
      <w:r w:rsidRPr="00677F08">
        <w:rPr>
          <w:rFonts w:ascii="Calibri" w:hAnsi="Calibri" w:cs="Calibri"/>
          <w:b/>
          <w:sz w:val="20"/>
          <w:szCs w:val="20"/>
        </w:rPr>
        <w:t>em</w:t>
      </w:r>
      <w:r w:rsidR="00FA2AF5" w:rsidRPr="00677F08">
        <w:rPr>
          <w:rFonts w:ascii="Calibri" w:hAnsi="Calibri" w:cs="Calibri"/>
          <w:b/>
          <w:sz w:val="20"/>
          <w:szCs w:val="20"/>
        </w:rPr>
        <w:t xml:space="preserve"> Nejezchleb</w:t>
      </w:r>
      <w:r w:rsidRPr="00677F08">
        <w:rPr>
          <w:rFonts w:ascii="Calibri" w:hAnsi="Calibri" w:cs="Calibri"/>
          <w:b/>
          <w:sz w:val="20"/>
          <w:szCs w:val="20"/>
        </w:rPr>
        <w:t>em</w:t>
      </w:r>
      <w:r w:rsidR="000056BF" w:rsidRPr="00677F08">
        <w:rPr>
          <w:rFonts w:ascii="Calibri" w:hAnsi="Calibri" w:cs="Calibri"/>
          <w:sz w:val="20"/>
          <w:szCs w:val="20"/>
        </w:rPr>
        <w:t>, náměstk</w:t>
      </w:r>
      <w:r w:rsidRPr="00677F08">
        <w:rPr>
          <w:rFonts w:ascii="Calibri" w:hAnsi="Calibri" w:cs="Calibri"/>
          <w:sz w:val="20"/>
          <w:szCs w:val="20"/>
        </w:rPr>
        <w:t>em</w:t>
      </w:r>
      <w:r w:rsidR="000056BF" w:rsidRPr="00677F08">
        <w:rPr>
          <w:rFonts w:ascii="Calibri" w:hAnsi="Calibri" w:cs="Calibri"/>
          <w:sz w:val="20"/>
          <w:szCs w:val="20"/>
        </w:rPr>
        <w:t xml:space="preserve"> generálního ře</w:t>
      </w:r>
      <w:r w:rsidR="00FA2AF5" w:rsidRPr="00677F08">
        <w:rPr>
          <w:rFonts w:ascii="Calibri" w:hAnsi="Calibri" w:cs="Calibri"/>
          <w:sz w:val="20"/>
          <w:szCs w:val="20"/>
        </w:rPr>
        <w:t>ditele pro</w:t>
      </w:r>
      <w:r w:rsidRPr="00677F08">
        <w:rPr>
          <w:rFonts w:ascii="Calibri" w:hAnsi="Calibri" w:cs="Calibri"/>
          <w:sz w:val="20"/>
          <w:szCs w:val="20"/>
        </w:rPr>
        <w:t xml:space="preserve"> </w:t>
      </w:r>
      <w:r w:rsidR="00FA2AF5" w:rsidRPr="00677F08">
        <w:rPr>
          <w:rFonts w:ascii="Calibri" w:hAnsi="Calibri" w:cs="Calibri"/>
          <w:sz w:val="20"/>
          <w:szCs w:val="20"/>
        </w:rPr>
        <w:t>modernizaci dráhy</w:t>
      </w:r>
      <w:r w:rsidR="003E5A78" w:rsidRPr="00677F08">
        <w:rPr>
          <w:rFonts w:ascii="Calibri" w:hAnsi="Calibri" w:cs="Calibri"/>
          <w:sz w:val="20"/>
          <w:szCs w:val="20"/>
        </w:rPr>
        <w:t>,</w:t>
      </w:r>
      <w:r w:rsidR="00FA2AF5" w:rsidRPr="00677F08">
        <w:rPr>
          <w:rFonts w:ascii="Calibri" w:hAnsi="Calibri" w:cs="Calibri"/>
          <w:sz w:val="20"/>
          <w:szCs w:val="20"/>
        </w:rPr>
        <w:t xml:space="preserve"> na </w:t>
      </w:r>
      <w:r w:rsidR="000056BF" w:rsidRPr="00677F08">
        <w:rPr>
          <w:rFonts w:ascii="Calibri" w:hAnsi="Calibri" w:cs="Calibri"/>
          <w:sz w:val="20"/>
          <w:szCs w:val="20"/>
        </w:rPr>
        <w:t xml:space="preserve">základě pověření č. </w:t>
      </w:r>
      <w:r w:rsidR="00E04A83" w:rsidRPr="00677F08">
        <w:rPr>
          <w:rFonts w:ascii="Calibri" w:hAnsi="Calibri" w:cs="Calibri"/>
          <w:sz w:val="20"/>
          <w:szCs w:val="20"/>
        </w:rPr>
        <w:t xml:space="preserve">2372 </w:t>
      </w:r>
      <w:r w:rsidR="000056BF" w:rsidRPr="00677F08">
        <w:rPr>
          <w:rFonts w:ascii="Calibri" w:hAnsi="Calibri" w:cs="Calibri"/>
          <w:sz w:val="20"/>
          <w:szCs w:val="20"/>
        </w:rPr>
        <w:t xml:space="preserve">ze dne </w:t>
      </w:r>
      <w:r w:rsidR="00E04A83" w:rsidRPr="00677F08">
        <w:rPr>
          <w:rFonts w:ascii="Calibri" w:hAnsi="Calibri" w:cs="Calibri"/>
          <w:sz w:val="20"/>
          <w:szCs w:val="20"/>
        </w:rPr>
        <w:t>26. 2. 2018</w:t>
      </w:r>
      <w:r w:rsidR="00D10D76" w:rsidRPr="00677F08">
        <w:rPr>
          <w:rFonts w:ascii="Calibri" w:hAnsi="Calibri" w:cs="Calibri"/>
          <w:sz w:val="20"/>
          <w:szCs w:val="20"/>
        </w:rPr>
        <w:t>.</w:t>
      </w:r>
    </w:p>
    <w:p w:rsidR="0062557B" w:rsidRDefault="00CE6725" w:rsidP="002936BE">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0D6AA2"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0" w:name="_Toc1396963"/>
      <w:bookmarkStart w:id="11" w:name="_Toc434587208"/>
      <w:r>
        <w:rPr>
          <w:rFonts w:ascii="Calibri" w:hAnsi="Calibri" w:cs="Calibri"/>
          <w:kern w:val="28"/>
          <w:sz w:val="24"/>
          <w:szCs w:val="24"/>
          <w:lang w:val="cs-CZ"/>
        </w:rPr>
        <w:t>KOMUNIKACE MEZI ZADAVATELEM A DODAVATELEM</w:t>
      </w:r>
      <w:bookmarkEnd w:id="10"/>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0D6AA2" w:rsidRDefault="000D6AA2" w:rsidP="00B55A4C">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DA79B7">
        <w:rPr>
          <w:rFonts w:ascii="Calibri" w:hAnsi="Calibri" w:cs="Calibri"/>
          <w:sz w:val="20"/>
          <w:szCs w:val="20"/>
        </w:rPr>
        <w:t xml:space="preserve">písemná </w:t>
      </w:r>
      <w:r w:rsidRPr="00C071BD">
        <w:rPr>
          <w:rFonts w:ascii="Calibri" w:hAnsi="Calibri" w:cs="Calibri"/>
          <w:sz w:val="20"/>
          <w:szCs w:val="20"/>
        </w:rPr>
        <w:t>komunikace mezi zadavatelem a dodavateli v zadávacím řízení musí v souladu s §</w:t>
      </w:r>
      <w:r>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DA79B7">
        <w:rPr>
          <w:rFonts w:ascii="Calibri" w:hAnsi="Calibri" w:cs="Calibri"/>
          <w:sz w:val="20"/>
          <w:szCs w:val="20"/>
        </w:rPr>
        <w:t xml:space="preserve">probíhat </w:t>
      </w:r>
      <w:r w:rsidRPr="00C071BD">
        <w:rPr>
          <w:rFonts w:ascii="Calibri" w:hAnsi="Calibri" w:cs="Calibri"/>
          <w:sz w:val="20"/>
          <w:szCs w:val="20"/>
        </w:rPr>
        <w:t>pouze elektronicky</w:t>
      </w:r>
      <w:r>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2236FA" w:rsidRDefault="00FA2AF5" w:rsidP="007C311E">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w:t>
      </w:r>
      <w:r w:rsidR="00487264">
        <w:rPr>
          <w:rFonts w:ascii="Calibri" w:hAnsi="Calibri" w:cs="Calibri"/>
          <w:sz w:val="20"/>
          <w:szCs w:val="20"/>
        </w:rPr>
        <w:t xml:space="preserve"> </w:t>
      </w:r>
      <w:r w:rsidR="00B513E5">
        <w:rPr>
          <w:rFonts w:ascii="Calibri" w:hAnsi="Calibri" w:cs="Calibri"/>
          <w:sz w:val="20"/>
          <w:szCs w:val="20"/>
        </w:rPr>
        <w:t xml:space="preserve">osobou </w:t>
      </w:r>
      <w:r w:rsidR="00E544D6">
        <w:rPr>
          <w:rFonts w:ascii="Calibri" w:hAnsi="Calibri" w:cs="Calibri"/>
          <w:sz w:val="20"/>
          <w:szCs w:val="20"/>
        </w:rPr>
        <w:t xml:space="preserve">zadavatele </w:t>
      </w:r>
      <w:r w:rsidR="00B513E5">
        <w:rPr>
          <w:rFonts w:ascii="Calibri" w:hAnsi="Calibri" w:cs="Calibri"/>
          <w:sz w:val="20"/>
          <w:szCs w:val="20"/>
        </w:rPr>
        <w:t>pro zadávací řízení je</w:t>
      </w:r>
      <w:r>
        <w:rPr>
          <w:rFonts w:ascii="Calibri" w:hAnsi="Calibri" w:cs="Calibri"/>
          <w:sz w:val="20"/>
          <w:szCs w:val="20"/>
        </w:rPr>
        <w:t>:</w:t>
      </w:r>
      <w:r w:rsidR="005B4E36">
        <w:rPr>
          <w:rFonts w:ascii="Calibri" w:hAnsi="Calibri" w:cs="Calibri"/>
          <w:sz w:val="20"/>
          <w:szCs w:val="20"/>
        </w:rPr>
        <w:t xml:space="preserve"> </w:t>
      </w:r>
    </w:p>
    <w:p w:rsidR="002236FA" w:rsidRDefault="002236FA" w:rsidP="007C311E">
      <w:pPr>
        <w:pStyle w:val="Zkladntext"/>
        <w:widowControl/>
        <w:spacing w:line="240" w:lineRule="auto"/>
        <w:ind w:left="1418"/>
        <w:jc w:val="both"/>
        <w:rPr>
          <w:rFonts w:ascii="Calibri" w:hAnsi="Calibri" w:cs="Calibri"/>
          <w:sz w:val="20"/>
          <w:szCs w:val="20"/>
        </w:rPr>
      </w:pPr>
    </w:p>
    <w:p w:rsidR="002236FA" w:rsidRPr="00E51E2D" w:rsidRDefault="002236FA" w:rsidP="002236FA">
      <w:pPr>
        <w:pStyle w:val="Zkladntext"/>
        <w:widowControl/>
        <w:spacing w:line="240" w:lineRule="auto"/>
        <w:ind w:left="1418"/>
        <w:jc w:val="both"/>
        <w:rPr>
          <w:rFonts w:ascii="Calibri" w:hAnsi="Calibri" w:cs="Calibri"/>
          <w:b/>
          <w:sz w:val="20"/>
          <w:szCs w:val="20"/>
        </w:rPr>
      </w:pPr>
      <w:r w:rsidRPr="00E51E2D">
        <w:rPr>
          <w:rFonts w:ascii="Calibri" w:hAnsi="Calibri" w:cs="Calibri"/>
          <w:b/>
          <w:sz w:val="20"/>
          <w:szCs w:val="20"/>
        </w:rPr>
        <w:t xml:space="preserve">JUDr. </w:t>
      </w:r>
      <w:r w:rsidRPr="00E51E2D">
        <w:rPr>
          <w:rFonts w:ascii="Calibri" w:hAnsi="Calibri" w:cs="Calibri"/>
          <w:b/>
          <w:sz w:val="20"/>
          <w:szCs w:val="20"/>
          <w:lang w:val="en-US"/>
        </w:rPr>
        <w:t>Jaroslav Klimeš</w:t>
      </w:r>
    </w:p>
    <w:p w:rsidR="002236FA" w:rsidRDefault="002236FA" w:rsidP="002236FA">
      <w:pPr>
        <w:pStyle w:val="Zkladntext"/>
        <w:widowControl/>
        <w:spacing w:line="240" w:lineRule="auto"/>
        <w:ind w:left="1418"/>
        <w:jc w:val="both"/>
        <w:rPr>
          <w:rFonts w:ascii="Calibri" w:hAnsi="Calibri" w:cs="Calibri"/>
          <w:sz w:val="20"/>
          <w:szCs w:val="20"/>
        </w:rPr>
      </w:pPr>
      <w:r w:rsidRPr="00FA7F0E">
        <w:rPr>
          <w:rFonts w:ascii="Calibri" w:hAnsi="Calibri" w:cs="Calibri"/>
          <w:sz w:val="20"/>
          <w:szCs w:val="20"/>
        </w:rPr>
        <w:t xml:space="preserve">telefon: </w:t>
      </w:r>
      <w:r w:rsidRPr="00FA7F0E">
        <w:rPr>
          <w:rFonts w:ascii="Calibri" w:hAnsi="Calibri" w:cs="Calibri"/>
          <w:sz w:val="20"/>
          <w:szCs w:val="20"/>
          <w:lang w:val="en-US"/>
        </w:rPr>
        <w:t>722 819 305</w:t>
      </w:r>
      <w:r w:rsidRPr="00FA7F0E">
        <w:rPr>
          <w:rFonts w:ascii="Calibri" w:hAnsi="Calibri" w:cs="Calibri"/>
          <w:sz w:val="20"/>
          <w:szCs w:val="20"/>
        </w:rPr>
        <w:t xml:space="preserve">, </w:t>
      </w:r>
    </w:p>
    <w:p w:rsidR="002236FA" w:rsidRPr="006E2D45" w:rsidRDefault="002236FA" w:rsidP="002236FA">
      <w:pPr>
        <w:pStyle w:val="Zkladntext"/>
        <w:widowControl/>
        <w:spacing w:line="240" w:lineRule="auto"/>
        <w:ind w:left="1418"/>
        <w:jc w:val="both"/>
        <w:rPr>
          <w:rFonts w:ascii="Calibri" w:hAnsi="Calibri" w:cs="Calibri"/>
          <w:sz w:val="20"/>
          <w:szCs w:val="20"/>
        </w:rPr>
      </w:pPr>
      <w:r w:rsidRPr="00FA7F0E">
        <w:rPr>
          <w:rFonts w:ascii="Calibri" w:hAnsi="Calibri" w:cs="Calibri"/>
          <w:sz w:val="20"/>
          <w:szCs w:val="20"/>
        </w:rPr>
        <w:t>e-</w:t>
      </w:r>
      <w:r w:rsidRPr="006E2D45">
        <w:rPr>
          <w:rFonts w:ascii="Calibri" w:hAnsi="Calibri" w:cs="Calibri"/>
          <w:sz w:val="20"/>
          <w:szCs w:val="20"/>
        </w:rPr>
        <w:t xml:space="preserve">mail: </w:t>
      </w:r>
      <w:r w:rsidRPr="006E2D45">
        <w:rPr>
          <w:rFonts w:ascii="Calibri" w:hAnsi="Calibri" w:cs="Calibri"/>
          <w:sz w:val="20"/>
          <w:szCs w:val="20"/>
          <w:lang w:val="en-US"/>
        </w:rPr>
        <w:t>KlimesJa@szdc.cz</w:t>
      </w:r>
      <w:r w:rsidRPr="006E2D45">
        <w:rPr>
          <w:rFonts w:ascii="Calibri" w:hAnsi="Calibri" w:cs="Calibri"/>
          <w:sz w:val="20"/>
          <w:szCs w:val="20"/>
        </w:rPr>
        <w:t xml:space="preserve"> </w:t>
      </w:r>
    </w:p>
    <w:p w:rsidR="002236FA" w:rsidRDefault="002236FA" w:rsidP="002236FA">
      <w:pPr>
        <w:pStyle w:val="Zkladntext"/>
        <w:widowControl/>
        <w:spacing w:line="240" w:lineRule="auto"/>
        <w:ind w:left="1418"/>
        <w:jc w:val="both"/>
        <w:rPr>
          <w:rFonts w:ascii="Calibri" w:hAnsi="Calibri"/>
          <w:sz w:val="20"/>
        </w:rPr>
      </w:pPr>
    </w:p>
    <w:p w:rsidR="002236FA" w:rsidRDefault="002236FA" w:rsidP="002236FA">
      <w:pPr>
        <w:pStyle w:val="Zkladntext"/>
        <w:widowControl/>
        <w:spacing w:line="240" w:lineRule="auto"/>
        <w:ind w:left="1418"/>
        <w:jc w:val="both"/>
        <w:rPr>
          <w:rFonts w:ascii="Calibri" w:hAnsi="Calibri"/>
          <w:sz w:val="20"/>
        </w:rPr>
      </w:pPr>
      <w:r>
        <w:rPr>
          <w:rFonts w:ascii="Calibri" w:hAnsi="Calibri"/>
          <w:sz w:val="20"/>
        </w:rPr>
        <w:t>adresa:</w:t>
      </w:r>
    </w:p>
    <w:p w:rsidR="002236FA" w:rsidRPr="00300BBC" w:rsidRDefault="002236FA" w:rsidP="002236FA">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2236FA" w:rsidRPr="00300BBC" w:rsidRDefault="002236FA" w:rsidP="002236FA">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Stavební správa </w:t>
      </w:r>
      <w:proofErr w:type="spellStart"/>
      <w:r>
        <w:rPr>
          <w:rFonts w:ascii="Calibri" w:hAnsi="Calibri" w:cs="Calibri"/>
          <w:sz w:val="20"/>
          <w:szCs w:val="20"/>
          <w:lang w:val="en-US"/>
        </w:rPr>
        <w:t>východ</w:t>
      </w:r>
      <w:proofErr w:type="spellEnd"/>
    </w:p>
    <w:p w:rsidR="002236FA" w:rsidRDefault="002236FA" w:rsidP="002236FA">
      <w:pPr>
        <w:pStyle w:val="Zkladntext"/>
        <w:widowControl/>
        <w:spacing w:line="240" w:lineRule="auto"/>
        <w:ind w:left="1418"/>
        <w:jc w:val="both"/>
        <w:rPr>
          <w:rFonts w:ascii="Calibri" w:hAnsi="Calibri" w:cs="Calibri"/>
          <w:sz w:val="20"/>
          <w:szCs w:val="20"/>
        </w:rPr>
      </w:pPr>
      <w:r>
        <w:rPr>
          <w:rFonts w:ascii="Calibri" w:hAnsi="Calibri" w:cs="Calibri"/>
          <w:sz w:val="20"/>
          <w:szCs w:val="20"/>
        </w:rPr>
        <w:t>Nerudova 1</w:t>
      </w:r>
    </w:p>
    <w:p w:rsidR="002236FA" w:rsidRPr="00300BBC" w:rsidRDefault="002236FA" w:rsidP="002236FA">
      <w:pPr>
        <w:pStyle w:val="Zkladntext"/>
        <w:widowControl/>
        <w:spacing w:line="240" w:lineRule="auto"/>
        <w:ind w:left="1418"/>
        <w:jc w:val="both"/>
        <w:rPr>
          <w:rFonts w:ascii="Calibri" w:hAnsi="Calibri" w:cs="Calibri"/>
          <w:sz w:val="20"/>
          <w:szCs w:val="20"/>
        </w:rPr>
      </w:pPr>
      <w:r>
        <w:rPr>
          <w:rFonts w:ascii="Calibri" w:hAnsi="Calibri" w:cs="Calibri"/>
          <w:sz w:val="20"/>
          <w:szCs w:val="20"/>
        </w:rPr>
        <w:t>779 00 Olomouc</w:t>
      </w: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1396964"/>
      <w:r w:rsidRPr="00300BBC">
        <w:rPr>
          <w:rFonts w:ascii="Calibri" w:hAnsi="Calibri" w:cs="Calibri"/>
          <w:kern w:val="28"/>
          <w:sz w:val="24"/>
          <w:szCs w:val="24"/>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1A0214" w:rsidRDefault="0062557B" w:rsidP="001A0214">
      <w:pPr>
        <w:rPr>
          <w:rFonts w:ascii="Calibri" w:hAnsi="Calibri" w:cs="Calibri"/>
          <w:sz w:val="20"/>
          <w:szCs w:val="20"/>
        </w:rPr>
      </w:pPr>
    </w:p>
    <w:p w:rsidR="00346A18" w:rsidRPr="00677F08" w:rsidRDefault="00346A18" w:rsidP="00176D30">
      <w:pPr>
        <w:numPr>
          <w:ilvl w:val="1"/>
          <w:numId w:val="5"/>
        </w:numPr>
        <w:rPr>
          <w:rFonts w:ascii="Calibri" w:hAnsi="Calibri" w:cs="Calibri"/>
          <w:sz w:val="20"/>
          <w:szCs w:val="20"/>
        </w:rPr>
      </w:pPr>
      <w:r w:rsidRPr="00677F08">
        <w:rPr>
          <w:rFonts w:ascii="Calibri" w:hAnsi="Calibri" w:cs="Calibri"/>
          <w:sz w:val="20"/>
          <w:szCs w:val="20"/>
        </w:rPr>
        <w:t>Účel veřejné zakázky</w:t>
      </w:r>
    </w:p>
    <w:p w:rsidR="004B2492" w:rsidRPr="00677F08" w:rsidRDefault="004B2492" w:rsidP="004B2492">
      <w:pPr>
        <w:ind w:left="1418"/>
        <w:rPr>
          <w:rFonts w:ascii="Calibri" w:hAnsi="Calibri" w:cs="Calibri"/>
          <w:sz w:val="20"/>
          <w:szCs w:val="20"/>
        </w:rPr>
      </w:pPr>
    </w:p>
    <w:p w:rsidR="005B4E36" w:rsidRPr="00677F08" w:rsidRDefault="00121227" w:rsidP="00346A18">
      <w:pPr>
        <w:pStyle w:val="Zkladntext"/>
        <w:spacing w:line="240" w:lineRule="auto"/>
        <w:ind w:left="1418"/>
        <w:jc w:val="both"/>
        <w:rPr>
          <w:rFonts w:ascii="Calibri" w:hAnsi="Calibri" w:cs="Calibri"/>
          <w:sz w:val="20"/>
          <w:szCs w:val="20"/>
        </w:rPr>
      </w:pPr>
      <w:r w:rsidRPr="00677F08">
        <w:rPr>
          <w:rFonts w:ascii="Calibri" w:hAnsi="Calibri" w:cs="Calibri"/>
          <w:sz w:val="20"/>
          <w:szCs w:val="20"/>
        </w:rPr>
        <w:t>Realizace stavby zajistí plynulé napájení se stabilizovaným napětím v TV, omezí výpadek napětí do vlakových souprav v místech styku napájených traťových úseků, umožní neomezenou rekuperaci, výrazně sníží ztráty v TNS a v TV. Řízeným stabilizovaným napětím v TV umožní vyšší využití dopravní cesty bez omezení elektrickým mezidobím. Symetrický odběr z distribuční soustavy, nezbytný podle připojovacích podmínek DS, zajistí efektivnější využití výkonu DS v každém odběrném místě podle potřeb nových vysoce výkonných hnacích vozidel.</w:t>
      </w:r>
    </w:p>
    <w:p w:rsidR="00121227" w:rsidRPr="00677F08" w:rsidRDefault="00121227" w:rsidP="00346A18">
      <w:pPr>
        <w:pStyle w:val="Zkladntext"/>
        <w:spacing w:line="240" w:lineRule="auto"/>
        <w:ind w:left="1418"/>
        <w:jc w:val="both"/>
        <w:rPr>
          <w:rFonts w:ascii="Calibri" w:hAnsi="Calibri" w:cs="Calibri"/>
          <w:sz w:val="20"/>
          <w:szCs w:val="20"/>
        </w:rPr>
      </w:pPr>
    </w:p>
    <w:p w:rsidR="0092297B" w:rsidRPr="00677F08" w:rsidRDefault="0092297B" w:rsidP="00176D30">
      <w:pPr>
        <w:numPr>
          <w:ilvl w:val="1"/>
          <w:numId w:val="5"/>
        </w:numPr>
        <w:rPr>
          <w:rFonts w:ascii="Calibri" w:hAnsi="Calibri" w:cs="Calibri"/>
          <w:sz w:val="20"/>
          <w:szCs w:val="20"/>
        </w:rPr>
      </w:pPr>
      <w:bookmarkStart w:id="29" w:name="_Ref256586317"/>
      <w:r w:rsidRPr="00677F08">
        <w:rPr>
          <w:rFonts w:ascii="Calibri" w:hAnsi="Calibri" w:cs="Calibri"/>
          <w:sz w:val="20"/>
          <w:szCs w:val="20"/>
        </w:rPr>
        <w:t>Předmět plnění veřejné zakázky</w:t>
      </w:r>
      <w:bookmarkEnd w:id="29"/>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t xml:space="preserve">1.  </w:t>
      </w:r>
      <w:r w:rsidRPr="00677F08">
        <w:rPr>
          <w:rFonts w:ascii="Calibri" w:hAnsi="Calibri" w:cs="Calibri"/>
          <w:b/>
          <w:sz w:val="20"/>
          <w:szCs w:val="20"/>
        </w:rPr>
        <w:t>Předmětem díla</w:t>
      </w:r>
      <w:r w:rsidRPr="00677F08">
        <w:rPr>
          <w:rFonts w:ascii="Calibri" w:hAnsi="Calibri" w:cs="Calibri"/>
          <w:sz w:val="20"/>
          <w:szCs w:val="20"/>
        </w:rPr>
        <w:t xml:space="preserve"> je vyhotovení Projektové dokumentace pro stavební povolení a zhotovení stavby „Změna trakční soustavy na AC 25 </w:t>
      </w:r>
      <w:proofErr w:type="spellStart"/>
      <w:proofErr w:type="gramStart"/>
      <w:r w:rsidRPr="00677F08">
        <w:rPr>
          <w:rFonts w:ascii="Calibri" w:hAnsi="Calibri" w:cs="Calibri"/>
          <w:sz w:val="20"/>
          <w:szCs w:val="20"/>
        </w:rPr>
        <w:t>kV</w:t>
      </w:r>
      <w:proofErr w:type="spellEnd"/>
      <w:r w:rsidRPr="00677F08">
        <w:rPr>
          <w:rFonts w:ascii="Calibri" w:hAnsi="Calibri" w:cs="Calibri"/>
          <w:sz w:val="20"/>
          <w:szCs w:val="20"/>
        </w:rPr>
        <w:t xml:space="preserve"> , 50</w:t>
      </w:r>
      <w:proofErr w:type="gramEnd"/>
      <w:r w:rsidRPr="00677F08">
        <w:rPr>
          <w:rFonts w:ascii="Calibri" w:hAnsi="Calibri" w:cs="Calibri"/>
          <w:sz w:val="20"/>
          <w:szCs w:val="20"/>
        </w:rPr>
        <w:t xml:space="preserve"> Hz v úseku Nedakonice - Říkovice“, jejímž cílem je změna systému napájení trakčního vedení v  traťovém úseku Nedakonice – Říkovice ze stávajících 3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DC na 25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AC, 50 Hz.    </w:t>
      </w:r>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lastRenderedPageBreak/>
        <w:t xml:space="preserve">2.  Traťový úsek Nedakonice - Říkovice se nachází na železniční trať Přerov – Břeclav – síť TN-T. Trať vede z Přerova do Břeclavi přes Hulín, Otrokovice, Staré Město u Uherského Hradiště, Moravský Písek, Rohatec a Hodonín. Provoz na trati byl zahájen v roce 1841. Trať byla elektrizována v letech 1981 až 1985, na trati jsou provozovány trakční soustavy 3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DC (od Přerova) a 25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AC, 50 Hz (od Břeclavi), které se stýkají v Nedakonicích.</w:t>
      </w:r>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t xml:space="preserve">3.  </w:t>
      </w:r>
      <w:r w:rsidRPr="00677F08">
        <w:rPr>
          <w:rFonts w:ascii="Calibri" w:hAnsi="Calibri" w:cs="Calibri"/>
          <w:b/>
          <w:sz w:val="20"/>
          <w:szCs w:val="20"/>
        </w:rPr>
        <w:t>Trakční vedení</w:t>
      </w:r>
      <w:r w:rsidRPr="00677F08">
        <w:rPr>
          <w:rFonts w:ascii="Calibri" w:hAnsi="Calibri" w:cs="Calibri"/>
          <w:sz w:val="20"/>
          <w:szCs w:val="20"/>
        </w:rPr>
        <w:t xml:space="preserve"> (TV) traťového úseku předmětné stavby bude napájeno ze dvou trakčních napájecích stanic (TNS) – TNS Otrokovice a TNS Říkovice. TNS Otrokovice bude vybavena dvěma frekvenčními měniči 25(27)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50 Hz o jmenovitém výkonu každého z nich 15 MVA, TNS Říkovice bude vybavena jedním frekvenčním měničem se stejnými parametry, jako předchozí.  Frekvenční měniče v TNS Otrokovice musí spolupracovat v paralelním provozu, obě TNS musí spolupracovat na jednotné fázi z hlediska fázového posunu a napětí v každém bodě TV. Řídící jednotkou těchto parametrů bude TNS Nedakonice, která je vybavena starou technologií a je tedy neřiditelná. Výše uvedená spolupráce musí fungovat autonomně, ale musí být zajištěn přenos dat do Centrálního energetického dispečinku v Přerově, kde musí být zajištěna také možnost dálkové ovládání TNS Otrokovice a TNS Říkovice. </w:t>
      </w:r>
    </w:p>
    <w:p w:rsidR="00121227" w:rsidRPr="00677F08" w:rsidRDefault="00121227" w:rsidP="00121227">
      <w:pPr>
        <w:spacing w:before="120"/>
        <w:ind w:left="1418"/>
        <w:jc w:val="both"/>
        <w:rPr>
          <w:rFonts w:ascii="Calibri" w:hAnsi="Calibri" w:cs="Calibri"/>
          <w:sz w:val="20"/>
          <w:szCs w:val="20"/>
        </w:rPr>
      </w:pPr>
      <w:r w:rsidRPr="00677F08">
        <w:rPr>
          <w:rFonts w:ascii="Calibri" w:hAnsi="Calibri" w:cs="Calibri"/>
          <w:sz w:val="20"/>
          <w:szCs w:val="20"/>
        </w:rPr>
        <w:t xml:space="preserve">4.   </w:t>
      </w:r>
      <w:r w:rsidRPr="00677F08">
        <w:rPr>
          <w:rFonts w:ascii="Calibri" w:hAnsi="Calibri" w:cs="Calibri"/>
          <w:b/>
          <w:sz w:val="20"/>
          <w:szCs w:val="20"/>
        </w:rPr>
        <w:t>Součástí stavby</w:t>
      </w:r>
      <w:r w:rsidRPr="00677F08">
        <w:rPr>
          <w:rFonts w:ascii="Calibri" w:hAnsi="Calibri" w:cs="Calibri"/>
          <w:sz w:val="20"/>
          <w:szCs w:val="20"/>
        </w:rPr>
        <w:t xml:space="preserve"> bude </w:t>
      </w:r>
      <w:r w:rsidRPr="00677F08">
        <w:rPr>
          <w:rFonts w:ascii="Calibri" w:hAnsi="Calibri" w:cs="Calibri"/>
          <w:b/>
          <w:sz w:val="20"/>
          <w:szCs w:val="20"/>
        </w:rPr>
        <w:t>návrh výměny kabelizace sdělovacího a zabezpečovacího zařízení</w:t>
      </w:r>
      <w:r w:rsidRPr="00677F08">
        <w:rPr>
          <w:rFonts w:ascii="Calibri" w:hAnsi="Calibri" w:cs="Calibri"/>
          <w:sz w:val="20"/>
          <w:szCs w:val="20"/>
        </w:rPr>
        <w:t xml:space="preserve"> na novou - kompatibilní s provozem 25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AC.  Ve vazbě na řešení problematiky omezení vlivu 25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AC na zabezpečovací zařízení dojde k </w:t>
      </w:r>
      <w:r w:rsidRPr="00677F08">
        <w:rPr>
          <w:rFonts w:ascii="Calibri" w:hAnsi="Calibri" w:cs="Calibri"/>
          <w:b/>
          <w:sz w:val="20"/>
          <w:szCs w:val="20"/>
        </w:rPr>
        <w:t>instalaci nových typů kolejových obvodů</w:t>
      </w:r>
      <w:r w:rsidRPr="00677F08">
        <w:rPr>
          <w:rFonts w:ascii="Calibri" w:hAnsi="Calibri" w:cs="Calibri"/>
          <w:sz w:val="20"/>
          <w:szCs w:val="20"/>
        </w:rPr>
        <w:t>, aby bylo možno následné provozní ověřování v souladu s ČSN 342600 ed.2 a směrnicí SŽDC č.</w:t>
      </w:r>
      <w:r w:rsidR="004B7138" w:rsidRPr="00677F08">
        <w:rPr>
          <w:rFonts w:ascii="Calibri" w:hAnsi="Calibri" w:cs="Calibri"/>
          <w:sz w:val="20"/>
          <w:szCs w:val="20"/>
        </w:rPr>
        <w:t xml:space="preserve"> </w:t>
      </w:r>
      <w:r w:rsidRPr="00677F08">
        <w:rPr>
          <w:rFonts w:ascii="Calibri" w:hAnsi="Calibri" w:cs="Calibri"/>
          <w:sz w:val="20"/>
          <w:szCs w:val="20"/>
        </w:rPr>
        <w:t xml:space="preserve">34. Je nutné zajistit technicky omezení vlivu 25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AC na ostatní sítě ve všech lokalitách, dotčených změnou napájecí soustavy. Neutrální pole v úseku Říkovice – Hulín musí být umístěno tak, aby nedošlo k ovlivnění železničního uzlu Přerov.</w:t>
      </w:r>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t xml:space="preserve">5.   </w:t>
      </w:r>
      <w:r w:rsidRPr="00677F08">
        <w:rPr>
          <w:rFonts w:ascii="Calibri" w:hAnsi="Calibri" w:cs="Calibri"/>
          <w:b/>
          <w:sz w:val="20"/>
          <w:szCs w:val="20"/>
        </w:rPr>
        <w:t>Realizace stavby zajistí</w:t>
      </w:r>
      <w:r w:rsidRPr="00677F08">
        <w:rPr>
          <w:rFonts w:ascii="Calibri" w:hAnsi="Calibri" w:cs="Calibri"/>
          <w:sz w:val="20"/>
          <w:szCs w:val="20"/>
        </w:rPr>
        <w:t xml:space="preserve"> plynulé napájení se stabilizovaným napětím v TV, omezí výpadek napětí do vlakových souprav v místech styku napájených traťových úseků, umožní neomezenou rekuperaci, výrazně sníží ztráty v TNS a v TV. Řízeným stabilizovaným napětím v TV umožní vyšší využití dopravní cesty bez omezení elektrickým mezidobím. </w:t>
      </w:r>
      <w:r w:rsidRPr="00677F08">
        <w:rPr>
          <w:rFonts w:ascii="Calibri" w:hAnsi="Calibri" w:cs="Calibri"/>
          <w:b/>
          <w:sz w:val="20"/>
          <w:szCs w:val="20"/>
        </w:rPr>
        <w:t>Instalovaná moderní SFC technologie</w:t>
      </w:r>
      <w:r w:rsidRPr="00677F08">
        <w:rPr>
          <w:rFonts w:ascii="Calibri" w:hAnsi="Calibri" w:cs="Calibri"/>
          <w:sz w:val="20"/>
          <w:szCs w:val="20"/>
        </w:rPr>
        <w:t xml:space="preserve"> umožní symetrický odběr elektrického výkonu z distribuční soustavy a splní veškeré podmínky </w:t>
      </w:r>
      <w:proofErr w:type="spellStart"/>
      <w:r w:rsidRPr="00677F08">
        <w:rPr>
          <w:rFonts w:ascii="Calibri" w:hAnsi="Calibri" w:cs="Calibri"/>
          <w:sz w:val="20"/>
          <w:szCs w:val="20"/>
        </w:rPr>
        <w:t>připojitelnosti</w:t>
      </w:r>
      <w:proofErr w:type="spellEnd"/>
      <w:r w:rsidRPr="00677F08">
        <w:rPr>
          <w:rFonts w:ascii="Calibri" w:hAnsi="Calibri" w:cs="Calibri"/>
          <w:sz w:val="20"/>
          <w:szCs w:val="20"/>
        </w:rPr>
        <w:t xml:space="preserve">.  Zajistí efektivnější využití výkonu DS v každém odběrném místě podle potřeb nových vysoce výkonných hnacích vozidel. </w:t>
      </w:r>
    </w:p>
    <w:p w:rsidR="00FA06E1" w:rsidRPr="00677F08" w:rsidRDefault="00121227" w:rsidP="00FA06E1">
      <w:pPr>
        <w:spacing w:before="120"/>
        <w:ind w:left="1414"/>
        <w:jc w:val="both"/>
        <w:rPr>
          <w:rFonts w:ascii="Calibri" w:hAnsi="Calibri" w:cs="Calibri"/>
          <w:sz w:val="20"/>
          <w:szCs w:val="20"/>
        </w:rPr>
      </w:pPr>
      <w:r w:rsidRPr="00677F08">
        <w:rPr>
          <w:rFonts w:ascii="Calibri" w:hAnsi="Calibri" w:cs="Calibri"/>
          <w:sz w:val="20"/>
          <w:szCs w:val="20"/>
        </w:rPr>
        <w:t xml:space="preserve">6.  </w:t>
      </w:r>
      <w:r w:rsidR="00FA06E1" w:rsidRPr="00677F08">
        <w:rPr>
          <w:rFonts w:ascii="Calibri" w:hAnsi="Calibri"/>
          <w:b/>
          <w:sz w:val="20"/>
          <w:szCs w:val="20"/>
        </w:rPr>
        <w:t>Předmětem této veřejné zakázky</w:t>
      </w:r>
      <w:r w:rsidR="00FA06E1" w:rsidRPr="00677F08">
        <w:rPr>
          <w:rFonts w:ascii="Calibri" w:hAnsi="Calibri"/>
          <w:sz w:val="20"/>
          <w:szCs w:val="20"/>
        </w:rPr>
        <w:t xml:space="preserve"> je rovněž poskytnutí souvisejících projektových činností, a to zpracování projektové dokumentace stavby. Projektovou dokumentací stavby se rozumí projektová dokumentace stavby dle interního předpisu zadavatele Směrnice č. 11 a ve smyslu přílohy č. 5 a přílohy č. 6 vyhlášky č. 146/2008 Sb., o rozsahu a obsahu projektové dokumentace dopravních staveb, ve znění</w:t>
      </w:r>
      <w:r w:rsidR="001D6058" w:rsidRPr="00677F08">
        <w:rPr>
          <w:rFonts w:ascii="Calibri" w:hAnsi="Calibri"/>
          <w:sz w:val="20"/>
          <w:szCs w:val="20"/>
        </w:rPr>
        <w:t xml:space="preserve"> </w:t>
      </w:r>
      <w:r w:rsidR="004B7138" w:rsidRPr="00677F08">
        <w:rPr>
          <w:rFonts w:ascii="Calibri" w:hAnsi="Calibri"/>
          <w:sz w:val="20"/>
          <w:szCs w:val="20"/>
        </w:rPr>
        <w:t xml:space="preserve">účinném </w:t>
      </w:r>
      <w:r w:rsidR="001D6058" w:rsidRPr="00677F08">
        <w:rPr>
          <w:rFonts w:ascii="Calibri" w:hAnsi="Calibri"/>
          <w:sz w:val="20"/>
          <w:szCs w:val="20"/>
        </w:rPr>
        <w:t>ke dni 30. 11. 2018</w:t>
      </w:r>
      <w:r w:rsidR="00FA06E1" w:rsidRPr="00677F08">
        <w:rPr>
          <w:rFonts w:ascii="Calibri" w:hAnsi="Calibri"/>
          <w:sz w:val="20"/>
          <w:szCs w:val="20"/>
        </w:rPr>
        <w:t xml:space="preserve">, tj. v jednom stupni na úrovni dokumentace zahrnující projektovou dokumentaci pro vydání stavebního povolení (DSP) a projektovou dokumentaci pro provádění stavby (PDPS), v kompletním rozsahu určující stavbu do technických, ekonomických a architektonických podrobností, které jsou jednoznačně vymezeny předmětem veřejné zakázky dle zadávací dokumentace. </w:t>
      </w:r>
      <w:r w:rsidR="00FA06E1" w:rsidRPr="00677F08">
        <w:rPr>
          <w:rFonts w:ascii="Calibri" w:hAnsi="Calibri" w:cs="Calibri"/>
          <w:sz w:val="20"/>
          <w:szCs w:val="20"/>
        </w:rPr>
        <w:t>Předmětem zakázky je také zpracování Dokumentace skutečného provedení (DSPS) včetně Geotechnické dokumentace skutečn</w:t>
      </w:r>
      <w:r w:rsidR="001D6058" w:rsidRPr="00677F08">
        <w:rPr>
          <w:rFonts w:ascii="Calibri" w:hAnsi="Calibri" w:cs="Calibri"/>
          <w:sz w:val="20"/>
          <w:szCs w:val="20"/>
        </w:rPr>
        <w:t>é</w:t>
      </w:r>
      <w:r w:rsidR="00FA06E1" w:rsidRPr="00677F08">
        <w:rPr>
          <w:rFonts w:ascii="Calibri" w:hAnsi="Calibri" w:cs="Calibri"/>
          <w:sz w:val="20"/>
          <w:szCs w:val="20"/>
        </w:rPr>
        <w:t xml:space="preserve">ho provedení stavby. </w:t>
      </w:r>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t xml:space="preserve">7. </w:t>
      </w:r>
      <w:r w:rsidRPr="00677F08">
        <w:rPr>
          <w:rFonts w:ascii="Calibri" w:hAnsi="Calibri" w:cs="Calibri"/>
          <w:b/>
          <w:sz w:val="20"/>
          <w:szCs w:val="20"/>
        </w:rPr>
        <w:t>Projektová dokumentace</w:t>
      </w:r>
      <w:r w:rsidRPr="00677F08">
        <w:rPr>
          <w:rFonts w:ascii="Calibri" w:hAnsi="Calibri" w:cs="Calibri"/>
          <w:sz w:val="20"/>
          <w:szCs w:val="20"/>
        </w:rPr>
        <w:t xml:space="preserv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stavebních objektů (SO) a provozních souborů (PS) a souhrnný rozpočet jako podklad pro dílčí fakturaci v průběhu realizace stavby. Projektová dokumentace bude respektovat schválenou dokumentaci pro územní řízení, včetně schválených investičních nákladů. Součástí projekčních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t xml:space="preserve">8.   Zhotovitel zajistí </w:t>
      </w:r>
      <w:r w:rsidRPr="00677F08">
        <w:rPr>
          <w:rFonts w:ascii="Calibri" w:hAnsi="Calibri" w:cs="Calibri"/>
          <w:b/>
          <w:sz w:val="20"/>
          <w:szCs w:val="20"/>
        </w:rPr>
        <w:t>zpracování projektové žádosti o finanční podporu v rámci OPD</w:t>
      </w:r>
      <w:r w:rsidRPr="00677F08">
        <w:rPr>
          <w:rFonts w:ascii="Calibri" w:hAnsi="Calibri" w:cs="Calibri"/>
          <w:sz w:val="20"/>
          <w:szCs w:val="20"/>
        </w:rPr>
        <w:t xml:space="preserve">. </w:t>
      </w:r>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lastRenderedPageBreak/>
        <w:t xml:space="preserve">9. Zhotovitel zajistí </w:t>
      </w:r>
      <w:r w:rsidRPr="00677F08">
        <w:rPr>
          <w:rFonts w:ascii="Calibri" w:hAnsi="Calibri" w:cs="Calibri"/>
          <w:b/>
          <w:sz w:val="20"/>
          <w:szCs w:val="20"/>
        </w:rPr>
        <w:t>zpracování akustické studie</w:t>
      </w:r>
      <w:r w:rsidRPr="00677F08">
        <w:rPr>
          <w:rFonts w:ascii="Calibri" w:hAnsi="Calibri" w:cs="Calibri"/>
          <w:sz w:val="20"/>
          <w:szCs w:val="20"/>
        </w:rPr>
        <w:t xml:space="preserve"> včetně výpočtu hluku ze stavební činnosti, měření hluku a vibrací a návrh případných protihlukových opaření - nutné zpracovat dle Metodického pokynu pro hodnocení a řízení hluku ze železniční dopravy, </w:t>
      </w:r>
      <w:proofErr w:type="gramStart"/>
      <w:r w:rsidRPr="00677F08">
        <w:rPr>
          <w:rFonts w:ascii="Calibri" w:hAnsi="Calibri" w:cs="Calibri"/>
          <w:sz w:val="20"/>
          <w:szCs w:val="20"/>
        </w:rPr>
        <w:t>č.j.</w:t>
      </w:r>
      <w:proofErr w:type="gramEnd"/>
      <w:r w:rsidRPr="00677F08">
        <w:rPr>
          <w:rFonts w:ascii="Calibri" w:hAnsi="Calibri" w:cs="Calibri"/>
          <w:sz w:val="20"/>
          <w:szCs w:val="20"/>
        </w:rPr>
        <w:t>: 50023/2017-SŽDC-GŘ-O15, ze dne 4.1. 2018. Případná protihluková opatření vyplývající z akustické studie budou před představením orgánu ochrany veřejného zdraví projednána a odsouhlasena Zadavatelem.</w:t>
      </w:r>
    </w:p>
    <w:p w:rsidR="00121227" w:rsidRPr="00677F08" w:rsidRDefault="00121227" w:rsidP="00121227">
      <w:pPr>
        <w:spacing w:before="120"/>
        <w:ind w:left="1414"/>
        <w:jc w:val="both"/>
        <w:rPr>
          <w:rFonts w:ascii="Calibri" w:hAnsi="Calibri" w:cs="Calibri"/>
          <w:sz w:val="20"/>
          <w:szCs w:val="20"/>
        </w:rPr>
      </w:pPr>
      <w:r w:rsidRPr="00677F08">
        <w:rPr>
          <w:rFonts w:ascii="Calibri" w:hAnsi="Calibri" w:cs="Calibri"/>
          <w:sz w:val="20"/>
          <w:szCs w:val="20"/>
        </w:rPr>
        <w:t xml:space="preserve">10. Zhotovitel v rámci zpracování projektové dokumentace zajistí zpracování podkladů pro realizaci stavby v potřebném množství a podobě. Zhotovitel stavby zajistí </w:t>
      </w:r>
      <w:r w:rsidRPr="00677F08">
        <w:rPr>
          <w:rFonts w:ascii="Calibri" w:hAnsi="Calibri" w:cs="Calibri"/>
          <w:b/>
          <w:sz w:val="20"/>
          <w:szCs w:val="20"/>
        </w:rPr>
        <w:t>zpracování žádostí o potřebná stavební povolení a zajistí vydání stavebního povolení</w:t>
      </w:r>
      <w:r w:rsidRPr="00677F08">
        <w:rPr>
          <w:rFonts w:ascii="Calibri" w:hAnsi="Calibri" w:cs="Calibri"/>
          <w:sz w:val="20"/>
          <w:szCs w:val="20"/>
        </w:rPr>
        <w:t>, nebo oznámení ve zkráceném řízení.</w:t>
      </w:r>
    </w:p>
    <w:p w:rsidR="00BE18EB" w:rsidRPr="00677F08" w:rsidRDefault="00610B3D" w:rsidP="00BE18EB">
      <w:pPr>
        <w:spacing w:before="120"/>
        <w:ind w:left="1414"/>
        <w:jc w:val="both"/>
        <w:rPr>
          <w:rFonts w:ascii="Calibri" w:hAnsi="Calibri" w:cs="Calibri"/>
          <w:sz w:val="20"/>
          <w:szCs w:val="20"/>
        </w:rPr>
      </w:pPr>
      <w:r w:rsidRPr="00677F08">
        <w:rPr>
          <w:rFonts w:ascii="Calibri" w:hAnsi="Calibri" w:cs="Calibri"/>
          <w:sz w:val="20"/>
          <w:szCs w:val="20"/>
        </w:rPr>
        <w:t xml:space="preserve">11. </w:t>
      </w:r>
      <w:r w:rsidR="00BE18EB" w:rsidRPr="00677F08">
        <w:rPr>
          <w:rFonts w:ascii="Calibri" w:hAnsi="Calibri" w:cs="Calibri"/>
          <w:sz w:val="20"/>
          <w:szCs w:val="20"/>
        </w:rPr>
        <w:t>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w:t>
      </w:r>
      <w:r w:rsidR="00E83C3C" w:rsidRPr="00677F08">
        <w:rPr>
          <w:rFonts w:ascii="Calibri" w:hAnsi="Calibri" w:cs="Calibri"/>
          <w:sz w:val="20"/>
          <w:szCs w:val="20"/>
        </w:rPr>
        <w:t xml:space="preserve"> oceněných </w:t>
      </w:r>
      <w:r w:rsidR="00424F66" w:rsidRPr="00677F08">
        <w:rPr>
          <w:rFonts w:ascii="Calibri" w:hAnsi="Calibri" w:cs="Calibri"/>
          <w:sz w:val="20"/>
          <w:szCs w:val="20"/>
        </w:rPr>
        <w:t>Požadavcích na výkon nebo funkci</w:t>
      </w:r>
      <w:r w:rsidR="00BE18EB" w:rsidRPr="00677F08">
        <w:rPr>
          <w:rFonts w:ascii="Calibri" w:hAnsi="Calibri" w:cs="Calibri"/>
          <w:sz w:val="20"/>
          <w:szCs w:val="20"/>
        </w:rPr>
        <w:t xml:space="preserve">. Zajištění publicity stavby si zadavatel vyhrazuje jako změnu závazku ze </w:t>
      </w:r>
      <w:r w:rsidR="00992FD7" w:rsidRPr="00677F08">
        <w:rPr>
          <w:rFonts w:ascii="Calibri" w:hAnsi="Calibri" w:cs="Calibri"/>
          <w:sz w:val="20"/>
          <w:szCs w:val="20"/>
        </w:rPr>
        <w:t>S</w:t>
      </w:r>
      <w:r w:rsidR="00BE18EB" w:rsidRPr="00677F08">
        <w:rPr>
          <w:rFonts w:ascii="Calibri" w:hAnsi="Calibri" w:cs="Calibri"/>
          <w:sz w:val="20"/>
          <w:szCs w:val="20"/>
        </w:rPr>
        <w:t>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Rozsah plnění, který nebude realizován, se nezapočítává do limitů pro změny podle § 222 odst. 4 až 6 a 9 ZZVZ.</w:t>
      </w:r>
    </w:p>
    <w:p w:rsidR="0092297B" w:rsidRPr="00677F08" w:rsidRDefault="00D15844" w:rsidP="005A0222">
      <w:pPr>
        <w:spacing w:before="120"/>
        <w:ind w:left="1414"/>
        <w:jc w:val="both"/>
        <w:rPr>
          <w:rFonts w:ascii="Calibri" w:hAnsi="Calibri" w:cs="Calibri"/>
          <w:sz w:val="20"/>
          <w:szCs w:val="20"/>
        </w:rPr>
      </w:pPr>
      <w:r w:rsidRPr="00677F08">
        <w:rPr>
          <w:rFonts w:ascii="Calibri" w:hAnsi="Calibri" w:cs="Calibri"/>
          <w:sz w:val="20"/>
          <w:szCs w:val="20"/>
        </w:rPr>
        <w:t>Bližší specifikace předmětu plnění veřejné zakázky je upravena v dalších částech zadávací dokumentace.</w:t>
      </w:r>
    </w:p>
    <w:p w:rsidR="00D15844" w:rsidRPr="00677F08" w:rsidRDefault="00D15844" w:rsidP="00D15844">
      <w:pPr>
        <w:ind w:left="1414"/>
        <w:rPr>
          <w:rFonts w:ascii="Calibri" w:hAnsi="Calibri" w:cs="Calibri"/>
          <w:sz w:val="20"/>
          <w:szCs w:val="20"/>
        </w:rPr>
      </w:pPr>
    </w:p>
    <w:p w:rsidR="0092297B" w:rsidRPr="00677F08" w:rsidRDefault="0092297B" w:rsidP="00176D30">
      <w:pPr>
        <w:numPr>
          <w:ilvl w:val="1"/>
          <w:numId w:val="5"/>
        </w:numPr>
        <w:rPr>
          <w:rFonts w:ascii="Calibri" w:hAnsi="Calibri" w:cs="Calibri"/>
          <w:sz w:val="20"/>
          <w:szCs w:val="20"/>
        </w:rPr>
      </w:pPr>
      <w:r w:rsidRPr="00677F08">
        <w:rPr>
          <w:rFonts w:ascii="Calibri" w:hAnsi="Calibri" w:cs="Calibri"/>
          <w:sz w:val="20"/>
          <w:szCs w:val="20"/>
        </w:rPr>
        <w:t>Klasifikace předmětu veřejné zakázky</w:t>
      </w:r>
    </w:p>
    <w:p w:rsidR="005B4E36" w:rsidRPr="00677F08" w:rsidRDefault="00EF5056" w:rsidP="0092297B">
      <w:pPr>
        <w:ind w:left="1414"/>
        <w:rPr>
          <w:rFonts w:ascii="Calibri" w:hAnsi="Calibri" w:cs="Calibri"/>
          <w:sz w:val="20"/>
          <w:szCs w:val="20"/>
          <w:lang w:val="en-US"/>
        </w:rPr>
      </w:pPr>
      <w:r w:rsidRPr="00677F08">
        <w:rPr>
          <w:rFonts w:ascii="Calibri" w:hAnsi="Calibri" w:cs="Calibri"/>
          <w:sz w:val="20"/>
          <w:szCs w:val="20"/>
          <w:lang w:val="en-US"/>
        </w:rPr>
        <w:t xml:space="preserve"> </w:t>
      </w:r>
    </w:p>
    <w:p w:rsidR="001371B3" w:rsidRPr="00677F08" w:rsidRDefault="001371B3" w:rsidP="00051212">
      <w:pPr>
        <w:ind w:left="705" w:firstLine="709"/>
        <w:jc w:val="both"/>
        <w:rPr>
          <w:rFonts w:ascii="Calibri" w:hAnsi="Calibri" w:cs="Calibri"/>
          <w:sz w:val="20"/>
          <w:szCs w:val="20"/>
        </w:rPr>
      </w:pPr>
      <w:r w:rsidRPr="00677F08">
        <w:rPr>
          <w:rFonts w:ascii="Calibri" w:hAnsi="Calibri" w:cs="Calibri"/>
          <w:sz w:val="20"/>
          <w:szCs w:val="20"/>
        </w:rPr>
        <w:t>CPV kód  45234110-0 – Výstavba meziměstských železničních drah</w:t>
      </w:r>
    </w:p>
    <w:p w:rsidR="00F76288" w:rsidRPr="00677F08" w:rsidRDefault="00F76288" w:rsidP="00F76288">
      <w:pPr>
        <w:ind w:left="709" w:firstLine="709"/>
        <w:rPr>
          <w:rFonts w:ascii="Calibri" w:hAnsi="Calibri"/>
          <w:sz w:val="20"/>
          <w:szCs w:val="20"/>
        </w:rPr>
      </w:pPr>
      <w:r w:rsidRPr="00677F08">
        <w:rPr>
          <w:rFonts w:ascii="Calibri" w:hAnsi="Calibri" w:cs="Calibri"/>
          <w:sz w:val="20"/>
          <w:szCs w:val="20"/>
        </w:rPr>
        <w:t xml:space="preserve">CPV kód  </w:t>
      </w:r>
      <w:r w:rsidRPr="00677F08">
        <w:rPr>
          <w:rFonts w:ascii="Calibri" w:hAnsi="Calibri" w:cs="Arial"/>
          <w:sz w:val="20"/>
          <w:szCs w:val="20"/>
        </w:rPr>
        <w:t>71320000-7</w:t>
      </w:r>
      <w:r w:rsidRPr="00677F08">
        <w:rPr>
          <w:rFonts w:ascii="Calibri" w:hAnsi="Calibri"/>
          <w:sz w:val="20"/>
          <w:szCs w:val="20"/>
        </w:rPr>
        <w:t xml:space="preserve"> – Technické projektování</w:t>
      </w:r>
    </w:p>
    <w:p w:rsidR="00321BAB" w:rsidRPr="00677F08" w:rsidRDefault="00025C4E" w:rsidP="00F76288">
      <w:pPr>
        <w:ind w:left="1414"/>
        <w:rPr>
          <w:rFonts w:ascii="Calibri" w:hAnsi="Calibri"/>
          <w:bCs/>
          <w:iCs/>
          <w:sz w:val="20"/>
        </w:rPr>
      </w:pPr>
      <w:r w:rsidRPr="00677F08">
        <w:rPr>
          <w:rFonts w:ascii="Calibri" w:hAnsi="Calibri"/>
          <w:bCs/>
          <w:iCs/>
          <w:sz w:val="20"/>
        </w:rPr>
        <w:t>CPV kód  71</w:t>
      </w:r>
      <w:r w:rsidR="006479E8" w:rsidRPr="00677F08">
        <w:rPr>
          <w:rFonts w:ascii="Calibri" w:hAnsi="Calibri"/>
          <w:bCs/>
          <w:iCs/>
          <w:sz w:val="20"/>
        </w:rPr>
        <w:t>3220</w:t>
      </w:r>
      <w:r w:rsidRPr="00677F08">
        <w:rPr>
          <w:rFonts w:ascii="Calibri" w:hAnsi="Calibri"/>
          <w:bCs/>
          <w:iCs/>
          <w:sz w:val="20"/>
        </w:rPr>
        <w:t>00-1- Technické projektování pro provádění stavebně inženýrských prací</w:t>
      </w:r>
    </w:p>
    <w:p w:rsidR="00321BAB" w:rsidRPr="00677F08" w:rsidRDefault="00321BAB" w:rsidP="00025C4E">
      <w:pPr>
        <w:rPr>
          <w:rFonts w:ascii="Calibri" w:hAnsi="Calibri" w:cs="Calibri"/>
          <w:sz w:val="20"/>
          <w:szCs w:val="20"/>
        </w:rPr>
      </w:pPr>
    </w:p>
    <w:p w:rsidR="0017703E" w:rsidRPr="00677F08" w:rsidRDefault="0017703E" w:rsidP="00176D30">
      <w:pPr>
        <w:numPr>
          <w:ilvl w:val="1"/>
          <w:numId w:val="5"/>
        </w:numPr>
        <w:jc w:val="both"/>
        <w:rPr>
          <w:rFonts w:ascii="Calibri" w:hAnsi="Calibri" w:cs="Calibri"/>
          <w:sz w:val="20"/>
          <w:szCs w:val="20"/>
        </w:rPr>
      </w:pPr>
      <w:r w:rsidRPr="00677F08">
        <w:rPr>
          <w:rFonts w:ascii="Calibri" w:hAnsi="Calibri" w:cs="Calibri"/>
          <w:sz w:val="20"/>
          <w:szCs w:val="20"/>
        </w:rPr>
        <w:t xml:space="preserve">Doba plnění veřejné zakázky je </w:t>
      </w:r>
      <w:r w:rsidR="00F76288" w:rsidRPr="00677F08">
        <w:rPr>
          <w:rFonts w:ascii="Calibri" w:hAnsi="Calibri" w:cs="Calibri"/>
          <w:sz w:val="20"/>
          <w:szCs w:val="20"/>
        </w:rPr>
        <w:t xml:space="preserve">uvedena </w:t>
      </w:r>
      <w:r w:rsidR="000A7760" w:rsidRPr="00677F08">
        <w:rPr>
          <w:rFonts w:ascii="Calibri" w:hAnsi="Calibri" w:cs="Calibri"/>
          <w:sz w:val="20"/>
          <w:szCs w:val="20"/>
        </w:rPr>
        <w:t>v Příloze k nabídce, jež tvoří díl 2 část 3 zadávací dokumentace</w:t>
      </w:r>
      <w:r w:rsidR="00F76288" w:rsidRPr="00677F08">
        <w:rPr>
          <w:rFonts w:ascii="Calibri" w:hAnsi="Calibri" w:cs="Calibri"/>
          <w:sz w:val="20"/>
          <w:szCs w:val="20"/>
        </w:rPr>
        <w:t xml:space="preserve">. </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Toc338932279"/>
      <w:bookmarkStart w:id="31" w:name="_Toc434587210"/>
      <w:bookmarkStart w:id="32" w:name="_Toc1396965"/>
      <w:r w:rsidRPr="00300BBC">
        <w:rPr>
          <w:rFonts w:ascii="Calibri" w:hAnsi="Calibri" w:cs="Calibri"/>
          <w:kern w:val="28"/>
          <w:sz w:val="24"/>
          <w:szCs w:val="24"/>
          <w:lang w:val="cs-CZ"/>
        </w:rPr>
        <w:t>ZDROJE FINANCOVÁNÍ</w:t>
      </w:r>
      <w:bookmarkEnd w:id="30"/>
      <w:bookmarkEnd w:id="31"/>
      <w:r w:rsidR="00FD5C5C">
        <w:rPr>
          <w:rFonts w:ascii="Calibri" w:hAnsi="Calibri" w:cs="Calibri"/>
          <w:kern w:val="28"/>
          <w:sz w:val="24"/>
          <w:szCs w:val="24"/>
          <w:lang w:val="cs-CZ"/>
        </w:rPr>
        <w:t xml:space="preserve"> A </w:t>
      </w:r>
      <w:r w:rsidR="00FD5C5C" w:rsidRPr="009B63CA">
        <w:rPr>
          <w:rFonts w:ascii="Calibri" w:hAnsi="Calibri" w:cs="Calibri"/>
          <w:kern w:val="28"/>
          <w:sz w:val="24"/>
          <w:szCs w:val="24"/>
          <w:lang w:val="cs-CZ"/>
        </w:rPr>
        <w:t>PŘEDPOKLÁDANÁ HODNOTA VEŘEJNÉ ZAKÁZKY</w:t>
      </w:r>
      <w:bookmarkEnd w:id="32"/>
    </w:p>
    <w:p w:rsidR="0062557B" w:rsidRPr="001A0214" w:rsidRDefault="0062557B" w:rsidP="001A0214">
      <w:pPr>
        <w:rPr>
          <w:rFonts w:ascii="Calibri" w:hAnsi="Calibri" w:cs="Calibri"/>
          <w:sz w:val="20"/>
          <w:szCs w:val="20"/>
        </w:rPr>
      </w:pPr>
    </w:p>
    <w:p w:rsidR="0062557B" w:rsidRPr="00300BBC" w:rsidRDefault="0062557B" w:rsidP="00B250F7">
      <w:pPr>
        <w:numPr>
          <w:ilvl w:val="1"/>
          <w:numId w:val="30"/>
        </w:numPr>
        <w:tabs>
          <w:tab w:val="num" w:pos="3563"/>
        </w:tabs>
        <w:jc w:val="both"/>
        <w:rPr>
          <w:rFonts w:ascii="Calibri" w:hAnsi="Calibri" w:cs="Calibri"/>
          <w:sz w:val="20"/>
          <w:szCs w:val="20"/>
        </w:rPr>
      </w:pPr>
      <w:bookmarkStart w:id="33"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3"/>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B250F7">
      <w:pPr>
        <w:numPr>
          <w:ilvl w:val="1"/>
          <w:numId w:val="3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E51100" w:rsidRDefault="00E51100" w:rsidP="00E51100">
      <w:pPr>
        <w:pStyle w:val="Odstavecseseznamem"/>
        <w:rPr>
          <w:rFonts w:ascii="Calibri" w:hAnsi="Calibri" w:cs="Calibri"/>
          <w:sz w:val="20"/>
          <w:szCs w:val="20"/>
        </w:rPr>
      </w:pPr>
    </w:p>
    <w:p w:rsidR="00660A9C" w:rsidRPr="00677F08" w:rsidRDefault="003B004B" w:rsidP="00B250F7">
      <w:pPr>
        <w:numPr>
          <w:ilvl w:val="1"/>
          <w:numId w:val="3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677F08">
        <w:rPr>
          <w:rFonts w:ascii="Calibri" w:hAnsi="Calibri" w:cs="Calibri"/>
          <w:sz w:val="20"/>
          <w:szCs w:val="20"/>
        </w:rPr>
        <w:t xml:space="preserve">zakázky činí </w:t>
      </w:r>
      <w:r w:rsidR="002B578F" w:rsidRPr="00677F08">
        <w:rPr>
          <w:rFonts w:ascii="Calibri" w:hAnsi="Calibri" w:cs="Calibri"/>
          <w:b/>
          <w:sz w:val="20"/>
          <w:szCs w:val="20"/>
        </w:rPr>
        <w:t>1 523 233 191,00</w:t>
      </w:r>
      <w:r w:rsidR="005B4E36" w:rsidRPr="00677F08">
        <w:rPr>
          <w:rFonts w:ascii="Calibri" w:hAnsi="Calibri"/>
          <w:sz w:val="20"/>
        </w:rPr>
        <w:t xml:space="preserve"> </w:t>
      </w:r>
      <w:r w:rsidRPr="00677F08">
        <w:rPr>
          <w:rFonts w:ascii="Calibri" w:hAnsi="Calibri" w:cs="Calibri"/>
          <w:b/>
          <w:sz w:val="20"/>
          <w:szCs w:val="20"/>
        </w:rPr>
        <w:t>Kč</w:t>
      </w:r>
      <w:r w:rsidRPr="00677F08">
        <w:rPr>
          <w:rFonts w:ascii="Calibri" w:hAnsi="Calibri" w:cs="Calibri"/>
          <w:sz w:val="20"/>
          <w:szCs w:val="20"/>
        </w:rPr>
        <w:t xml:space="preserve"> (bez DPH).</w:t>
      </w:r>
    </w:p>
    <w:p w:rsidR="00660A9C" w:rsidRDefault="00660A9C" w:rsidP="00660A9C">
      <w:pPr>
        <w:pStyle w:val="Odstavecseseznamem"/>
        <w:rPr>
          <w:rFonts w:ascii="Calibri" w:hAnsi="Calibri" w:cs="Calibri"/>
          <w:sz w:val="20"/>
          <w:szCs w:val="20"/>
        </w:rPr>
      </w:pPr>
    </w:p>
    <w:p w:rsidR="0062557B" w:rsidRDefault="0062557B"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1396966"/>
      <w:bookmarkStart w:id="35" w:name="_Toc338932280"/>
      <w:bookmarkStart w:id="36"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4"/>
      <w:r w:rsidR="001E1FA2">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B250F7">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FD3C44">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lastRenderedPageBreak/>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sidR="00ED3FBB">
        <w:rPr>
          <w:rFonts w:ascii="Calibri" w:hAnsi="Calibri" w:cs="Calibri"/>
          <w:b/>
          <w:bCs/>
          <w:sz w:val="20"/>
          <w:szCs w:val="20"/>
        </w:rPr>
        <w:t xml:space="preserve"> </w:t>
      </w:r>
      <w:r w:rsidR="008E6132">
        <w:rPr>
          <w:rFonts w:ascii="Calibri" w:hAnsi="Calibri" w:cs="Calibri"/>
          <w:b/>
          <w:bCs/>
          <w:sz w:val="20"/>
          <w:szCs w:val="20"/>
        </w:rPr>
        <w:t>A JEJÍ SOUČÁSTI</w:t>
      </w:r>
    </w:p>
    <w:p w:rsidR="00F34E47" w:rsidRPr="004F3177" w:rsidRDefault="00F34E47" w:rsidP="00F34E47">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 xml:space="preserve">Smlouva o dílo </w:t>
      </w:r>
      <w:r w:rsidR="000A7760">
        <w:rPr>
          <w:rFonts w:ascii="Calibri" w:hAnsi="Calibri" w:cs="Calibri"/>
          <w:sz w:val="20"/>
          <w:szCs w:val="20"/>
        </w:rPr>
        <w:t>(</w:t>
      </w:r>
      <w:r>
        <w:rPr>
          <w:rFonts w:ascii="Calibri" w:hAnsi="Calibri" w:cs="Calibri"/>
          <w:sz w:val="20"/>
          <w:szCs w:val="20"/>
        </w:rPr>
        <w:t>včetně příloh</w:t>
      </w:r>
      <w:r w:rsidR="000A7760">
        <w:rPr>
          <w:rFonts w:ascii="Calibri" w:hAnsi="Calibri" w:cs="Calibri"/>
          <w:sz w:val="20"/>
          <w:szCs w:val="20"/>
        </w:rPr>
        <w:t>)</w:t>
      </w:r>
      <w:r>
        <w:rPr>
          <w:rFonts w:ascii="Calibri" w:hAnsi="Calibri" w:cs="Calibri"/>
          <w:sz w:val="20"/>
          <w:szCs w:val="20"/>
        </w:rPr>
        <w:t xml:space="preserve"> </w:t>
      </w:r>
    </w:p>
    <w:p w:rsidR="00F34E47" w:rsidRDefault="00F34E47" w:rsidP="00F34E47">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sidR="008E6132">
        <w:rPr>
          <w:rFonts w:ascii="Calibri" w:hAnsi="Calibri" w:cs="Calibri"/>
          <w:sz w:val="20"/>
          <w:szCs w:val="20"/>
        </w:rPr>
        <w:t>Dopis nabídky</w:t>
      </w:r>
    </w:p>
    <w:p w:rsidR="000D7028" w:rsidRDefault="00F34E47" w:rsidP="008E6132">
      <w:pPr>
        <w:ind w:left="2790" w:hanging="1372"/>
        <w:jc w:val="both"/>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sidR="008E6132">
        <w:rPr>
          <w:rFonts w:ascii="Calibri" w:hAnsi="Calibri" w:cs="Calibri"/>
          <w:sz w:val="20"/>
          <w:szCs w:val="20"/>
        </w:rPr>
        <w:t>Příloha k nabídce</w:t>
      </w:r>
      <w:r w:rsidR="008E6132" w:rsidRPr="00875081">
        <w:rPr>
          <w:rFonts w:ascii="Calibri" w:hAnsi="Calibri" w:cs="Calibri"/>
          <w:sz w:val="20"/>
          <w:szCs w:val="20"/>
        </w:rPr>
        <w:t xml:space="preserve"> </w:t>
      </w:r>
    </w:p>
    <w:p w:rsidR="00F34E47" w:rsidRDefault="00F34E47" w:rsidP="008E6132">
      <w:pPr>
        <w:ind w:left="2790" w:hanging="1372"/>
        <w:jc w:val="both"/>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sidR="008E6132">
        <w:rPr>
          <w:rFonts w:ascii="Calibri" w:hAnsi="Calibri" w:cs="Calibri"/>
          <w:sz w:val="20"/>
          <w:szCs w:val="20"/>
        </w:rPr>
        <w:t>Smluvní podmínky pro dodávku technologických zařízení a projektování-výstavbu elektro- a strojně-technologického díla a pozemních a inženýrských staveb projektovaných zhotovitelem (FIDIC 1999) – Obecné podmínky („Obecné podmínky“)</w:t>
      </w:r>
    </w:p>
    <w:p w:rsidR="00F34E47" w:rsidRPr="004F3177" w:rsidRDefault="00F34E47" w:rsidP="008E6132">
      <w:pPr>
        <w:ind w:left="2790" w:hanging="1372"/>
        <w:jc w:val="both"/>
        <w:rPr>
          <w:rFonts w:ascii="Calibri" w:hAnsi="Calibri" w:cs="Calibri"/>
          <w:sz w:val="20"/>
          <w:szCs w:val="20"/>
        </w:rPr>
      </w:pPr>
      <w:r>
        <w:rPr>
          <w:rFonts w:ascii="Calibri" w:hAnsi="Calibri" w:cs="Calibri"/>
          <w:sz w:val="20"/>
          <w:szCs w:val="20"/>
        </w:rPr>
        <w:t xml:space="preserve">Část </w:t>
      </w:r>
      <w:r w:rsidR="00FE20D3">
        <w:rPr>
          <w:rFonts w:ascii="Calibri" w:hAnsi="Calibri" w:cs="Calibri"/>
          <w:sz w:val="20"/>
          <w:szCs w:val="20"/>
        </w:rPr>
        <w:t>5</w:t>
      </w:r>
      <w:r>
        <w:rPr>
          <w:rFonts w:ascii="Calibri" w:hAnsi="Calibri" w:cs="Calibri"/>
          <w:sz w:val="20"/>
          <w:szCs w:val="20"/>
        </w:rPr>
        <w:t xml:space="preserve"> </w:t>
      </w:r>
      <w:r>
        <w:rPr>
          <w:rFonts w:ascii="Calibri" w:hAnsi="Calibri" w:cs="Calibri"/>
          <w:sz w:val="20"/>
          <w:szCs w:val="20"/>
        </w:rPr>
        <w:tab/>
      </w:r>
      <w:r w:rsidR="008E6132">
        <w:rPr>
          <w:rFonts w:ascii="Calibri" w:hAnsi="Calibri" w:cs="Calibri"/>
          <w:sz w:val="20"/>
          <w:szCs w:val="20"/>
        </w:rPr>
        <w:t>Smluvní podmínky pro dodávku technologických zařízení a projektování-výstavbu elektro- a strojně-technologického díla a pozemních a inženýrských staveb projektovaných zhotovitelem – Zvláštní podmínky</w:t>
      </w:r>
      <w:r w:rsidR="008E6132" w:rsidRPr="004209CE">
        <w:rPr>
          <w:rFonts w:ascii="Calibri" w:hAnsi="Calibri" w:cs="Calibri"/>
          <w:sz w:val="20"/>
          <w:szCs w:val="20"/>
        </w:rPr>
        <w:t xml:space="preserve"> </w:t>
      </w:r>
      <w:r w:rsidR="008E6132">
        <w:rPr>
          <w:rFonts w:ascii="Calibri" w:hAnsi="Calibri" w:cs="Calibri"/>
          <w:sz w:val="20"/>
          <w:szCs w:val="20"/>
        </w:rPr>
        <w:t>pro stavby Správy železniční dopravní cesty, státní organizace („Zvláštní podmínky“)</w:t>
      </w:r>
      <w:r w:rsidRPr="00875081">
        <w:rPr>
          <w:rFonts w:ascii="Calibri" w:hAnsi="Calibri" w:cs="Calibri"/>
          <w:sz w:val="20"/>
          <w:szCs w:val="20"/>
        </w:rPr>
        <w:t xml:space="preserve"> </w:t>
      </w:r>
      <w:r>
        <w:rPr>
          <w:rFonts w:ascii="Calibri" w:hAnsi="Calibri" w:cs="Calibri"/>
          <w:sz w:val="20"/>
          <w:szCs w:val="20"/>
        </w:rPr>
        <w:tab/>
      </w:r>
    </w:p>
    <w:p w:rsidR="004C5A4F" w:rsidRPr="00AE5978" w:rsidRDefault="008E6132" w:rsidP="004C5A4F">
      <w:pPr>
        <w:tabs>
          <w:tab w:val="left" w:pos="4111"/>
        </w:tabs>
        <w:ind w:left="2790" w:hanging="1372"/>
        <w:rPr>
          <w:rFonts w:ascii="Calibri" w:hAnsi="Calibri" w:cs="Calibri"/>
          <w:sz w:val="20"/>
          <w:szCs w:val="20"/>
        </w:rPr>
      </w:pPr>
      <w:r>
        <w:rPr>
          <w:rFonts w:ascii="Calibri" w:hAnsi="Calibri" w:cs="Calibri"/>
          <w:sz w:val="20"/>
          <w:szCs w:val="20"/>
        </w:rPr>
        <w:tab/>
        <w:t>Obecné podmínky a Zvláštní podmínky společně jako „Smluvní podmínky“</w:t>
      </w:r>
    </w:p>
    <w:p w:rsidR="00FA6FFA" w:rsidRDefault="00FA6FFA" w:rsidP="00FA6FFA">
      <w:pPr>
        <w:ind w:left="2790" w:hanging="1372"/>
        <w:rPr>
          <w:rFonts w:ascii="Calibri" w:hAnsi="Calibri" w:cs="Calibri"/>
          <w:sz w:val="20"/>
          <w:szCs w:val="20"/>
        </w:rPr>
      </w:pPr>
      <w:r>
        <w:rPr>
          <w:rFonts w:ascii="Calibri" w:hAnsi="Calibri" w:cs="Calibri"/>
          <w:sz w:val="20"/>
          <w:szCs w:val="20"/>
        </w:rPr>
        <w:t xml:space="preserve">Část 6 </w:t>
      </w:r>
      <w:r>
        <w:rPr>
          <w:rFonts w:ascii="Calibri" w:hAnsi="Calibri" w:cs="Calibri"/>
          <w:sz w:val="20"/>
          <w:szCs w:val="20"/>
        </w:rPr>
        <w:tab/>
        <w:t>Technické kvalitativní podmínky staveb státních drah (TKP)</w:t>
      </w:r>
    </w:p>
    <w:p w:rsidR="00FA6FFA" w:rsidRDefault="00FA6FFA" w:rsidP="00FA6FFA">
      <w:pPr>
        <w:ind w:left="2790" w:hanging="1372"/>
        <w:rPr>
          <w:rFonts w:ascii="Calibri" w:hAnsi="Calibri" w:cs="Calibri"/>
          <w:sz w:val="20"/>
          <w:szCs w:val="20"/>
        </w:rPr>
      </w:pPr>
      <w:r>
        <w:rPr>
          <w:rFonts w:ascii="Calibri" w:hAnsi="Calibri" w:cs="Calibri"/>
          <w:sz w:val="20"/>
          <w:szCs w:val="20"/>
        </w:rPr>
        <w:t xml:space="preserve">Část 7 </w:t>
      </w:r>
      <w:r>
        <w:rPr>
          <w:rFonts w:ascii="Calibri" w:hAnsi="Calibri" w:cs="Calibri"/>
          <w:sz w:val="20"/>
          <w:szCs w:val="20"/>
        </w:rPr>
        <w:tab/>
        <w:t>Všeobecné technické podmínky</w:t>
      </w:r>
    </w:p>
    <w:p w:rsidR="00FA6FFA" w:rsidRPr="00677F08" w:rsidRDefault="00FA6FFA" w:rsidP="00FA6FFA">
      <w:pPr>
        <w:ind w:left="2790" w:hanging="1372"/>
        <w:rPr>
          <w:rFonts w:ascii="Calibri" w:hAnsi="Calibri" w:cs="Calibri"/>
          <w:sz w:val="20"/>
          <w:szCs w:val="20"/>
        </w:rPr>
      </w:pPr>
      <w:r w:rsidRPr="00677F08">
        <w:rPr>
          <w:rFonts w:ascii="Calibri" w:hAnsi="Calibri" w:cs="Calibri"/>
          <w:sz w:val="20"/>
          <w:szCs w:val="20"/>
        </w:rPr>
        <w:t>Část 8</w:t>
      </w:r>
      <w:r w:rsidRPr="00677F08">
        <w:rPr>
          <w:rFonts w:ascii="Calibri" w:hAnsi="Calibri" w:cs="Calibri"/>
          <w:sz w:val="20"/>
          <w:szCs w:val="20"/>
        </w:rPr>
        <w:tab/>
        <w:t>Zvláštní technické podmínky</w:t>
      </w:r>
    </w:p>
    <w:p w:rsidR="00FA6FFA" w:rsidRPr="00677F08" w:rsidRDefault="00FA6FFA" w:rsidP="004C5A4F">
      <w:pPr>
        <w:ind w:left="2790" w:hanging="1372"/>
        <w:rPr>
          <w:rFonts w:ascii="Calibri" w:hAnsi="Calibri" w:cs="Calibri"/>
          <w:b/>
          <w:bCs/>
          <w:sz w:val="20"/>
          <w:szCs w:val="20"/>
        </w:rPr>
      </w:pPr>
    </w:p>
    <w:p w:rsidR="004C5A4F" w:rsidRPr="00677F08" w:rsidRDefault="004C5A4F" w:rsidP="004C5A4F">
      <w:pPr>
        <w:ind w:left="2790" w:hanging="1372"/>
        <w:rPr>
          <w:rFonts w:ascii="Calibri" w:hAnsi="Calibri" w:cs="Calibri"/>
          <w:b/>
          <w:bCs/>
          <w:sz w:val="20"/>
          <w:szCs w:val="20"/>
        </w:rPr>
      </w:pPr>
      <w:r w:rsidRPr="00677F08">
        <w:rPr>
          <w:rFonts w:ascii="Calibri" w:hAnsi="Calibri" w:cs="Calibri"/>
          <w:b/>
          <w:bCs/>
          <w:sz w:val="20"/>
          <w:szCs w:val="20"/>
        </w:rPr>
        <w:t>DÍL 3</w:t>
      </w:r>
      <w:r w:rsidRPr="00677F08">
        <w:rPr>
          <w:rFonts w:ascii="Calibri" w:hAnsi="Calibri" w:cs="Calibri"/>
          <w:b/>
          <w:bCs/>
          <w:sz w:val="20"/>
          <w:szCs w:val="20"/>
        </w:rPr>
        <w:tab/>
      </w:r>
      <w:r w:rsidR="00A942F0" w:rsidRPr="00677F08">
        <w:rPr>
          <w:rFonts w:ascii="Calibri" w:hAnsi="Calibri" w:cs="Calibri"/>
          <w:b/>
          <w:bCs/>
          <w:sz w:val="20"/>
          <w:szCs w:val="20"/>
        </w:rPr>
        <w:t>DOKUMENTACE PRO ÚZEMNÍ ŘÍZENÍ</w:t>
      </w:r>
      <w:r w:rsidR="008E61E6" w:rsidRPr="00677F08">
        <w:rPr>
          <w:rFonts w:ascii="Calibri" w:hAnsi="Calibri" w:cs="Calibri"/>
          <w:b/>
          <w:bCs/>
          <w:sz w:val="20"/>
          <w:szCs w:val="20"/>
        </w:rPr>
        <w:t xml:space="preserve"> </w:t>
      </w:r>
    </w:p>
    <w:p w:rsidR="00F34E47" w:rsidRPr="00677F08" w:rsidRDefault="00F34E47" w:rsidP="0032795B">
      <w:pPr>
        <w:ind w:left="1418"/>
        <w:rPr>
          <w:rFonts w:ascii="Calibri" w:hAnsi="Calibri" w:cs="Calibri"/>
          <w:sz w:val="20"/>
          <w:szCs w:val="20"/>
        </w:rPr>
      </w:pPr>
    </w:p>
    <w:p w:rsidR="00F34E47" w:rsidRPr="00677F08" w:rsidRDefault="00F34E47" w:rsidP="00F34E47">
      <w:pPr>
        <w:ind w:left="2790" w:hanging="1372"/>
        <w:rPr>
          <w:rFonts w:ascii="Calibri" w:hAnsi="Calibri" w:cs="Calibri"/>
          <w:b/>
          <w:bCs/>
          <w:color w:val="FF0000"/>
          <w:sz w:val="20"/>
          <w:szCs w:val="20"/>
        </w:rPr>
      </w:pPr>
      <w:r w:rsidRPr="00677F08">
        <w:rPr>
          <w:rFonts w:ascii="Calibri" w:hAnsi="Calibri" w:cs="Calibri"/>
          <w:b/>
          <w:bCs/>
          <w:sz w:val="20"/>
          <w:szCs w:val="20"/>
        </w:rPr>
        <w:t>DÍL 4</w:t>
      </w:r>
      <w:r w:rsidRPr="00677F08">
        <w:rPr>
          <w:rFonts w:ascii="Calibri" w:hAnsi="Calibri" w:cs="Calibri"/>
          <w:b/>
          <w:bCs/>
          <w:sz w:val="20"/>
          <w:szCs w:val="20"/>
        </w:rPr>
        <w:tab/>
        <w:t xml:space="preserve">POŽADAVKY NA VÝKON NEBO FUNKCI </w:t>
      </w:r>
    </w:p>
    <w:p w:rsidR="00F34E47" w:rsidRPr="00677F08" w:rsidRDefault="00F34E47" w:rsidP="00F34E47">
      <w:pPr>
        <w:spacing w:before="120"/>
        <w:ind w:left="2790" w:hanging="1372"/>
        <w:rPr>
          <w:rFonts w:ascii="Calibri" w:hAnsi="Calibri" w:cs="Calibri"/>
          <w:sz w:val="20"/>
          <w:szCs w:val="20"/>
        </w:rPr>
      </w:pPr>
      <w:r w:rsidRPr="00677F08">
        <w:rPr>
          <w:rFonts w:ascii="Calibri" w:hAnsi="Calibri" w:cs="Calibri"/>
          <w:sz w:val="20"/>
          <w:szCs w:val="20"/>
        </w:rPr>
        <w:t>Část 1</w:t>
      </w:r>
      <w:r w:rsidRPr="00677F08">
        <w:rPr>
          <w:rFonts w:ascii="Calibri" w:hAnsi="Calibri" w:cs="Calibri"/>
          <w:sz w:val="20"/>
          <w:szCs w:val="20"/>
        </w:rPr>
        <w:tab/>
      </w:r>
      <w:r w:rsidR="009F348F" w:rsidRPr="00677F08">
        <w:rPr>
          <w:rFonts w:ascii="Calibri" w:hAnsi="Calibri" w:cs="Calibri"/>
          <w:sz w:val="20"/>
          <w:szCs w:val="20"/>
        </w:rPr>
        <w:t>NEOBSAZENO</w:t>
      </w:r>
      <w:r w:rsidRPr="00677F08">
        <w:rPr>
          <w:rFonts w:ascii="Calibri" w:hAnsi="Calibri" w:cs="Calibri"/>
          <w:sz w:val="20"/>
          <w:szCs w:val="20"/>
        </w:rPr>
        <w:t xml:space="preserve">  </w:t>
      </w:r>
    </w:p>
    <w:p w:rsidR="00F34E47" w:rsidRPr="00677F08" w:rsidRDefault="00F34E47" w:rsidP="00F34E47">
      <w:pPr>
        <w:ind w:left="2790" w:hanging="1372"/>
        <w:rPr>
          <w:rFonts w:ascii="Calibri" w:hAnsi="Calibri" w:cs="Calibri"/>
          <w:sz w:val="20"/>
          <w:szCs w:val="20"/>
        </w:rPr>
      </w:pPr>
      <w:r w:rsidRPr="00677F08">
        <w:rPr>
          <w:rFonts w:ascii="Calibri" w:hAnsi="Calibri" w:cs="Calibri"/>
          <w:sz w:val="20"/>
          <w:szCs w:val="20"/>
        </w:rPr>
        <w:t>Část 2</w:t>
      </w:r>
      <w:r w:rsidRPr="00677F08">
        <w:rPr>
          <w:rFonts w:ascii="Calibri" w:hAnsi="Calibri" w:cs="Calibri"/>
          <w:sz w:val="20"/>
          <w:szCs w:val="20"/>
        </w:rPr>
        <w:tab/>
        <w:t>Rekapitulace ceny</w:t>
      </w:r>
    </w:p>
    <w:p w:rsidR="00F34E47" w:rsidRPr="00677F08" w:rsidRDefault="00E30396" w:rsidP="004C5A4F">
      <w:pPr>
        <w:ind w:left="2790" w:hanging="1372"/>
        <w:rPr>
          <w:rFonts w:ascii="Calibri" w:hAnsi="Calibri" w:cs="Calibri"/>
          <w:sz w:val="20"/>
          <w:szCs w:val="20"/>
        </w:rPr>
      </w:pPr>
      <w:r w:rsidRPr="00677F08">
        <w:rPr>
          <w:rFonts w:ascii="Calibri" w:hAnsi="Calibri" w:cs="Calibri"/>
          <w:sz w:val="20"/>
          <w:szCs w:val="20"/>
        </w:rPr>
        <w:t>Část 3</w:t>
      </w:r>
      <w:r w:rsidRPr="00677F08">
        <w:rPr>
          <w:rFonts w:ascii="Calibri" w:hAnsi="Calibri" w:cs="Calibri"/>
          <w:sz w:val="20"/>
          <w:szCs w:val="20"/>
        </w:rPr>
        <w:tab/>
        <w:t xml:space="preserve">Požadavky na výkon nebo funkci </w:t>
      </w:r>
    </w:p>
    <w:p w:rsidR="004C5A4F" w:rsidRPr="00677F08" w:rsidRDefault="00874AF7" w:rsidP="00874AF7">
      <w:pPr>
        <w:ind w:left="1418"/>
        <w:jc w:val="both"/>
        <w:rPr>
          <w:rFonts w:ascii="Calibri" w:hAnsi="Calibri" w:cs="Calibri"/>
          <w:sz w:val="20"/>
          <w:szCs w:val="20"/>
        </w:rPr>
      </w:pPr>
      <w:r w:rsidRPr="00677F08">
        <w:rPr>
          <w:rFonts w:ascii="Calibri" w:hAnsi="Calibri" w:cs="Calibri"/>
          <w:sz w:val="20"/>
          <w:szCs w:val="20"/>
        </w:rPr>
        <w:t>Zadavatel v souladu s § 92 odst. 2 ZZVZ nahradil dokumenty dle § 92 odst. 1 ZZVZ požadavky na výkon nebo funkci.</w:t>
      </w:r>
    </w:p>
    <w:p w:rsidR="00874AF7" w:rsidRPr="00677F08" w:rsidRDefault="00874AF7" w:rsidP="00874AF7">
      <w:pPr>
        <w:ind w:left="1418"/>
        <w:jc w:val="both"/>
        <w:rPr>
          <w:rFonts w:ascii="Calibri" w:hAnsi="Calibri" w:cs="Calibri"/>
          <w:sz w:val="20"/>
          <w:szCs w:val="20"/>
        </w:rPr>
      </w:pPr>
    </w:p>
    <w:p w:rsidR="004C5A4F" w:rsidRDefault="004C5A4F" w:rsidP="00B250F7">
      <w:pPr>
        <w:numPr>
          <w:ilvl w:val="1"/>
          <w:numId w:val="31"/>
        </w:numPr>
        <w:tabs>
          <w:tab w:val="num" w:pos="3563"/>
        </w:tabs>
        <w:jc w:val="both"/>
        <w:rPr>
          <w:rFonts w:ascii="Calibri" w:hAnsi="Calibri" w:cs="Calibri"/>
          <w:sz w:val="20"/>
          <w:szCs w:val="20"/>
        </w:rPr>
      </w:pPr>
      <w:r w:rsidRPr="00677F08">
        <w:rPr>
          <w:rFonts w:ascii="Calibri" w:hAnsi="Calibri" w:cs="Calibri"/>
          <w:sz w:val="20"/>
          <w:szCs w:val="20"/>
        </w:rPr>
        <w:t>Zadávací dokumentace je</w:t>
      </w:r>
      <w:r w:rsidR="005868D3" w:rsidRPr="00677F08">
        <w:rPr>
          <w:rFonts w:ascii="Calibri" w:hAnsi="Calibri" w:cs="Calibri"/>
          <w:sz w:val="20"/>
          <w:szCs w:val="20"/>
        </w:rPr>
        <w:t xml:space="preserve"> </w:t>
      </w:r>
      <w:r w:rsidRPr="00677F08">
        <w:rPr>
          <w:rFonts w:ascii="Calibri" w:hAnsi="Calibri" w:cs="Calibri"/>
          <w:sz w:val="20"/>
          <w:szCs w:val="20"/>
        </w:rPr>
        <w:t xml:space="preserve">přístupná na profilu zadavatele </w:t>
      </w:r>
      <w:hyperlink r:id="rId10" w:history="1">
        <w:r w:rsidR="00CB612E" w:rsidRPr="00677F08">
          <w:rPr>
            <w:rStyle w:val="Hypertextovodkaz"/>
            <w:rFonts w:ascii="Calibri" w:hAnsi="Calibri" w:cs="Calibri"/>
            <w:sz w:val="20"/>
            <w:szCs w:val="20"/>
          </w:rPr>
          <w:t>https://zakazky.szdc.cz/</w:t>
        </w:r>
      </w:hyperlink>
      <w:r w:rsidR="005868D3" w:rsidRPr="00677F08">
        <w:rPr>
          <w:rFonts w:ascii="Calibri" w:hAnsi="Calibri" w:cs="Calibri"/>
          <w:sz w:val="20"/>
          <w:szCs w:val="20"/>
        </w:rPr>
        <w:t>, s výjimkou oznámení o zahájení zadávacího řízení – veřejné služby, které je dostupné na stránkách Věstníku veřejných zakázek dostupných z: www.vestnikverejnychzakazek</w:t>
      </w:r>
      <w:r w:rsidR="005868D3">
        <w:rPr>
          <w:rFonts w:ascii="Calibri" w:hAnsi="Calibri" w:cs="Calibri"/>
          <w:sz w:val="20"/>
          <w:szCs w:val="20"/>
        </w:rPr>
        <w:t>.cz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8A627E" w:rsidRPr="008A627E" w:rsidRDefault="004C5A4F" w:rsidP="008A627E">
      <w:pPr>
        <w:numPr>
          <w:ilvl w:val="1"/>
          <w:numId w:val="31"/>
        </w:numPr>
        <w:jc w:val="both"/>
        <w:rPr>
          <w:rFonts w:ascii="Calibri" w:eastAsia="Calibri" w:hAnsi="Calibri"/>
          <w:sz w:val="22"/>
          <w:szCs w:val="22"/>
          <w:lang w:eastAsia="en-US"/>
        </w:rPr>
      </w:pPr>
      <w:r w:rsidRPr="00E63BD3">
        <w:rPr>
          <w:rFonts w:ascii="Calibri" w:hAnsi="Calibri" w:cs="Calibri"/>
          <w:sz w:val="20"/>
          <w:szCs w:val="20"/>
        </w:rPr>
        <w:t xml:space="preserve">Zadavatel umožňuje dodavateli přístup ke  svým interním předpisům následujícím způsobem: </w:t>
      </w:r>
      <w:hyperlink r:id="rId11" w:history="1">
        <w:r w:rsidR="007F40E0" w:rsidRPr="007F40E0">
          <w:rPr>
            <w:rFonts w:ascii="Calibri" w:eastAsia="Calibri" w:hAnsi="Calibri"/>
            <w:color w:val="0000FF"/>
            <w:sz w:val="22"/>
            <w:szCs w:val="22"/>
            <w:u w:val="single"/>
            <w:lang w:eastAsia="en-US"/>
          </w:rPr>
          <w:t>http://www.tudc.cz/</w:t>
        </w:r>
      </w:hyperlink>
      <w:r w:rsidR="008A627E">
        <w:rPr>
          <w:rFonts w:ascii="Calibri" w:eastAsia="Calibri" w:hAnsi="Calibri"/>
          <w:sz w:val="22"/>
          <w:szCs w:val="22"/>
          <w:lang w:eastAsia="en-US"/>
        </w:rPr>
        <w:t xml:space="preserve">  </w:t>
      </w:r>
      <w:r w:rsidR="008A627E" w:rsidRPr="008A627E">
        <w:rPr>
          <w:rFonts w:ascii="Calibri" w:eastAsia="Calibri" w:hAnsi="Calibri"/>
          <w:sz w:val="22"/>
          <w:szCs w:val="22"/>
          <w:lang w:eastAsia="en-US"/>
        </w:rPr>
        <w:t>nebo</w:t>
      </w:r>
    </w:p>
    <w:p w:rsidR="00E5079D" w:rsidRDefault="004217E5" w:rsidP="008A627E">
      <w:pPr>
        <w:tabs>
          <w:tab w:val="num" w:pos="3563"/>
        </w:tabs>
        <w:ind w:left="1418"/>
        <w:jc w:val="both"/>
        <w:rPr>
          <w:rFonts w:ascii="Calibri" w:eastAsia="Calibri" w:hAnsi="Calibri"/>
          <w:sz w:val="22"/>
          <w:szCs w:val="22"/>
          <w:lang w:eastAsia="en-US"/>
        </w:rPr>
      </w:pPr>
      <w:hyperlink r:id="rId12" w:history="1">
        <w:r w:rsidR="00E5079D" w:rsidRPr="001C4612">
          <w:rPr>
            <w:rStyle w:val="Hypertextovodkaz"/>
            <w:rFonts w:ascii="Calibri" w:eastAsia="Calibri" w:hAnsi="Calibri"/>
            <w:sz w:val="22"/>
            <w:szCs w:val="22"/>
            <w:lang w:eastAsia="en-US"/>
          </w:rPr>
          <w:t>http://www.szdc.cz/dalsi-informace/dokumenty-a-predpisy.html</w:t>
        </w:r>
      </w:hyperlink>
    </w:p>
    <w:p w:rsidR="004C5A4F" w:rsidRPr="004C5A4F" w:rsidRDefault="004C5A4F" w:rsidP="00E5079D">
      <w:pPr>
        <w:tabs>
          <w:tab w:val="num" w:pos="3563"/>
        </w:tabs>
        <w:jc w:val="both"/>
        <w:rPr>
          <w:rFonts w:ascii="Calibri" w:hAnsi="Calibri" w:cs="Calibri"/>
          <w:sz w:val="20"/>
          <w:szCs w:val="20"/>
        </w:rPr>
      </w:pPr>
    </w:p>
    <w:p w:rsidR="004C5A4F" w:rsidRDefault="004C5A4F" w:rsidP="00B250F7">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w:t>
      </w:r>
      <w:r w:rsidR="0032795B">
        <w:rPr>
          <w:rFonts w:ascii="Calibri" w:hAnsi="Calibri" w:cs="Calibri"/>
          <w:sz w:val="20"/>
          <w:szCs w:val="20"/>
        </w:rPr>
        <w:t>,</w:t>
      </w:r>
      <w:r w:rsidRPr="00300BBC">
        <w:rPr>
          <w:rFonts w:ascii="Calibri" w:hAnsi="Calibri" w:cs="Calibri"/>
          <w:sz w:val="20"/>
          <w:szCs w:val="20"/>
        </w:rPr>
        <w:t xml:space="preserve"> včetně dokumentace </w:t>
      </w:r>
      <w:r w:rsidR="0021107B">
        <w:rPr>
          <w:rFonts w:ascii="Calibri" w:hAnsi="Calibri" w:cs="Calibri"/>
          <w:sz w:val="20"/>
          <w:szCs w:val="20"/>
        </w:rPr>
        <w:t>pro územní řízení</w:t>
      </w:r>
      <w:r w:rsidRPr="00300BBC">
        <w:rPr>
          <w:rFonts w:ascii="Calibri" w:hAnsi="Calibri" w:cs="Calibri"/>
          <w:sz w:val="20"/>
          <w:szCs w:val="20"/>
        </w:rPr>
        <w:t xml:space="preserve">,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Pr="00640DF8" w:rsidRDefault="004C5A4F" w:rsidP="00B250F7">
      <w:pPr>
        <w:numPr>
          <w:ilvl w:val="1"/>
          <w:numId w:val="31"/>
        </w:numPr>
        <w:tabs>
          <w:tab w:val="num" w:pos="3563"/>
        </w:tabs>
        <w:jc w:val="both"/>
        <w:rPr>
          <w:rFonts w:ascii="Calibri" w:hAnsi="Calibri" w:cs="Calibri"/>
          <w:sz w:val="20"/>
          <w:szCs w:val="20"/>
        </w:rPr>
      </w:pPr>
      <w:r w:rsidRPr="00640DF8">
        <w:rPr>
          <w:rFonts w:ascii="Calibri" w:hAnsi="Calibri" w:cs="Calibri"/>
          <w:sz w:val="20"/>
          <w:szCs w:val="20"/>
        </w:rPr>
        <w:t xml:space="preserve">Zadavatel sděluje, že následující části zadávací dokumentace vypracovala osoba odlišná od zadavatele, a to: </w:t>
      </w:r>
    </w:p>
    <w:p w:rsidR="00476368" w:rsidRPr="00640DF8" w:rsidRDefault="00476368" w:rsidP="009F7ABA">
      <w:pPr>
        <w:pStyle w:val="Odstavecseseznamem"/>
        <w:numPr>
          <w:ilvl w:val="0"/>
          <w:numId w:val="42"/>
        </w:numPr>
        <w:jc w:val="both"/>
        <w:rPr>
          <w:rFonts w:ascii="Calibri" w:hAnsi="Calibri" w:cs="Calibri"/>
          <w:sz w:val="20"/>
          <w:szCs w:val="20"/>
        </w:rPr>
      </w:pPr>
      <w:r w:rsidRPr="00640DF8">
        <w:rPr>
          <w:rFonts w:ascii="Calibri" w:hAnsi="Calibri" w:cs="Calibri"/>
          <w:b/>
          <w:sz w:val="20"/>
          <w:szCs w:val="20"/>
        </w:rPr>
        <w:t>Obecné podmínky</w:t>
      </w:r>
      <w:r w:rsidRPr="00640DF8">
        <w:rPr>
          <w:rFonts w:ascii="Calibri" w:hAnsi="Calibri" w:cs="Calibri"/>
          <w:sz w:val="20"/>
          <w:szCs w:val="20"/>
        </w:rPr>
        <w:t xml:space="preserve"> – Mezinárodní federace konzultačních inženýrů (FIDIC), se sídlem </w:t>
      </w:r>
      <w:proofErr w:type="spellStart"/>
      <w:r w:rsidRPr="00640DF8">
        <w:rPr>
          <w:rFonts w:ascii="Calibri" w:hAnsi="Calibri" w:cs="Calibri"/>
          <w:sz w:val="20"/>
          <w:szCs w:val="20"/>
        </w:rPr>
        <w:t>World</w:t>
      </w:r>
      <w:proofErr w:type="spellEnd"/>
      <w:r w:rsidRPr="00640DF8">
        <w:rPr>
          <w:rFonts w:ascii="Calibri" w:hAnsi="Calibri" w:cs="Calibri"/>
          <w:sz w:val="20"/>
          <w:szCs w:val="20"/>
        </w:rPr>
        <w:t xml:space="preserve"> </w:t>
      </w:r>
      <w:proofErr w:type="spellStart"/>
      <w:r w:rsidRPr="00640DF8">
        <w:rPr>
          <w:rFonts w:ascii="Calibri" w:hAnsi="Calibri" w:cs="Calibri"/>
          <w:sz w:val="20"/>
          <w:szCs w:val="20"/>
        </w:rPr>
        <w:t>Trade</w:t>
      </w:r>
      <w:proofErr w:type="spellEnd"/>
      <w:r w:rsidRPr="00640DF8">
        <w:rPr>
          <w:rFonts w:ascii="Calibri" w:hAnsi="Calibri" w:cs="Calibri"/>
          <w:sz w:val="20"/>
          <w:szCs w:val="20"/>
        </w:rPr>
        <w:t xml:space="preserve"> Center II, </w:t>
      </w:r>
      <w:r w:rsidR="00312703" w:rsidRPr="00640DF8">
        <w:rPr>
          <w:rFonts w:ascii="Calibri" w:hAnsi="Calibri" w:cs="Calibri"/>
          <w:sz w:val="20"/>
          <w:szCs w:val="20"/>
        </w:rPr>
        <w:t xml:space="preserve">PO Box 311, </w:t>
      </w:r>
      <w:r w:rsidRPr="00640DF8">
        <w:rPr>
          <w:rFonts w:ascii="Calibri" w:hAnsi="Calibri" w:cs="Calibri"/>
          <w:sz w:val="20"/>
          <w:szCs w:val="20"/>
        </w:rPr>
        <w:t xml:space="preserve">29 </w:t>
      </w:r>
      <w:proofErr w:type="spellStart"/>
      <w:r w:rsidRPr="00640DF8">
        <w:rPr>
          <w:rFonts w:ascii="Calibri" w:hAnsi="Calibri" w:cs="Calibri"/>
          <w:sz w:val="20"/>
          <w:szCs w:val="20"/>
        </w:rPr>
        <w:t>route</w:t>
      </w:r>
      <w:proofErr w:type="spellEnd"/>
      <w:r w:rsidRPr="00640DF8">
        <w:rPr>
          <w:rFonts w:ascii="Calibri" w:hAnsi="Calibri" w:cs="Calibri"/>
          <w:sz w:val="20"/>
          <w:szCs w:val="20"/>
        </w:rPr>
        <w:t xml:space="preserve"> de </w:t>
      </w:r>
      <w:proofErr w:type="spellStart"/>
      <w:r w:rsidRPr="00640DF8">
        <w:rPr>
          <w:rFonts w:ascii="Calibri" w:hAnsi="Calibri" w:cs="Calibri"/>
          <w:sz w:val="20"/>
          <w:szCs w:val="20"/>
        </w:rPr>
        <w:t>Prés-Bois</w:t>
      </w:r>
      <w:proofErr w:type="spellEnd"/>
      <w:r w:rsidRPr="00640DF8">
        <w:rPr>
          <w:rFonts w:ascii="Calibri" w:hAnsi="Calibri" w:cs="Calibri"/>
          <w:sz w:val="20"/>
          <w:szCs w:val="20"/>
        </w:rPr>
        <w:t>, CH-1215 Ženeva 15, Švýcarsko, překlad – Česká asociace konzultačních inženýrů (CACE), se sídlem Havlíčkovo nábřeží 38, 702 00 Ostrava</w:t>
      </w:r>
    </w:p>
    <w:p w:rsidR="006F4241" w:rsidRPr="00640DF8" w:rsidRDefault="006F4241" w:rsidP="009F7ABA">
      <w:pPr>
        <w:numPr>
          <w:ilvl w:val="0"/>
          <w:numId w:val="42"/>
        </w:numPr>
        <w:rPr>
          <w:rFonts w:asciiTheme="minorHAnsi" w:hAnsiTheme="minorHAnsi" w:cs="Arial"/>
          <w:sz w:val="20"/>
          <w:szCs w:val="20"/>
        </w:rPr>
      </w:pPr>
      <w:r w:rsidRPr="00640DF8">
        <w:rPr>
          <w:rFonts w:asciiTheme="minorHAnsi" w:hAnsiTheme="minorHAnsi" w:cs="Arial"/>
          <w:b/>
          <w:sz w:val="20"/>
          <w:szCs w:val="20"/>
        </w:rPr>
        <w:t>Dokumentace pro územní řízení</w:t>
      </w:r>
      <w:r w:rsidRPr="00640DF8">
        <w:rPr>
          <w:rFonts w:asciiTheme="minorHAnsi" w:hAnsiTheme="minorHAnsi" w:cs="Arial"/>
          <w:sz w:val="20"/>
          <w:szCs w:val="20"/>
        </w:rPr>
        <w:t xml:space="preserve">, zpracovaná společností SUDOP Brno, spol. s r.o., se sídlem Kounicova 26, 611 36 Brno, IČO: </w:t>
      </w:r>
      <w:proofErr w:type="gramStart"/>
      <w:r w:rsidRPr="00640DF8">
        <w:rPr>
          <w:rFonts w:asciiTheme="minorHAnsi" w:hAnsiTheme="minorHAnsi" w:cs="Arial"/>
          <w:sz w:val="20"/>
          <w:szCs w:val="20"/>
        </w:rPr>
        <w:t>44960417,  z 03/2017</w:t>
      </w:r>
      <w:proofErr w:type="gramEnd"/>
      <w:r w:rsidRPr="00640DF8">
        <w:rPr>
          <w:rFonts w:asciiTheme="minorHAnsi" w:hAnsiTheme="minorHAnsi" w:cs="Arial"/>
          <w:sz w:val="20"/>
          <w:szCs w:val="20"/>
        </w:rPr>
        <w:t xml:space="preserve"> </w:t>
      </w:r>
    </w:p>
    <w:p w:rsidR="00476368" w:rsidRPr="00640DF8" w:rsidRDefault="006F4241" w:rsidP="00E874AF">
      <w:pPr>
        <w:numPr>
          <w:ilvl w:val="0"/>
          <w:numId w:val="42"/>
        </w:numPr>
        <w:rPr>
          <w:rFonts w:asciiTheme="minorHAnsi" w:hAnsiTheme="minorHAnsi" w:cs="Arial"/>
          <w:sz w:val="20"/>
          <w:szCs w:val="20"/>
        </w:rPr>
      </w:pPr>
      <w:r w:rsidRPr="00640DF8">
        <w:rPr>
          <w:rFonts w:asciiTheme="minorHAnsi" w:hAnsiTheme="minorHAnsi" w:cs="Arial"/>
          <w:b/>
          <w:sz w:val="20"/>
          <w:szCs w:val="20"/>
        </w:rPr>
        <w:t>Požadavky na výkon nebo funkci</w:t>
      </w:r>
      <w:r w:rsidR="00E874AF" w:rsidRPr="00640DF8">
        <w:rPr>
          <w:rFonts w:asciiTheme="minorHAnsi" w:hAnsiTheme="minorHAnsi" w:cs="Arial"/>
          <w:i/>
          <w:sz w:val="20"/>
          <w:szCs w:val="20"/>
        </w:rPr>
        <w:t>:</w:t>
      </w:r>
      <w:r w:rsidRPr="00640DF8">
        <w:rPr>
          <w:rFonts w:asciiTheme="minorHAnsi" w:hAnsiTheme="minorHAnsi" w:cs="Arial"/>
          <w:i/>
          <w:sz w:val="20"/>
          <w:szCs w:val="20"/>
        </w:rPr>
        <w:t xml:space="preserve"> </w:t>
      </w:r>
      <w:r w:rsidR="00E874AF" w:rsidRPr="00640DF8">
        <w:rPr>
          <w:rFonts w:asciiTheme="minorHAnsi" w:hAnsiTheme="minorHAnsi" w:cs="Arial"/>
          <w:sz w:val="20"/>
          <w:szCs w:val="20"/>
        </w:rPr>
        <w:t xml:space="preserve">zpracované společností SUDOP Brno, spol. s r.o., se sídlem Kounicova 26, 611 36 Brno, IČO: 44960417,  </w:t>
      </w:r>
      <w:r w:rsidRPr="00640DF8">
        <w:rPr>
          <w:rFonts w:asciiTheme="minorHAnsi" w:hAnsiTheme="minorHAnsi" w:cs="Arial"/>
          <w:sz w:val="20"/>
          <w:szCs w:val="20"/>
        </w:rPr>
        <w:t xml:space="preserve">ze dne </w:t>
      </w:r>
      <w:proofErr w:type="gramStart"/>
      <w:r w:rsidRPr="00640DF8">
        <w:rPr>
          <w:rFonts w:asciiTheme="minorHAnsi" w:hAnsiTheme="minorHAnsi" w:cs="Arial"/>
          <w:sz w:val="20"/>
          <w:szCs w:val="20"/>
        </w:rPr>
        <w:t>20.11.2018</w:t>
      </w:r>
      <w:proofErr w:type="gramEnd"/>
    </w:p>
    <w:p w:rsidR="001D6058" w:rsidRPr="00640DF8" w:rsidRDefault="001D6058" w:rsidP="001D6058">
      <w:pPr>
        <w:ind w:left="1778"/>
        <w:rPr>
          <w:rFonts w:asciiTheme="minorHAnsi" w:hAnsiTheme="minorHAnsi" w:cs="Arial"/>
          <w:sz w:val="20"/>
          <w:szCs w:val="20"/>
        </w:rPr>
      </w:pPr>
    </w:p>
    <w:p w:rsidR="00A6597C" w:rsidRPr="004C5A4F" w:rsidRDefault="00A6597C" w:rsidP="00B250F7">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lastRenderedPageBreak/>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58494B" w:rsidRPr="00300BBC" w:rsidRDefault="0058494B" w:rsidP="001A0214">
      <w:pPr>
        <w:tabs>
          <w:tab w:val="num" w:pos="3563"/>
        </w:tabs>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7" w:name="_Toc1396967"/>
      <w:bookmarkStart w:id="38" w:name="_Ref314124621"/>
      <w:bookmarkStart w:id="39" w:name="_Toc338932281"/>
      <w:bookmarkStart w:id="40"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7"/>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B250F7">
      <w:pPr>
        <w:numPr>
          <w:ilvl w:val="1"/>
          <w:numId w:val="29"/>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FE5CDC" w:rsidRPr="00FE5CDC">
        <w:rPr>
          <w:rFonts w:ascii="Calibri" w:hAnsi="Calibri" w:cs="Calibri"/>
          <w:sz w:val="20"/>
          <w:szCs w:val="20"/>
        </w:rPr>
        <w:t xml:space="preserve"> </w:t>
      </w:r>
      <w:r w:rsidR="00FE5CDC" w:rsidRPr="0094226D">
        <w:rPr>
          <w:rFonts w:ascii="Calibri" w:hAnsi="Calibri" w:cs="Calibri"/>
          <w:sz w:val="20"/>
          <w:szCs w:val="20"/>
        </w:rPr>
        <w:t xml:space="preserve">prostřednictvím elektronického nástroje E-ZAK na adrese:  </w:t>
      </w:r>
      <w:r w:rsidR="00FE5CDC" w:rsidRPr="006729D1">
        <w:rPr>
          <w:rFonts w:ascii="Calibri" w:hAnsi="Calibri" w:cs="Calibri"/>
          <w:sz w:val="20"/>
          <w:szCs w:val="20"/>
        </w:rPr>
        <w:t>https://zakazky.szdc.cz/</w:t>
      </w:r>
      <w:r w:rsidR="00FE5CDC">
        <w:rPr>
          <w:rFonts w:ascii="Calibri" w:hAnsi="Calibri" w:cs="Calibri"/>
          <w:sz w:val="20"/>
          <w:szCs w:val="20"/>
        </w:rPr>
        <w:t>, případně jinou formou písemné elektronické komunikace.</w:t>
      </w:r>
      <w:r w:rsidR="00FE5CDC" w:rsidRPr="00300BBC">
        <w:rPr>
          <w:rFonts w:ascii="Calibri" w:hAnsi="Calibri" w:cs="Calibri"/>
          <w:sz w:val="20"/>
          <w:szCs w:val="20"/>
        </w:rPr>
        <w:t xml:space="preserve"> </w:t>
      </w:r>
      <w:r w:rsidR="00F12402">
        <w:rPr>
          <w:rFonts w:ascii="Calibri" w:hAnsi="Calibri" w:cs="Calibri"/>
          <w:sz w:val="20"/>
          <w:szCs w:val="20"/>
        </w:rPr>
        <w:t xml:space="preserve">Při komunikaci uskutečňované prostřednictvím datové schránky dodavatel v žádosti uvede kontaktní osobu </w:t>
      </w:r>
      <w:r w:rsidR="002410C1">
        <w:rPr>
          <w:rFonts w:ascii="Calibri" w:hAnsi="Calibri" w:cs="Calibri"/>
          <w:sz w:val="20"/>
          <w:szCs w:val="20"/>
        </w:rPr>
        <w:t xml:space="preserve">zadavatele </w:t>
      </w:r>
      <w:r w:rsidR="00F12402">
        <w:rPr>
          <w:rFonts w:ascii="Calibri" w:hAnsi="Calibri" w:cs="Calibri"/>
          <w:sz w:val="20"/>
          <w:szCs w:val="20"/>
        </w:rPr>
        <w:t xml:space="preserve">pro zadávací řízení. </w:t>
      </w:r>
      <w:r w:rsidR="00FE5CDC" w:rsidRPr="00DA09FC">
        <w:rPr>
          <w:rFonts w:ascii="Calibri" w:hAnsi="Calibri" w:cs="Calibri"/>
          <w:sz w:val="20"/>
          <w:szCs w:val="20"/>
        </w:rPr>
        <w:t xml:space="preserve">Zadavatel bude na žádosti o vysvětlení zadávací dokumentace odpovídat </w:t>
      </w:r>
      <w:r w:rsidR="00F12402">
        <w:rPr>
          <w:rFonts w:ascii="Calibri" w:hAnsi="Calibri" w:cs="Calibri"/>
          <w:sz w:val="20"/>
          <w:szCs w:val="20"/>
        </w:rPr>
        <w:t xml:space="preserve">pouze </w:t>
      </w:r>
      <w:r w:rsidR="00FE5CDC" w:rsidRPr="00DA09FC">
        <w:rPr>
          <w:rFonts w:ascii="Calibri" w:hAnsi="Calibri" w:cs="Calibri"/>
          <w:sz w:val="20"/>
          <w:szCs w:val="20"/>
        </w:rPr>
        <w:t xml:space="preserve">prostřednictvím elektronického nástroje E-ZAK na adrese:  </w:t>
      </w:r>
      <w:hyperlink r:id="rId13" w:history="1">
        <w:r w:rsidR="00FE5CDC"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FE5CDC">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673507" w:rsidRDefault="004C5A4F" w:rsidP="00673507">
      <w:pPr>
        <w:numPr>
          <w:ilvl w:val="1"/>
          <w:numId w:val="29"/>
        </w:numPr>
        <w:tabs>
          <w:tab w:val="num" w:pos="3563"/>
        </w:tabs>
        <w:jc w:val="both"/>
        <w:rPr>
          <w:rFonts w:ascii="Calibri" w:hAnsi="Calibri" w:cs="Calibri"/>
          <w:sz w:val="20"/>
          <w:szCs w:val="20"/>
        </w:rPr>
      </w:pPr>
      <w:r w:rsidRPr="00C6647F">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C6647F" w:rsidRPr="00C6647F" w:rsidRDefault="00C6647F" w:rsidP="00C6647F">
      <w:pPr>
        <w:jc w:val="both"/>
        <w:rPr>
          <w:rFonts w:ascii="Calibri" w:hAnsi="Calibri" w:cs="Calibri"/>
          <w:sz w:val="20"/>
          <w:szCs w:val="20"/>
        </w:rPr>
      </w:pPr>
    </w:p>
    <w:p w:rsidR="00D62137" w:rsidRDefault="00D62137" w:rsidP="00B250F7">
      <w:pPr>
        <w:numPr>
          <w:ilvl w:val="1"/>
          <w:numId w:val="29"/>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273621637"/>
      <w:bookmarkStart w:id="42" w:name="_Toc338932283"/>
      <w:bookmarkStart w:id="43" w:name="_Toc434587214"/>
      <w:bookmarkStart w:id="44" w:name="_Toc1396968"/>
      <w:r w:rsidRPr="00300BBC">
        <w:rPr>
          <w:rFonts w:ascii="Calibri" w:hAnsi="Calibri" w:cs="Calibri"/>
          <w:kern w:val="28"/>
          <w:sz w:val="24"/>
          <w:szCs w:val="24"/>
          <w:lang w:val="cs-CZ"/>
        </w:rPr>
        <w:t>POŽADAVKY ZADAVATELE NA KVALIFIKACI</w:t>
      </w:r>
      <w:bookmarkEnd w:id="41"/>
      <w:bookmarkEnd w:id="42"/>
      <w:bookmarkEnd w:id="43"/>
      <w:bookmarkEnd w:id="44"/>
    </w:p>
    <w:p w:rsidR="0062557B" w:rsidRPr="001A0214" w:rsidRDefault="0062557B" w:rsidP="001A0214">
      <w:pPr>
        <w:rPr>
          <w:rFonts w:ascii="Calibri" w:hAnsi="Calibri" w:cs="Calibri"/>
          <w:sz w:val="20"/>
          <w:szCs w:val="20"/>
        </w:rPr>
      </w:pPr>
    </w:p>
    <w:p w:rsidR="004C6FA5" w:rsidRPr="00300BBC" w:rsidRDefault="004C6FA5" w:rsidP="00B250F7">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B250F7">
      <w:pPr>
        <w:numPr>
          <w:ilvl w:val="1"/>
          <w:numId w:val="32"/>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B250F7">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597EC8" w:rsidRPr="00597EC8">
        <w:rPr>
          <w:rFonts w:ascii="Calibri" w:hAnsi="Calibri" w:cs="Calibri"/>
          <w:sz w:val="20"/>
          <w:szCs w:val="20"/>
        </w:rPr>
        <w:t xml:space="preserve"> </w:t>
      </w:r>
      <w:r w:rsidR="00597EC8">
        <w:rPr>
          <w:rFonts w:ascii="Calibri" w:hAnsi="Calibri" w:cs="Calibri"/>
          <w:sz w:val="20"/>
          <w:szCs w:val="20"/>
        </w:rPr>
        <w:t>či § 81 ZZVZ</w:t>
      </w:r>
      <w:r w:rsidRPr="00300BBC">
        <w:rPr>
          <w:rFonts w:ascii="Calibri" w:hAnsi="Calibri" w:cs="Calibri"/>
          <w:sz w:val="20"/>
          <w:szCs w:val="20"/>
        </w:rPr>
        <w:t>.</w:t>
      </w:r>
    </w:p>
    <w:p w:rsidR="00673507" w:rsidRPr="00300BBC" w:rsidRDefault="00673507" w:rsidP="004C6FA5">
      <w:pPr>
        <w:ind w:left="2134"/>
        <w:jc w:val="both"/>
        <w:rPr>
          <w:rFonts w:ascii="Calibri" w:hAnsi="Calibri" w:cs="Calibri"/>
          <w:sz w:val="20"/>
          <w:szCs w:val="20"/>
        </w:rPr>
      </w:pPr>
    </w:p>
    <w:p w:rsidR="004C6FA5" w:rsidRDefault="00C91B98" w:rsidP="00B250F7">
      <w:pPr>
        <w:numPr>
          <w:ilvl w:val="0"/>
          <w:numId w:val="20"/>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lastRenderedPageBreak/>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B250F7">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B250F7">
      <w:pPr>
        <w:numPr>
          <w:ilvl w:val="0"/>
          <w:numId w:val="37"/>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E27C58">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287F0A">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w:t>
      </w:r>
      <w:r>
        <w:rPr>
          <w:rFonts w:ascii="Calibri" w:hAnsi="Calibri" w:cs="Calibri"/>
          <w:sz w:val="20"/>
          <w:szCs w:val="20"/>
        </w:rPr>
        <w:t xml:space="preserve">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B250F7">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B250F7">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F74908">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Pr="00640DF8" w:rsidRDefault="004A3873" w:rsidP="00B250F7">
      <w:pPr>
        <w:numPr>
          <w:ilvl w:val="0"/>
          <w:numId w:val="20"/>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FD5C5C">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FD5C5C">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w:t>
      </w:r>
      <w:r w:rsidR="000B6FC4" w:rsidRPr="00640DF8">
        <w:rPr>
          <w:rFonts w:ascii="Calibri" w:hAnsi="Calibri" w:cs="Calibri"/>
          <w:sz w:val="20"/>
          <w:szCs w:val="20"/>
        </w:rPr>
        <w:t xml:space="preserve">prvního výpisu ze živnostenského rejstříku dodavateli. </w:t>
      </w:r>
    </w:p>
    <w:p w:rsidR="0062557B" w:rsidRPr="00640DF8" w:rsidRDefault="004A3873" w:rsidP="00EE6BB8">
      <w:pPr>
        <w:spacing w:before="120"/>
        <w:ind w:left="1418"/>
        <w:jc w:val="both"/>
        <w:rPr>
          <w:rFonts w:ascii="Calibri" w:hAnsi="Calibri" w:cs="Calibri"/>
          <w:sz w:val="20"/>
          <w:szCs w:val="20"/>
        </w:rPr>
      </w:pPr>
      <w:r w:rsidRPr="00640DF8">
        <w:rPr>
          <w:rFonts w:ascii="Calibri" w:hAnsi="Calibri" w:cs="Calibri"/>
          <w:sz w:val="20"/>
          <w:szCs w:val="20"/>
        </w:rPr>
        <w:t>D</w:t>
      </w:r>
      <w:r w:rsidR="0030277E" w:rsidRPr="00640DF8">
        <w:rPr>
          <w:rFonts w:ascii="Calibri" w:hAnsi="Calibri" w:cs="Calibri"/>
          <w:sz w:val="20"/>
          <w:szCs w:val="20"/>
        </w:rPr>
        <w:t>odavatel doloží</w:t>
      </w:r>
      <w:r w:rsidRPr="00640DF8">
        <w:rPr>
          <w:rFonts w:ascii="Calibri" w:hAnsi="Calibri" w:cs="Calibri"/>
          <w:sz w:val="20"/>
          <w:szCs w:val="20"/>
        </w:rPr>
        <w:t>, že má k dispozici oprávnění k podnikání pro následující činnosti:</w:t>
      </w:r>
      <w:r w:rsidR="0062557B" w:rsidRPr="00640DF8">
        <w:rPr>
          <w:rFonts w:ascii="Calibri" w:hAnsi="Calibri" w:cs="Calibri"/>
          <w:sz w:val="20"/>
          <w:szCs w:val="20"/>
        </w:rPr>
        <w:t xml:space="preserve"> </w:t>
      </w:r>
    </w:p>
    <w:p w:rsidR="001E2E4E" w:rsidRPr="00640DF8" w:rsidRDefault="001E2E4E" w:rsidP="00B250F7">
      <w:pPr>
        <w:numPr>
          <w:ilvl w:val="0"/>
          <w:numId w:val="21"/>
        </w:numPr>
        <w:spacing w:before="120"/>
        <w:ind w:left="1797" w:hanging="357"/>
        <w:jc w:val="both"/>
        <w:rPr>
          <w:rFonts w:ascii="Calibri" w:hAnsi="Calibri" w:cs="Calibri"/>
          <w:sz w:val="20"/>
          <w:szCs w:val="20"/>
        </w:rPr>
      </w:pPr>
      <w:r w:rsidRPr="00640DF8">
        <w:rPr>
          <w:rFonts w:ascii="Calibri" w:hAnsi="Calibri" w:cs="Calibri"/>
          <w:sz w:val="20"/>
          <w:szCs w:val="20"/>
        </w:rPr>
        <w:t>Provádění staveb, jejich změn a odstraňování,</w:t>
      </w:r>
    </w:p>
    <w:p w:rsidR="001E2E4E" w:rsidRPr="00640DF8" w:rsidRDefault="001E2E4E" w:rsidP="00B250F7">
      <w:pPr>
        <w:numPr>
          <w:ilvl w:val="0"/>
          <w:numId w:val="21"/>
        </w:numPr>
        <w:jc w:val="both"/>
        <w:rPr>
          <w:rFonts w:ascii="Calibri" w:hAnsi="Calibri" w:cs="Calibri"/>
          <w:sz w:val="20"/>
          <w:szCs w:val="20"/>
        </w:rPr>
      </w:pPr>
      <w:r w:rsidRPr="00640DF8">
        <w:rPr>
          <w:rFonts w:ascii="Calibri" w:hAnsi="Calibri" w:cs="Calibri"/>
          <w:sz w:val="20"/>
          <w:szCs w:val="20"/>
        </w:rPr>
        <w:t>Revize, prohlídky a zkoušky určených technických zařízení v provozu,</w:t>
      </w:r>
    </w:p>
    <w:p w:rsidR="001E2E4E" w:rsidRPr="00640DF8" w:rsidRDefault="00DE466B" w:rsidP="00B250F7">
      <w:pPr>
        <w:numPr>
          <w:ilvl w:val="0"/>
          <w:numId w:val="21"/>
        </w:numPr>
        <w:jc w:val="both"/>
        <w:rPr>
          <w:rFonts w:ascii="Calibri" w:hAnsi="Calibri" w:cs="Calibri"/>
          <w:sz w:val="20"/>
          <w:szCs w:val="20"/>
        </w:rPr>
      </w:pPr>
      <w:r w:rsidRPr="00640DF8">
        <w:rPr>
          <w:rFonts w:ascii="Calibri" w:hAnsi="Calibri" w:cs="Calibri"/>
          <w:sz w:val="20"/>
          <w:szCs w:val="20"/>
        </w:rPr>
        <w:t>Výkon zeměměřic</w:t>
      </w:r>
      <w:r w:rsidR="001E2E4E" w:rsidRPr="00640DF8">
        <w:rPr>
          <w:rFonts w:ascii="Calibri" w:hAnsi="Calibri" w:cs="Calibri"/>
          <w:sz w:val="20"/>
          <w:szCs w:val="20"/>
        </w:rPr>
        <w:t>kých činností,</w:t>
      </w:r>
    </w:p>
    <w:p w:rsidR="001E2E4E" w:rsidRPr="00640DF8" w:rsidRDefault="001E2E4E" w:rsidP="00B250F7">
      <w:pPr>
        <w:numPr>
          <w:ilvl w:val="0"/>
          <w:numId w:val="21"/>
        </w:numPr>
        <w:jc w:val="both"/>
        <w:rPr>
          <w:rFonts w:ascii="Calibri" w:hAnsi="Calibri" w:cs="Calibri"/>
          <w:sz w:val="20"/>
          <w:szCs w:val="20"/>
        </w:rPr>
      </w:pPr>
      <w:r w:rsidRPr="00640DF8">
        <w:rPr>
          <w:rFonts w:ascii="Calibri" w:hAnsi="Calibri" w:cs="Calibri"/>
          <w:sz w:val="20"/>
          <w:szCs w:val="20"/>
        </w:rPr>
        <w:t>Projektovou činnost ve výstavbě,</w:t>
      </w:r>
    </w:p>
    <w:p w:rsidR="001C2658" w:rsidRPr="00640DF8" w:rsidRDefault="00FD19F0" w:rsidP="00B250F7">
      <w:pPr>
        <w:numPr>
          <w:ilvl w:val="0"/>
          <w:numId w:val="21"/>
        </w:numPr>
        <w:jc w:val="both"/>
        <w:rPr>
          <w:rFonts w:ascii="Calibri" w:hAnsi="Calibri" w:cs="Calibri"/>
          <w:sz w:val="20"/>
          <w:szCs w:val="20"/>
        </w:rPr>
      </w:pPr>
      <w:r w:rsidRPr="00640DF8">
        <w:rPr>
          <w:rFonts w:ascii="Calibri" w:hAnsi="Calibri" w:cs="Calibri"/>
          <w:sz w:val="20"/>
          <w:szCs w:val="20"/>
        </w:rPr>
        <w:lastRenderedPageBreak/>
        <w:t>Výroba, instalace, opravy elektrických strojů a přístrojů, elektronických a telekomunikačních zařízení</w:t>
      </w:r>
      <w:r w:rsidR="00C6647F" w:rsidRPr="00640DF8">
        <w:rPr>
          <w:rFonts w:ascii="Calibri" w:hAnsi="Calibri" w:cs="Calibri"/>
          <w:sz w:val="20"/>
          <w:szCs w:val="20"/>
        </w:rPr>
        <w:t>,</w:t>
      </w:r>
    </w:p>
    <w:p w:rsidR="00C6647F" w:rsidRPr="00640DF8" w:rsidRDefault="00C6647F" w:rsidP="00C6647F">
      <w:pPr>
        <w:pStyle w:val="Odstavecseseznamem"/>
        <w:numPr>
          <w:ilvl w:val="0"/>
          <w:numId w:val="21"/>
        </w:numPr>
        <w:rPr>
          <w:rFonts w:ascii="Calibri" w:hAnsi="Calibri" w:cs="Calibri"/>
          <w:sz w:val="20"/>
          <w:szCs w:val="20"/>
        </w:rPr>
      </w:pPr>
      <w:r w:rsidRPr="00640DF8">
        <w:rPr>
          <w:rFonts w:ascii="Calibri" w:hAnsi="Calibri" w:cs="Calibri"/>
          <w:sz w:val="20"/>
          <w:szCs w:val="20"/>
        </w:rPr>
        <w:t>podnikání v oblasti nakládání s nebezpečnými odpady.</w:t>
      </w:r>
    </w:p>
    <w:p w:rsidR="000C0C7B" w:rsidRPr="00640DF8" w:rsidRDefault="000C0C7B" w:rsidP="000C0C7B">
      <w:pPr>
        <w:ind w:left="1800"/>
        <w:jc w:val="both"/>
        <w:rPr>
          <w:rFonts w:ascii="Calibri" w:hAnsi="Calibri" w:cs="Calibri"/>
          <w:sz w:val="20"/>
          <w:szCs w:val="20"/>
        </w:rPr>
      </w:pPr>
    </w:p>
    <w:p w:rsidR="00D44191" w:rsidRPr="00640DF8" w:rsidRDefault="00D44191" w:rsidP="00B250F7">
      <w:pPr>
        <w:numPr>
          <w:ilvl w:val="0"/>
          <w:numId w:val="20"/>
        </w:numPr>
        <w:spacing w:after="120"/>
        <w:ind w:left="1412" w:hanging="357"/>
        <w:jc w:val="both"/>
        <w:rPr>
          <w:rFonts w:ascii="Calibri" w:hAnsi="Calibri" w:cs="Calibri"/>
          <w:sz w:val="20"/>
          <w:szCs w:val="20"/>
        </w:rPr>
      </w:pPr>
      <w:r w:rsidRPr="00640DF8">
        <w:rPr>
          <w:rFonts w:ascii="Calibri" w:hAnsi="Calibri" w:cs="Calibri"/>
          <w:sz w:val="20"/>
          <w:szCs w:val="20"/>
        </w:rPr>
        <w:t>Odborná způsobilost:</w:t>
      </w:r>
    </w:p>
    <w:p w:rsidR="00573890" w:rsidRPr="00640DF8" w:rsidRDefault="001E2E4E" w:rsidP="00B250F7">
      <w:pPr>
        <w:numPr>
          <w:ilvl w:val="0"/>
          <w:numId w:val="35"/>
        </w:numPr>
        <w:spacing w:after="120"/>
        <w:jc w:val="both"/>
        <w:rPr>
          <w:rFonts w:ascii="Calibri" w:hAnsi="Calibri" w:cs="Calibri"/>
          <w:sz w:val="20"/>
          <w:szCs w:val="20"/>
        </w:rPr>
      </w:pPr>
      <w:r w:rsidRPr="00640DF8">
        <w:rPr>
          <w:rFonts w:ascii="Calibri" w:hAnsi="Calibri" w:cs="Calibri"/>
          <w:sz w:val="20"/>
          <w:szCs w:val="20"/>
        </w:rPr>
        <w:t>Zadavatel požaduje předložení dokladu o autorizaci v rozsahu dle § 5 odst. 3 písm.</w:t>
      </w:r>
      <w:r w:rsidR="00573890" w:rsidRPr="00640DF8">
        <w:rPr>
          <w:rFonts w:ascii="Calibri" w:hAnsi="Calibri" w:cs="Calibri"/>
          <w:sz w:val="20"/>
          <w:szCs w:val="20"/>
        </w:rPr>
        <w:t>:</w:t>
      </w:r>
    </w:p>
    <w:p w:rsidR="00573890" w:rsidRPr="00640DF8" w:rsidRDefault="00573890" w:rsidP="00573890">
      <w:pPr>
        <w:spacing w:after="120"/>
        <w:ind w:left="1778"/>
        <w:jc w:val="both"/>
        <w:rPr>
          <w:rFonts w:ascii="Calibri" w:hAnsi="Calibri" w:cs="Calibri"/>
          <w:b/>
          <w:sz w:val="20"/>
          <w:szCs w:val="20"/>
        </w:rPr>
      </w:pPr>
      <w:r w:rsidRPr="00640DF8">
        <w:rPr>
          <w:rFonts w:ascii="Calibri" w:hAnsi="Calibri" w:cs="Calibri"/>
          <w:b/>
          <w:sz w:val="20"/>
          <w:szCs w:val="20"/>
        </w:rPr>
        <w:t>a) pozemní stavby,</w:t>
      </w:r>
    </w:p>
    <w:p w:rsidR="00573890" w:rsidRPr="00640DF8" w:rsidRDefault="00573890" w:rsidP="00573890">
      <w:pPr>
        <w:spacing w:after="120"/>
        <w:ind w:left="1778"/>
        <w:jc w:val="both"/>
        <w:rPr>
          <w:rFonts w:ascii="Calibri" w:hAnsi="Calibri" w:cs="Calibri"/>
          <w:b/>
          <w:sz w:val="20"/>
          <w:szCs w:val="20"/>
        </w:rPr>
      </w:pPr>
      <w:r w:rsidRPr="00640DF8">
        <w:rPr>
          <w:rFonts w:ascii="Calibri" w:hAnsi="Calibri" w:cs="Calibri"/>
          <w:b/>
          <w:sz w:val="20"/>
          <w:szCs w:val="20"/>
        </w:rPr>
        <w:t>b) dopravní stavby,</w:t>
      </w:r>
    </w:p>
    <w:p w:rsidR="00573890" w:rsidRPr="00640DF8" w:rsidRDefault="00573890" w:rsidP="00573890">
      <w:pPr>
        <w:spacing w:after="120"/>
        <w:ind w:left="1778"/>
        <w:jc w:val="both"/>
        <w:rPr>
          <w:rFonts w:ascii="Calibri" w:hAnsi="Calibri" w:cs="Calibri"/>
          <w:b/>
          <w:sz w:val="20"/>
          <w:szCs w:val="20"/>
        </w:rPr>
      </w:pPr>
      <w:r w:rsidRPr="00640DF8">
        <w:rPr>
          <w:rFonts w:ascii="Calibri" w:hAnsi="Calibri" w:cs="Calibri"/>
          <w:b/>
          <w:sz w:val="20"/>
          <w:szCs w:val="20"/>
        </w:rPr>
        <w:t>e) technologická zařízení staveb,</w:t>
      </w:r>
    </w:p>
    <w:p w:rsidR="00573890" w:rsidRPr="00640DF8" w:rsidRDefault="00573890" w:rsidP="00573890">
      <w:pPr>
        <w:spacing w:after="120"/>
        <w:ind w:left="1778"/>
        <w:jc w:val="both"/>
        <w:rPr>
          <w:rFonts w:ascii="Calibri" w:hAnsi="Calibri" w:cs="Calibri"/>
          <w:b/>
          <w:sz w:val="20"/>
          <w:szCs w:val="20"/>
        </w:rPr>
      </w:pPr>
      <w:r w:rsidRPr="00640DF8">
        <w:rPr>
          <w:rFonts w:ascii="Calibri" w:hAnsi="Calibri" w:cs="Calibri"/>
          <w:b/>
          <w:sz w:val="20"/>
          <w:szCs w:val="20"/>
        </w:rPr>
        <w:t>f) technika prostředí staveb,</w:t>
      </w:r>
    </w:p>
    <w:p w:rsidR="00573890" w:rsidRPr="00640DF8" w:rsidRDefault="00573890" w:rsidP="00573890">
      <w:pPr>
        <w:spacing w:after="120"/>
        <w:ind w:left="1778"/>
        <w:jc w:val="both"/>
        <w:rPr>
          <w:rFonts w:ascii="Calibri" w:hAnsi="Calibri" w:cs="Calibri"/>
          <w:b/>
          <w:sz w:val="20"/>
          <w:szCs w:val="20"/>
        </w:rPr>
      </w:pPr>
      <w:r w:rsidRPr="00640DF8">
        <w:rPr>
          <w:rFonts w:ascii="Calibri" w:hAnsi="Calibri" w:cs="Calibri"/>
          <w:b/>
          <w:sz w:val="20"/>
          <w:szCs w:val="20"/>
        </w:rPr>
        <w:t>i) geotechnika.</w:t>
      </w:r>
    </w:p>
    <w:p w:rsidR="00573890" w:rsidRPr="00640DF8" w:rsidRDefault="00573890" w:rsidP="00573890">
      <w:pPr>
        <w:spacing w:after="120"/>
        <w:ind w:left="1778"/>
        <w:jc w:val="both"/>
        <w:rPr>
          <w:rFonts w:ascii="Calibri" w:hAnsi="Calibri" w:cs="Calibri"/>
          <w:b/>
          <w:sz w:val="20"/>
          <w:szCs w:val="20"/>
        </w:rPr>
      </w:pPr>
      <w:r w:rsidRPr="00640DF8">
        <w:rPr>
          <w:rFonts w:ascii="Calibri" w:hAnsi="Calibri" w:cs="Calibri"/>
          <w:b/>
          <w:sz w:val="20"/>
          <w:szCs w:val="20"/>
        </w:rPr>
        <w:t>j) požární bezpečnost staveb</w:t>
      </w:r>
    </w:p>
    <w:p w:rsidR="001E2E4E" w:rsidRPr="00640DF8" w:rsidRDefault="001E2E4E" w:rsidP="00573890">
      <w:pPr>
        <w:spacing w:after="120"/>
        <w:ind w:left="1778"/>
        <w:jc w:val="both"/>
        <w:rPr>
          <w:rFonts w:ascii="Calibri" w:hAnsi="Calibri" w:cs="Calibri"/>
          <w:sz w:val="20"/>
          <w:szCs w:val="20"/>
        </w:rPr>
      </w:pPr>
      <w:r w:rsidRPr="00640DF8">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62557B" w:rsidRDefault="001E2E4E" w:rsidP="00B250F7">
      <w:pPr>
        <w:numPr>
          <w:ilvl w:val="0"/>
          <w:numId w:val="35"/>
        </w:numPr>
        <w:spacing w:after="120"/>
        <w:jc w:val="both"/>
        <w:rPr>
          <w:rFonts w:ascii="Calibri" w:hAnsi="Calibri" w:cs="Calibri"/>
          <w:sz w:val="20"/>
          <w:szCs w:val="20"/>
        </w:rPr>
      </w:pPr>
      <w:r w:rsidRPr="00640DF8">
        <w:rPr>
          <w:rFonts w:ascii="Calibri" w:hAnsi="Calibri" w:cs="Calibri"/>
          <w:sz w:val="20"/>
          <w:szCs w:val="20"/>
        </w:rPr>
        <w:t>Zadavatel požaduje předložení úředního oprávnění pro ověřování výsledků zeměměři</w:t>
      </w:r>
      <w:r w:rsidR="00DE466B" w:rsidRPr="00640DF8">
        <w:rPr>
          <w:rFonts w:ascii="Calibri" w:hAnsi="Calibri" w:cs="Calibri"/>
          <w:sz w:val="20"/>
          <w:szCs w:val="20"/>
        </w:rPr>
        <w:t>c</w:t>
      </w:r>
      <w:r w:rsidRPr="00640DF8">
        <w:rPr>
          <w:rFonts w:ascii="Calibri" w:hAnsi="Calibri" w:cs="Calibri"/>
          <w:sz w:val="20"/>
          <w:szCs w:val="20"/>
        </w:rPr>
        <w:t xml:space="preserve">kých činností v rozsahu dle § 13 odst. 1 písm. </w:t>
      </w:r>
      <w:r w:rsidRPr="00640DF8">
        <w:rPr>
          <w:rFonts w:ascii="Calibri" w:hAnsi="Calibri" w:cs="Calibri"/>
          <w:b/>
          <w:bCs/>
          <w:sz w:val="20"/>
          <w:szCs w:val="20"/>
        </w:rPr>
        <w:t>a)</w:t>
      </w:r>
      <w:r w:rsidRPr="00640DF8">
        <w:rPr>
          <w:rFonts w:ascii="Calibri" w:hAnsi="Calibri" w:cs="Calibri"/>
          <w:sz w:val="20"/>
          <w:szCs w:val="20"/>
        </w:rPr>
        <w:t xml:space="preserve"> a </w:t>
      </w:r>
      <w:r w:rsidRPr="00640DF8">
        <w:rPr>
          <w:rFonts w:ascii="Calibri" w:hAnsi="Calibri" w:cs="Calibri"/>
          <w:b/>
          <w:bCs/>
          <w:sz w:val="20"/>
          <w:szCs w:val="20"/>
        </w:rPr>
        <w:t>c)</w:t>
      </w:r>
      <w:r w:rsidRPr="00640DF8">
        <w:rPr>
          <w:rFonts w:ascii="Calibri" w:hAnsi="Calibri" w:cs="Calibri"/>
          <w:sz w:val="20"/>
          <w:szCs w:val="20"/>
        </w:rPr>
        <w:t xml:space="preserve"> zákona č. 200/1994</w:t>
      </w:r>
      <w:r w:rsidRPr="00300BBC">
        <w:rPr>
          <w:rFonts w:ascii="Calibri" w:hAnsi="Calibri" w:cs="Calibri"/>
          <w:sz w:val="20"/>
          <w:szCs w:val="20"/>
        </w:rPr>
        <w:t xml:space="preserve"> Sb., o zeměměři</w:t>
      </w:r>
      <w:r w:rsidR="00DE466B">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AB076A" w:rsidRDefault="00AB076A" w:rsidP="00AB076A">
      <w:pPr>
        <w:pStyle w:val="Odstavecseseznamem"/>
        <w:rPr>
          <w:rFonts w:ascii="Calibri" w:hAnsi="Calibri" w:cs="Calibri"/>
          <w:sz w:val="20"/>
          <w:szCs w:val="20"/>
        </w:rPr>
      </w:pP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74459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B250F7">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640DF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F74908">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w:t>
      </w:r>
      <w:r w:rsidRPr="00640DF8">
        <w:rPr>
          <w:rFonts w:ascii="Calibri" w:hAnsi="Calibri" w:cs="Calibri"/>
          <w:sz w:val="20"/>
          <w:szCs w:val="20"/>
        </w:rPr>
        <w:t xml:space="preserve">postačí, doloží-li údaje o svém obratu </w:t>
      </w:r>
      <w:r w:rsidR="00CD0E44" w:rsidRPr="00640DF8">
        <w:rPr>
          <w:rFonts w:ascii="Calibri" w:hAnsi="Calibri" w:cs="Calibri"/>
          <w:sz w:val="20"/>
          <w:szCs w:val="20"/>
        </w:rPr>
        <w:t xml:space="preserve">v požadované výši </w:t>
      </w:r>
      <w:r w:rsidRPr="00640DF8">
        <w:rPr>
          <w:rFonts w:ascii="Calibri" w:hAnsi="Calibri" w:cs="Calibri"/>
          <w:sz w:val="20"/>
          <w:szCs w:val="20"/>
        </w:rPr>
        <w:t>za všechna účetní období od svého vzniku;</w:t>
      </w:r>
    </w:p>
    <w:p w:rsidR="002E6062" w:rsidRPr="00640DF8" w:rsidRDefault="002E6062" w:rsidP="00D14DD3">
      <w:pPr>
        <w:numPr>
          <w:ilvl w:val="0"/>
          <w:numId w:val="35"/>
        </w:numPr>
        <w:spacing w:after="120"/>
        <w:jc w:val="both"/>
        <w:rPr>
          <w:rFonts w:ascii="Calibri" w:hAnsi="Calibri" w:cs="Calibri"/>
          <w:sz w:val="20"/>
          <w:szCs w:val="20"/>
        </w:rPr>
      </w:pPr>
      <w:r w:rsidRPr="00640DF8">
        <w:rPr>
          <w:rFonts w:ascii="Calibri" w:hAnsi="Calibri" w:cs="Calibri"/>
          <w:sz w:val="20"/>
          <w:szCs w:val="20"/>
        </w:rPr>
        <w:t xml:space="preserve">celkový </w:t>
      </w:r>
      <w:r w:rsidR="00CD0E44" w:rsidRPr="00640DF8">
        <w:rPr>
          <w:rFonts w:ascii="Calibri" w:hAnsi="Calibri" w:cs="Calibri"/>
          <w:sz w:val="20"/>
          <w:szCs w:val="20"/>
        </w:rPr>
        <w:t xml:space="preserve">roční </w:t>
      </w:r>
      <w:r w:rsidRPr="00640DF8">
        <w:rPr>
          <w:rFonts w:ascii="Calibri" w:hAnsi="Calibri" w:cs="Calibri"/>
          <w:sz w:val="20"/>
          <w:szCs w:val="20"/>
        </w:rPr>
        <w:t xml:space="preserve">obrat </w:t>
      </w:r>
      <w:r w:rsidR="00CA77D2" w:rsidRPr="00640DF8">
        <w:rPr>
          <w:rFonts w:ascii="Calibri" w:hAnsi="Calibri" w:cs="Calibri"/>
          <w:sz w:val="20"/>
          <w:szCs w:val="20"/>
        </w:rPr>
        <w:t>dodavatele</w:t>
      </w:r>
      <w:r w:rsidR="001E7E0D" w:rsidRPr="00640DF8">
        <w:rPr>
          <w:rFonts w:ascii="Calibri" w:hAnsi="Calibri" w:cs="Calibri"/>
          <w:sz w:val="20"/>
          <w:szCs w:val="20"/>
        </w:rPr>
        <w:t>,</w:t>
      </w:r>
      <w:r w:rsidR="00CA77D2" w:rsidRPr="00640DF8">
        <w:rPr>
          <w:rFonts w:ascii="Calibri" w:hAnsi="Calibri" w:cs="Calibri"/>
          <w:sz w:val="20"/>
          <w:szCs w:val="20"/>
        </w:rPr>
        <w:t xml:space="preserve"> </w:t>
      </w:r>
      <w:r w:rsidRPr="00640DF8">
        <w:rPr>
          <w:rFonts w:ascii="Calibri" w:hAnsi="Calibri" w:cs="Calibri"/>
          <w:sz w:val="20"/>
          <w:szCs w:val="20"/>
        </w:rPr>
        <w:t>zjištěný podle zvláštních p</w:t>
      </w:r>
      <w:r w:rsidR="00A60726" w:rsidRPr="00640DF8">
        <w:rPr>
          <w:rFonts w:ascii="Calibri" w:hAnsi="Calibri" w:cs="Calibri"/>
          <w:sz w:val="20"/>
          <w:szCs w:val="20"/>
        </w:rPr>
        <w:t>rávních předpisů, nesmí činit v </w:t>
      </w:r>
      <w:r w:rsidRPr="00640DF8">
        <w:rPr>
          <w:rFonts w:ascii="Calibri" w:hAnsi="Calibri" w:cs="Calibri"/>
          <w:sz w:val="20"/>
          <w:szCs w:val="20"/>
        </w:rPr>
        <w:t>žádném z</w:t>
      </w:r>
      <w:r w:rsidR="00F70715" w:rsidRPr="00640DF8">
        <w:rPr>
          <w:rFonts w:ascii="Calibri" w:hAnsi="Calibri" w:cs="Calibri"/>
          <w:sz w:val="20"/>
          <w:szCs w:val="20"/>
        </w:rPr>
        <w:t xml:space="preserve"> bezprostředně</w:t>
      </w:r>
      <w:r w:rsidRPr="00640DF8">
        <w:rPr>
          <w:rFonts w:ascii="Calibri" w:hAnsi="Calibri" w:cs="Calibri"/>
          <w:sz w:val="20"/>
          <w:szCs w:val="20"/>
        </w:rPr>
        <w:t xml:space="preserve"> předcházejících tří </w:t>
      </w:r>
      <w:r w:rsidR="00F70715" w:rsidRPr="00640DF8">
        <w:rPr>
          <w:rFonts w:ascii="Calibri" w:hAnsi="Calibri" w:cs="Calibri"/>
          <w:sz w:val="20"/>
          <w:szCs w:val="20"/>
        </w:rPr>
        <w:t xml:space="preserve">uzavřených </w:t>
      </w:r>
      <w:r w:rsidR="00165A04" w:rsidRPr="00640DF8">
        <w:rPr>
          <w:rFonts w:ascii="Calibri" w:hAnsi="Calibri" w:cs="Calibri"/>
          <w:sz w:val="20"/>
          <w:szCs w:val="20"/>
        </w:rPr>
        <w:t>účetních období méně než</w:t>
      </w:r>
      <w:r w:rsidR="00D14DD3" w:rsidRPr="00640DF8">
        <w:rPr>
          <w:rFonts w:ascii="Calibri" w:hAnsi="Calibri" w:cs="Calibri"/>
          <w:sz w:val="20"/>
          <w:szCs w:val="20"/>
        </w:rPr>
        <w:t xml:space="preserve"> </w:t>
      </w:r>
      <w:r w:rsidR="003B1189" w:rsidRPr="00640DF8">
        <w:rPr>
          <w:rFonts w:ascii="Calibri" w:hAnsi="Calibri" w:cs="Calibri"/>
          <w:b/>
          <w:sz w:val="20"/>
          <w:szCs w:val="20"/>
        </w:rPr>
        <w:t>415 427 234</w:t>
      </w:r>
      <w:r w:rsidR="00D14DD3" w:rsidRPr="00640DF8">
        <w:rPr>
          <w:rFonts w:ascii="Calibri" w:hAnsi="Calibri" w:cs="Calibri"/>
          <w:b/>
          <w:sz w:val="20"/>
          <w:szCs w:val="20"/>
        </w:rPr>
        <w:t>,-</w:t>
      </w:r>
      <w:r w:rsidR="00257780" w:rsidRPr="00640DF8">
        <w:rPr>
          <w:rFonts w:ascii="Calibri" w:hAnsi="Calibri" w:cs="Calibri"/>
          <w:b/>
          <w:sz w:val="20"/>
          <w:szCs w:val="20"/>
        </w:rPr>
        <w:t xml:space="preserve"> </w:t>
      </w:r>
      <w:r w:rsidRPr="00640DF8">
        <w:rPr>
          <w:rFonts w:ascii="Calibri" w:hAnsi="Calibri" w:cs="Calibri"/>
          <w:b/>
          <w:sz w:val="20"/>
          <w:szCs w:val="20"/>
        </w:rPr>
        <w:t>Kč</w:t>
      </w:r>
      <w:r w:rsidRPr="00640DF8">
        <w:rPr>
          <w:rFonts w:ascii="Calibri" w:hAnsi="Calibri" w:cs="Calibri"/>
          <w:sz w:val="20"/>
          <w:szCs w:val="20"/>
        </w:rPr>
        <w:t xml:space="preserve"> bez DPH;</w:t>
      </w:r>
    </w:p>
    <w:p w:rsidR="00A60726" w:rsidRPr="00640DF8" w:rsidRDefault="00D3062D" w:rsidP="00B250F7">
      <w:pPr>
        <w:numPr>
          <w:ilvl w:val="0"/>
          <w:numId w:val="35"/>
        </w:numPr>
        <w:spacing w:after="120"/>
        <w:jc w:val="both"/>
        <w:rPr>
          <w:rFonts w:ascii="Calibri" w:hAnsi="Calibri" w:cs="Calibri"/>
          <w:sz w:val="20"/>
          <w:szCs w:val="20"/>
        </w:rPr>
      </w:pPr>
      <w:r w:rsidRPr="00640DF8">
        <w:rPr>
          <w:rFonts w:ascii="Calibri" w:hAnsi="Calibri" w:cs="Calibri"/>
          <w:sz w:val="20"/>
          <w:szCs w:val="20"/>
        </w:rPr>
        <w:t>z</w:t>
      </w:r>
      <w:r w:rsidR="002E6062" w:rsidRPr="00640DF8">
        <w:rPr>
          <w:rFonts w:ascii="Calibri" w:hAnsi="Calibri" w:cs="Calibri"/>
          <w:sz w:val="20"/>
          <w:szCs w:val="20"/>
        </w:rPr>
        <w:t xml:space="preserve">adavatel pro vyloučení pochybností výslovně </w:t>
      </w:r>
      <w:r w:rsidR="00EC21C0" w:rsidRPr="00640DF8">
        <w:rPr>
          <w:rFonts w:ascii="Calibri" w:hAnsi="Calibri" w:cs="Calibri"/>
          <w:sz w:val="20"/>
          <w:szCs w:val="20"/>
        </w:rPr>
        <w:t xml:space="preserve">v souladu s § 84 ZZVZ </w:t>
      </w:r>
      <w:r w:rsidR="002E6062" w:rsidRPr="00640DF8">
        <w:rPr>
          <w:rFonts w:ascii="Calibri" w:hAnsi="Calibri" w:cs="Calibri"/>
          <w:sz w:val="20"/>
          <w:szCs w:val="20"/>
        </w:rPr>
        <w:t xml:space="preserve">uvádí, že požadovaného obratu musí dosáhnout </w:t>
      </w:r>
      <w:r w:rsidRPr="00640DF8">
        <w:rPr>
          <w:rFonts w:ascii="Calibri" w:hAnsi="Calibri" w:cs="Calibri"/>
          <w:sz w:val="20"/>
          <w:szCs w:val="20"/>
        </w:rPr>
        <w:t>dodavatel</w:t>
      </w:r>
      <w:r w:rsidR="002E6062" w:rsidRPr="00640DF8">
        <w:rPr>
          <w:rFonts w:ascii="Calibri" w:hAnsi="Calibri" w:cs="Calibri"/>
          <w:sz w:val="20"/>
          <w:szCs w:val="20"/>
        </w:rPr>
        <w:t xml:space="preserve"> sám, případně jej může prokázat jako celek samostatně jeden z členů </w:t>
      </w:r>
      <w:r w:rsidR="003B4ED3" w:rsidRPr="00640DF8">
        <w:rPr>
          <w:rFonts w:ascii="Calibri" w:hAnsi="Calibri" w:cs="Calibri"/>
          <w:sz w:val="20"/>
          <w:szCs w:val="20"/>
        </w:rPr>
        <w:t>společnosti,</w:t>
      </w:r>
      <w:r w:rsidR="002E6062" w:rsidRPr="00640DF8">
        <w:rPr>
          <w:rFonts w:ascii="Calibri" w:hAnsi="Calibri" w:cs="Calibri"/>
          <w:sz w:val="20"/>
          <w:szCs w:val="20"/>
        </w:rPr>
        <w:t xml:space="preserve"> nebo </w:t>
      </w:r>
      <w:r w:rsidR="00EC21C0" w:rsidRPr="00640DF8">
        <w:rPr>
          <w:rFonts w:ascii="Calibri" w:hAnsi="Calibri" w:cs="Calibri"/>
          <w:sz w:val="20"/>
          <w:szCs w:val="20"/>
        </w:rPr>
        <w:t>jiná osoba</w:t>
      </w:r>
      <w:r w:rsidR="002E6062" w:rsidRPr="00640DF8">
        <w:rPr>
          <w:rFonts w:ascii="Calibri" w:hAnsi="Calibri" w:cs="Calibri"/>
          <w:sz w:val="20"/>
          <w:szCs w:val="20"/>
        </w:rPr>
        <w:t>; sčítání obratů několika dodavatelů</w:t>
      </w:r>
      <w:r w:rsidR="00C30EC8" w:rsidRPr="00640DF8">
        <w:rPr>
          <w:rFonts w:ascii="Calibri" w:hAnsi="Calibri" w:cs="Calibri"/>
          <w:sz w:val="20"/>
          <w:szCs w:val="20"/>
        </w:rPr>
        <w:t>/</w:t>
      </w:r>
      <w:r w:rsidR="00102D27" w:rsidRPr="00640DF8">
        <w:rPr>
          <w:rFonts w:ascii="Calibri" w:hAnsi="Calibri" w:cs="Calibri"/>
          <w:sz w:val="20"/>
          <w:szCs w:val="20"/>
        </w:rPr>
        <w:t>jiných osob</w:t>
      </w:r>
      <w:r w:rsidR="00EC21C0" w:rsidRPr="00640DF8">
        <w:rPr>
          <w:rFonts w:ascii="Calibri" w:hAnsi="Calibri" w:cs="Calibri"/>
          <w:sz w:val="20"/>
          <w:szCs w:val="20"/>
        </w:rPr>
        <w:t xml:space="preserve"> </w:t>
      </w:r>
      <w:r w:rsidR="002E6062" w:rsidRPr="00640DF8">
        <w:rPr>
          <w:rFonts w:ascii="Calibri" w:hAnsi="Calibri" w:cs="Calibri"/>
          <w:sz w:val="20"/>
          <w:szCs w:val="20"/>
        </w:rPr>
        <w:t>za účelem dosažení požadované minimální hodnoty ne</w:t>
      </w:r>
      <w:r w:rsidRPr="00640DF8">
        <w:rPr>
          <w:rFonts w:ascii="Calibri" w:hAnsi="Calibri" w:cs="Calibri"/>
          <w:sz w:val="20"/>
          <w:szCs w:val="20"/>
        </w:rPr>
        <w:t>ní</w:t>
      </w:r>
      <w:r w:rsidR="002E6062" w:rsidRPr="00640DF8">
        <w:rPr>
          <w:rFonts w:ascii="Calibri" w:hAnsi="Calibri" w:cs="Calibri"/>
          <w:sz w:val="20"/>
          <w:szCs w:val="20"/>
        </w:rPr>
        <w:t xml:space="preserve"> připouštěno</w:t>
      </w:r>
      <w:r w:rsidR="00A60726" w:rsidRPr="00640DF8">
        <w:rPr>
          <w:rFonts w:ascii="Calibri" w:hAnsi="Calibri" w:cs="Calibri"/>
          <w:sz w:val="20"/>
          <w:szCs w:val="20"/>
        </w:rPr>
        <w:t>;</w:t>
      </w:r>
    </w:p>
    <w:p w:rsidR="008601DD" w:rsidRPr="008601DD" w:rsidRDefault="00CA77D2" w:rsidP="00B250F7">
      <w:pPr>
        <w:numPr>
          <w:ilvl w:val="0"/>
          <w:numId w:val="35"/>
        </w:numPr>
        <w:spacing w:after="120"/>
        <w:jc w:val="both"/>
        <w:rPr>
          <w:rFonts w:ascii="Calibri" w:hAnsi="Calibri" w:cs="Calibri"/>
          <w:sz w:val="20"/>
          <w:szCs w:val="20"/>
        </w:rPr>
      </w:pPr>
      <w:r w:rsidRPr="00640DF8">
        <w:rPr>
          <w:rFonts w:ascii="Calibri" w:hAnsi="Calibri" w:cs="Calibri"/>
          <w:sz w:val="20"/>
          <w:szCs w:val="20"/>
        </w:rPr>
        <w:t xml:space="preserve">dodavatel </w:t>
      </w:r>
      <w:r w:rsidR="002E6062" w:rsidRPr="00640DF8">
        <w:rPr>
          <w:rFonts w:ascii="Calibri" w:hAnsi="Calibri" w:cs="Calibri"/>
          <w:sz w:val="20"/>
          <w:szCs w:val="20"/>
        </w:rPr>
        <w:t xml:space="preserve">prokáže splnění tohoto kvalifikačního </w:t>
      </w:r>
      <w:r w:rsidR="00CD0E44" w:rsidRPr="00640DF8">
        <w:rPr>
          <w:rFonts w:ascii="Calibri" w:hAnsi="Calibri" w:cs="Calibri"/>
          <w:sz w:val="20"/>
          <w:szCs w:val="20"/>
        </w:rPr>
        <w:t xml:space="preserve">kritéria </w:t>
      </w:r>
      <w:r w:rsidR="002E6062" w:rsidRPr="00640DF8">
        <w:rPr>
          <w:rFonts w:ascii="Calibri" w:hAnsi="Calibri" w:cs="Calibri"/>
          <w:sz w:val="20"/>
          <w:szCs w:val="20"/>
        </w:rPr>
        <w:t xml:space="preserve">předložením </w:t>
      </w:r>
      <w:r w:rsidR="00FC5588" w:rsidRPr="00640DF8">
        <w:rPr>
          <w:rFonts w:ascii="Calibri" w:hAnsi="Calibri" w:cs="Calibri"/>
          <w:sz w:val="20"/>
          <w:szCs w:val="20"/>
        </w:rPr>
        <w:t>čestného prohlášení o výši obratu s uvedením požadovaných údajů, jehož přílohou budou</w:t>
      </w:r>
      <w:r w:rsidR="00FC5588" w:rsidRPr="00FC5588">
        <w:rPr>
          <w:rFonts w:ascii="Calibri" w:hAnsi="Calibri" w:cs="Calibri"/>
          <w:sz w:val="20"/>
          <w:szCs w:val="20"/>
        </w:rPr>
        <w:t xml:space="preserve"> příslušné výkazy </w:t>
      </w:r>
      <w:r w:rsidR="00CF047D" w:rsidRPr="00C06D2A">
        <w:rPr>
          <w:rFonts w:ascii="Calibri" w:hAnsi="Calibri" w:cs="Calibri"/>
          <w:sz w:val="20"/>
          <w:szCs w:val="20"/>
        </w:rPr>
        <w:t xml:space="preserve">zisku </w:t>
      </w:r>
      <w:r w:rsidR="00CF047D" w:rsidRPr="00C06D2A">
        <w:rPr>
          <w:rFonts w:ascii="Calibri" w:hAnsi="Calibri" w:cs="Calibri"/>
          <w:sz w:val="20"/>
          <w:szCs w:val="20"/>
        </w:rPr>
        <w:lastRenderedPageBreak/>
        <w:t>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640DF8" w:rsidRDefault="008601DD" w:rsidP="00B250F7">
      <w:pPr>
        <w:numPr>
          <w:ilvl w:val="0"/>
          <w:numId w:val="35"/>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w:t>
      </w:r>
      <w:r w:rsidRPr="00640DF8">
        <w:rPr>
          <w:rFonts w:ascii="Calibri" w:hAnsi="Calibri" w:cs="Calibri"/>
          <w:sz w:val="20"/>
          <w:szCs w:val="20"/>
        </w:rPr>
        <w:t xml:space="preserve">dodavatele dosažený obrat přepočítán na tzv. roční úhrn čistého obratu dle § 1d odst. 2 </w:t>
      </w:r>
      <w:proofErr w:type="spellStart"/>
      <w:r w:rsidRPr="00640DF8">
        <w:rPr>
          <w:rFonts w:ascii="Calibri" w:hAnsi="Calibri" w:cs="Calibri"/>
          <w:sz w:val="20"/>
          <w:szCs w:val="20"/>
        </w:rPr>
        <w:t>ZoÚ</w:t>
      </w:r>
      <w:proofErr w:type="spellEnd"/>
      <w:r w:rsidRPr="00640DF8">
        <w:rPr>
          <w:rFonts w:ascii="Calibri" w:hAnsi="Calibri" w:cs="Calibri"/>
          <w:sz w:val="20"/>
          <w:szCs w:val="20"/>
        </w:rPr>
        <w:t>. V takovém případě bude za příslušné účetní období v čestném prohlášení o výši obratu uvedena hodnota ročního úhrnu čistého obratu ve smyslu</w:t>
      </w:r>
      <w:r w:rsidR="002718CC" w:rsidRPr="00640DF8">
        <w:rPr>
          <w:rFonts w:ascii="Calibri" w:hAnsi="Calibri" w:cs="Calibri"/>
          <w:sz w:val="20"/>
          <w:szCs w:val="20"/>
        </w:rPr>
        <w:t xml:space="preserve"> </w:t>
      </w:r>
      <w:r w:rsidRPr="00640DF8">
        <w:rPr>
          <w:rFonts w:ascii="Calibri" w:hAnsi="Calibri" w:cs="Calibri"/>
          <w:sz w:val="20"/>
          <w:szCs w:val="20"/>
        </w:rPr>
        <w:t xml:space="preserve">§ 1d odst. 2 </w:t>
      </w:r>
      <w:proofErr w:type="spellStart"/>
      <w:r w:rsidRPr="00640DF8">
        <w:rPr>
          <w:rFonts w:ascii="Calibri" w:hAnsi="Calibri" w:cs="Calibri"/>
          <w:sz w:val="20"/>
          <w:szCs w:val="20"/>
        </w:rPr>
        <w:t>ZoÚ</w:t>
      </w:r>
      <w:proofErr w:type="spellEnd"/>
      <w:r w:rsidRPr="00640DF8">
        <w:rPr>
          <w:rFonts w:ascii="Calibri" w:hAnsi="Calibri" w:cs="Calibri"/>
          <w:sz w:val="20"/>
          <w:szCs w:val="20"/>
        </w:rPr>
        <w:t>.</w:t>
      </w:r>
    </w:p>
    <w:p w:rsidR="002E6062" w:rsidRPr="00640DF8" w:rsidRDefault="002E6062" w:rsidP="00DA6145">
      <w:pPr>
        <w:ind w:left="1412"/>
        <w:jc w:val="both"/>
        <w:rPr>
          <w:rFonts w:ascii="Calibri" w:hAnsi="Calibri" w:cs="Calibri"/>
          <w:sz w:val="20"/>
          <w:szCs w:val="20"/>
        </w:rPr>
      </w:pPr>
    </w:p>
    <w:p w:rsidR="0062557B" w:rsidRPr="00640DF8" w:rsidRDefault="0062557B" w:rsidP="00B250F7">
      <w:pPr>
        <w:numPr>
          <w:ilvl w:val="1"/>
          <w:numId w:val="32"/>
        </w:numPr>
        <w:tabs>
          <w:tab w:val="num" w:pos="3563"/>
        </w:tabs>
        <w:jc w:val="both"/>
        <w:rPr>
          <w:rFonts w:ascii="Calibri" w:hAnsi="Calibri" w:cs="Calibri"/>
          <w:b/>
          <w:bCs/>
          <w:sz w:val="20"/>
          <w:szCs w:val="20"/>
        </w:rPr>
      </w:pPr>
      <w:r w:rsidRPr="00640DF8">
        <w:rPr>
          <w:rFonts w:ascii="Calibri" w:hAnsi="Calibri" w:cs="Calibri"/>
          <w:b/>
          <w:sz w:val="20"/>
          <w:szCs w:val="20"/>
        </w:rPr>
        <w:t>Technick</w:t>
      </w:r>
      <w:r w:rsidR="00BB5F9B" w:rsidRPr="00640DF8">
        <w:rPr>
          <w:rFonts w:ascii="Calibri" w:hAnsi="Calibri" w:cs="Calibri"/>
          <w:b/>
          <w:sz w:val="20"/>
          <w:szCs w:val="20"/>
        </w:rPr>
        <w:t>á</w:t>
      </w:r>
      <w:r w:rsidRPr="00640DF8">
        <w:rPr>
          <w:rFonts w:ascii="Calibri" w:hAnsi="Calibri" w:cs="Calibri"/>
          <w:b/>
          <w:bCs/>
          <w:sz w:val="20"/>
          <w:szCs w:val="20"/>
        </w:rPr>
        <w:t xml:space="preserve"> </w:t>
      </w:r>
      <w:r w:rsidR="00BB5F9B" w:rsidRPr="00640DF8">
        <w:rPr>
          <w:rFonts w:ascii="Calibri" w:hAnsi="Calibri" w:cs="Calibri"/>
          <w:b/>
          <w:bCs/>
          <w:sz w:val="20"/>
          <w:szCs w:val="20"/>
        </w:rPr>
        <w:t>kvalifikace</w:t>
      </w:r>
      <w:r w:rsidR="00732E5D" w:rsidRPr="00640DF8">
        <w:rPr>
          <w:rFonts w:ascii="Calibri" w:hAnsi="Calibri" w:cs="Calibri"/>
          <w:b/>
          <w:bCs/>
          <w:sz w:val="20"/>
          <w:szCs w:val="20"/>
        </w:rPr>
        <w:t xml:space="preserve"> – seznam </w:t>
      </w:r>
      <w:r w:rsidR="0014184D" w:rsidRPr="00640DF8">
        <w:rPr>
          <w:rFonts w:ascii="Calibri" w:hAnsi="Calibri" w:cs="Calibri"/>
          <w:b/>
          <w:bCs/>
          <w:sz w:val="20"/>
          <w:szCs w:val="20"/>
        </w:rPr>
        <w:t xml:space="preserve">významných služeb a </w:t>
      </w:r>
      <w:r w:rsidR="00732E5D" w:rsidRPr="00640DF8">
        <w:rPr>
          <w:rFonts w:ascii="Calibri" w:hAnsi="Calibri" w:cs="Calibri"/>
          <w:b/>
          <w:bCs/>
          <w:sz w:val="20"/>
          <w:szCs w:val="20"/>
        </w:rPr>
        <w:t>stavebních prací</w:t>
      </w:r>
      <w:r w:rsidRPr="00640DF8">
        <w:rPr>
          <w:rFonts w:ascii="Calibri" w:hAnsi="Calibri" w:cs="Calibri"/>
          <w:b/>
          <w:bCs/>
          <w:sz w:val="20"/>
          <w:szCs w:val="20"/>
        </w:rPr>
        <w:t>:</w:t>
      </w:r>
    </w:p>
    <w:p w:rsidR="0062557B" w:rsidRPr="00640DF8" w:rsidRDefault="0062557B" w:rsidP="00D80020">
      <w:pPr>
        <w:ind w:left="1414"/>
        <w:jc w:val="both"/>
        <w:rPr>
          <w:rFonts w:ascii="Calibri" w:hAnsi="Calibri" w:cs="Calibri"/>
          <w:sz w:val="20"/>
          <w:szCs w:val="20"/>
        </w:rPr>
      </w:pPr>
    </w:p>
    <w:p w:rsidR="00D87732" w:rsidRPr="00640DF8" w:rsidRDefault="001B4B31" w:rsidP="00D87732">
      <w:pPr>
        <w:numPr>
          <w:ilvl w:val="0"/>
          <w:numId w:val="20"/>
        </w:numPr>
        <w:autoSpaceDE w:val="0"/>
        <w:autoSpaceDN w:val="0"/>
        <w:ind w:left="1414"/>
        <w:jc w:val="both"/>
        <w:rPr>
          <w:rFonts w:ascii="Calibri" w:hAnsi="Calibri" w:cs="Calibri"/>
          <w:sz w:val="20"/>
          <w:szCs w:val="20"/>
        </w:rPr>
      </w:pPr>
      <w:r w:rsidRPr="00640DF8">
        <w:rPr>
          <w:rFonts w:ascii="Calibri" w:hAnsi="Calibri" w:cs="Calibri"/>
          <w:sz w:val="20"/>
          <w:szCs w:val="20"/>
        </w:rPr>
        <w:t xml:space="preserve">Zadavatel požaduje předložení seznamu významných ukončených služeb obdobného charakteru poskytnutých dodavatelem v posledních 5 letech před zahájením zadávacího řízení. Za významné služby obdobného charakteru se pokládají </w:t>
      </w:r>
      <w:r w:rsidRPr="00640DF8">
        <w:rPr>
          <w:rFonts w:ascii="Calibri" w:hAnsi="Calibri" w:cs="Calibri"/>
          <w:b/>
          <w:sz w:val="20"/>
          <w:szCs w:val="20"/>
        </w:rPr>
        <w:t>projekční práce</w:t>
      </w:r>
      <w:r w:rsidRPr="00640DF8">
        <w:rPr>
          <w:rFonts w:ascii="Calibri" w:hAnsi="Calibri" w:cs="Calibri"/>
          <w:sz w:val="20"/>
          <w:szCs w:val="20"/>
        </w:rPr>
        <w:t xml:space="preserve"> spočívající ve zhotovení projektové dokumentace ve stupni dokumentace pro stavební povolení (DSP), tj. projektové dokumentace pro stavební povolení nebo ve sloučené formě pro stavební povolení a pro provádění stavby, nebo ve stupni dokumentace pro vydání společného povolení, kterým se stavba umisťuje a povoluje (DUSP), nebo ve společném stupni dokumentace pro stavební povolení (DSP) a projektové dokumentace pro provádění stavby (PDPS) u zakázek na stavební práce, jejichž součástí byly i související projektové činnosti na zpracování projektových dokumentací, pro stavby železničních drah ve smyslu § 5 odst. 1 a § 3 odst. 1 zák. č. 266/1994 Sb., o dráhách</w:t>
      </w:r>
      <w:r w:rsidR="00D87732" w:rsidRPr="00640DF8">
        <w:rPr>
          <w:rFonts w:ascii="Calibri" w:hAnsi="Calibri" w:cs="Calibri"/>
          <w:sz w:val="20"/>
          <w:szCs w:val="20"/>
        </w:rPr>
        <w:t>, ve znění pozdějších předpisů.</w:t>
      </w:r>
    </w:p>
    <w:p w:rsidR="00D87732" w:rsidRPr="00640DF8" w:rsidRDefault="00D87732" w:rsidP="00D87732">
      <w:pPr>
        <w:autoSpaceDE w:val="0"/>
        <w:autoSpaceDN w:val="0"/>
        <w:ind w:left="1414"/>
        <w:jc w:val="both"/>
        <w:rPr>
          <w:rFonts w:ascii="Calibri" w:hAnsi="Calibri" w:cs="Calibri"/>
          <w:sz w:val="20"/>
          <w:szCs w:val="20"/>
        </w:rPr>
      </w:pPr>
    </w:p>
    <w:p w:rsidR="00D87732" w:rsidRPr="00640DF8" w:rsidRDefault="00D87732" w:rsidP="00D87732">
      <w:pPr>
        <w:autoSpaceDE w:val="0"/>
        <w:autoSpaceDN w:val="0"/>
        <w:ind w:left="1414"/>
        <w:jc w:val="both"/>
        <w:rPr>
          <w:rFonts w:ascii="Calibri" w:hAnsi="Calibri" w:cs="Calibri"/>
          <w:sz w:val="20"/>
          <w:szCs w:val="20"/>
        </w:rPr>
      </w:pPr>
      <w:r w:rsidRPr="00640DF8">
        <w:rPr>
          <w:rFonts w:ascii="Calibri" w:hAnsi="Calibri" w:cs="Calibri"/>
          <w:sz w:val="20"/>
          <w:szCs w:val="20"/>
        </w:rPr>
        <w:t>Za službu obdobného charakteru, resp. projekční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D87732" w:rsidRPr="00640DF8" w:rsidRDefault="00D87732" w:rsidP="00D87732">
      <w:pPr>
        <w:autoSpaceDE w:val="0"/>
        <w:autoSpaceDN w:val="0"/>
        <w:ind w:left="1414"/>
        <w:jc w:val="both"/>
        <w:rPr>
          <w:rFonts w:ascii="Calibri" w:hAnsi="Calibri" w:cs="Calibri"/>
          <w:sz w:val="20"/>
          <w:szCs w:val="20"/>
        </w:rPr>
      </w:pPr>
    </w:p>
    <w:p w:rsidR="00D87732" w:rsidRPr="00640DF8" w:rsidRDefault="00D87732" w:rsidP="00F545ED">
      <w:pPr>
        <w:autoSpaceDE w:val="0"/>
        <w:autoSpaceDN w:val="0"/>
        <w:ind w:left="1414"/>
        <w:jc w:val="both"/>
        <w:rPr>
          <w:rFonts w:ascii="Calibri" w:hAnsi="Calibri" w:cs="Calibri"/>
          <w:sz w:val="20"/>
          <w:szCs w:val="20"/>
        </w:rPr>
      </w:pPr>
      <w:r w:rsidRPr="00640DF8">
        <w:rPr>
          <w:rFonts w:ascii="Calibri" w:hAnsi="Calibri" w:cs="Calibri"/>
          <w:sz w:val="20"/>
          <w:szCs w:val="20"/>
        </w:rPr>
        <w:t>Seznam významných služeb bude předložen ve formě obsažené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Zadavatel si vyhrazuje právo ověřit správnost údajů uvedených v seznamu významných služeb.</w:t>
      </w:r>
    </w:p>
    <w:p w:rsidR="00D87732" w:rsidRPr="00640DF8" w:rsidRDefault="00D87732" w:rsidP="00D87732">
      <w:pPr>
        <w:spacing w:before="120"/>
        <w:ind w:left="1418"/>
        <w:jc w:val="both"/>
        <w:rPr>
          <w:rFonts w:ascii="Calibri" w:hAnsi="Calibri" w:cs="Calibri"/>
          <w:sz w:val="20"/>
          <w:szCs w:val="20"/>
        </w:rPr>
      </w:pPr>
      <w:r w:rsidRPr="00640DF8">
        <w:rPr>
          <w:rFonts w:ascii="Calibri" w:hAnsi="Calibri" w:cs="Calibri"/>
          <w:sz w:val="20"/>
          <w:szCs w:val="20"/>
        </w:rPr>
        <w:t xml:space="preserve">Dodavatel musí informacemi uvedenými v předloženém seznamu významných služeb prokázat, že v uvedeném období poskytl alespoň 2 služby obdobného charakteru, jejichž předmětem byly mimo jiné následující činnosti: </w:t>
      </w:r>
    </w:p>
    <w:p w:rsidR="00F545ED" w:rsidRPr="00640DF8" w:rsidRDefault="00D87732" w:rsidP="00D87732">
      <w:pPr>
        <w:numPr>
          <w:ilvl w:val="0"/>
          <w:numId w:val="46"/>
        </w:numPr>
        <w:spacing w:before="120"/>
        <w:jc w:val="both"/>
        <w:rPr>
          <w:rFonts w:ascii="Calibri" w:hAnsi="Calibri" w:cs="Calibri"/>
          <w:sz w:val="20"/>
          <w:szCs w:val="20"/>
        </w:rPr>
      </w:pPr>
      <w:r w:rsidRPr="00640DF8">
        <w:rPr>
          <w:rFonts w:ascii="Calibri" w:hAnsi="Calibri" w:cs="Calibri"/>
          <w:sz w:val="20"/>
          <w:szCs w:val="20"/>
        </w:rPr>
        <w:t>zpracování projektové dokumentace ve stupni DSP nebo DUSP pro rekonstrukc</w:t>
      </w:r>
      <w:r w:rsidR="00A13193" w:rsidRPr="00640DF8">
        <w:rPr>
          <w:rFonts w:ascii="Calibri" w:hAnsi="Calibri" w:cs="Calibri"/>
          <w:sz w:val="20"/>
          <w:szCs w:val="20"/>
        </w:rPr>
        <w:t>i nebo novostavbu elektrizované</w:t>
      </w:r>
      <w:r w:rsidRPr="00640DF8">
        <w:rPr>
          <w:rFonts w:ascii="Calibri" w:hAnsi="Calibri" w:cs="Calibri"/>
          <w:sz w:val="20"/>
          <w:szCs w:val="20"/>
        </w:rPr>
        <w:t xml:space="preserve"> žele</w:t>
      </w:r>
      <w:r w:rsidR="00D25007" w:rsidRPr="00640DF8">
        <w:rPr>
          <w:rFonts w:ascii="Calibri" w:hAnsi="Calibri" w:cs="Calibri"/>
          <w:sz w:val="20"/>
          <w:szCs w:val="20"/>
        </w:rPr>
        <w:t xml:space="preserve">zniční trati v délce </w:t>
      </w:r>
      <w:r w:rsidRPr="00640DF8">
        <w:rPr>
          <w:rFonts w:ascii="Calibri" w:hAnsi="Calibri" w:cs="Calibri"/>
          <w:sz w:val="20"/>
          <w:szCs w:val="20"/>
        </w:rPr>
        <w:t xml:space="preserve">traťového úseku </w:t>
      </w:r>
      <w:r w:rsidR="00177972" w:rsidRPr="00640DF8">
        <w:rPr>
          <w:rFonts w:ascii="Calibri" w:hAnsi="Calibri" w:cs="Calibri"/>
          <w:sz w:val="20"/>
          <w:szCs w:val="20"/>
        </w:rPr>
        <w:t xml:space="preserve">v souhrnu </w:t>
      </w:r>
      <w:r w:rsidRPr="00640DF8">
        <w:rPr>
          <w:rFonts w:ascii="Calibri" w:hAnsi="Calibri" w:cs="Calibri"/>
          <w:sz w:val="20"/>
          <w:szCs w:val="20"/>
        </w:rPr>
        <w:t xml:space="preserve">minimálně </w:t>
      </w:r>
      <w:r w:rsidR="00D25007" w:rsidRPr="00640DF8">
        <w:rPr>
          <w:rFonts w:ascii="Calibri" w:hAnsi="Calibri" w:cs="Calibri"/>
          <w:sz w:val="20"/>
          <w:szCs w:val="20"/>
        </w:rPr>
        <w:t>5</w:t>
      </w:r>
      <w:r w:rsidR="00A13193" w:rsidRPr="00640DF8">
        <w:rPr>
          <w:rFonts w:ascii="Calibri" w:hAnsi="Calibri" w:cs="Calibri"/>
          <w:sz w:val="20"/>
          <w:szCs w:val="20"/>
        </w:rPr>
        <w:t xml:space="preserve"> km,</w:t>
      </w:r>
      <w:r w:rsidRPr="00640DF8">
        <w:rPr>
          <w:rFonts w:ascii="Calibri" w:hAnsi="Calibri" w:cs="Calibri"/>
          <w:sz w:val="20"/>
          <w:szCs w:val="20"/>
        </w:rPr>
        <w:t xml:space="preserve"> která obsahuje minimálně jednu železniční stanici</w:t>
      </w:r>
      <w:r w:rsidR="00A13193" w:rsidRPr="00640DF8">
        <w:rPr>
          <w:rFonts w:ascii="Calibri" w:hAnsi="Calibri" w:cs="Calibri"/>
          <w:sz w:val="20"/>
          <w:szCs w:val="20"/>
        </w:rPr>
        <w:t>,</w:t>
      </w:r>
    </w:p>
    <w:p w:rsidR="00A13193" w:rsidRPr="00640DF8" w:rsidRDefault="00F545ED" w:rsidP="00F545ED">
      <w:pPr>
        <w:numPr>
          <w:ilvl w:val="0"/>
          <w:numId w:val="46"/>
        </w:numPr>
        <w:autoSpaceDE w:val="0"/>
        <w:autoSpaceDN w:val="0"/>
        <w:spacing w:before="120"/>
        <w:jc w:val="both"/>
        <w:rPr>
          <w:rFonts w:ascii="Calibri" w:hAnsi="Calibri" w:cs="Calibri"/>
          <w:sz w:val="20"/>
          <w:szCs w:val="20"/>
        </w:rPr>
      </w:pPr>
      <w:r w:rsidRPr="00640DF8">
        <w:rPr>
          <w:rFonts w:ascii="Calibri" w:hAnsi="Calibri" w:cs="Calibri"/>
          <w:sz w:val="20"/>
          <w:szCs w:val="20"/>
        </w:rPr>
        <w:t>zpracování projektové dokumentace ve stupni DSP nebo DUSP pro rekonstrukci nebo novostavbu zabezpečovacího a sdělovacího zařízení pro železniční dráhu,</w:t>
      </w:r>
    </w:p>
    <w:p w:rsidR="00F545ED" w:rsidRPr="00640DF8" w:rsidRDefault="00F545ED" w:rsidP="00F545ED">
      <w:pPr>
        <w:numPr>
          <w:ilvl w:val="0"/>
          <w:numId w:val="46"/>
        </w:numPr>
        <w:autoSpaceDE w:val="0"/>
        <w:autoSpaceDN w:val="0"/>
        <w:spacing w:before="120"/>
        <w:jc w:val="both"/>
        <w:rPr>
          <w:rFonts w:ascii="Calibri" w:hAnsi="Calibri" w:cs="Calibri"/>
          <w:sz w:val="20"/>
          <w:szCs w:val="20"/>
        </w:rPr>
      </w:pPr>
      <w:r w:rsidRPr="00640DF8">
        <w:rPr>
          <w:rFonts w:ascii="Calibri" w:hAnsi="Calibri" w:cs="Calibri"/>
          <w:sz w:val="20"/>
          <w:szCs w:val="20"/>
        </w:rPr>
        <w:t>zpracování projektové dokumentace ve stupni DSP nebo DUSP pro rekonstrukci nebo novostavbu trakčních napájecích stanic pro železniční dráhu,</w:t>
      </w:r>
    </w:p>
    <w:p w:rsidR="00F545ED" w:rsidRPr="00640DF8" w:rsidRDefault="00F545ED" w:rsidP="00F545ED">
      <w:pPr>
        <w:numPr>
          <w:ilvl w:val="0"/>
          <w:numId w:val="46"/>
        </w:numPr>
        <w:autoSpaceDE w:val="0"/>
        <w:autoSpaceDN w:val="0"/>
        <w:spacing w:before="120"/>
        <w:jc w:val="both"/>
        <w:rPr>
          <w:rFonts w:ascii="Calibri" w:hAnsi="Calibri" w:cs="Calibri"/>
          <w:sz w:val="20"/>
          <w:szCs w:val="20"/>
        </w:rPr>
      </w:pPr>
      <w:r w:rsidRPr="00640DF8">
        <w:rPr>
          <w:rFonts w:ascii="Calibri" w:hAnsi="Calibri" w:cs="Calibri"/>
          <w:sz w:val="20"/>
          <w:szCs w:val="20"/>
        </w:rPr>
        <w:t xml:space="preserve">zpracování projektové dokumentace ve stupni DSP nebo DUSP pro rekonstrukci nebo novostavbu železničního svršku a spodku,  </w:t>
      </w:r>
    </w:p>
    <w:p w:rsidR="00A13193" w:rsidRPr="00640DF8" w:rsidRDefault="00D87732" w:rsidP="00FF5089">
      <w:pPr>
        <w:numPr>
          <w:ilvl w:val="0"/>
          <w:numId w:val="46"/>
        </w:numPr>
        <w:spacing w:before="120"/>
        <w:ind w:left="1843"/>
        <w:jc w:val="both"/>
        <w:rPr>
          <w:rFonts w:ascii="Calibri" w:hAnsi="Calibri" w:cs="Calibri"/>
          <w:sz w:val="20"/>
          <w:szCs w:val="20"/>
        </w:rPr>
      </w:pPr>
      <w:r w:rsidRPr="00640DF8">
        <w:rPr>
          <w:rFonts w:ascii="Calibri" w:hAnsi="Calibri" w:cs="Calibri"/>
          <w:sz w:val="20"/>
          <w:szCs w:val="20"/>
        </w:rPr>
        <w:lastRenderedPageBreak/>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AC4B25" w:rsidRPr="00640DF8" w:rsidRDefault="00D87732" w:rsidP="00D25007">
      <w:pPr>
        <w:spacing w:before="120"/>
        <w:ind w:left="1418"/>
        <w:jc w:val="both"/>
        <w:rPr>
          <w:rFonts w:ascii="Calibri" w:hAnsi="Calibri" w:cs="Calibri"/>
          <w:sz w:val="20"/>
          <w:szCs w:val="20"/>
        </w:rPr>
      </w:pPr>
      <w:r w:rsidRPr="00640DF8">
        <w:rPr>
          <w:rFonts w:ascii="Calibri" w:hAnsi="Calibri" w:cs="Calibri"/>
          <w:sz w:val="20"/>
          <w:szCs w:val="20"/>
        </w:rPr>
        <w:t xml:space="preserve">Každá z činností uvedených pod písm. </w:t>
      </w:r>
      <w:r w:rsidR="00AC4B25" w:rsidRPr="00640DF8">
        <w:rPr>
          <w:rFonts w:ascii="Calibri" w:hAnsi="Calibri" w:cs="Calibri"/>
          <w:sz w:val="20"/>
          <w:szCs w:val="20"/>
        </w:rPr>
        <w:t>a), b), c), d)</w:t>
      </w:r>
      <w:r w:rsidR="00D25007" w:rsidRPr="00640DF8">
        <w:rPr>
          <w:rFonts w:ascii="Calibri" w:hAnsi="Calibri" w:cs="Calibri"/>
          <w:sz w:val="20"/>
          <w:szCs w:val="20"/>
        </w:rPr>
        <w:t>, e)</w:t>
      </w:r>
      <w:r w:rsidRPr="00640DF8">
        <w:rPr>
          <w:rFonts w:ascii="Calibri" w:hAnsi="Calibri" w:cs="Calibri"/>
          <w:sz w:val="20"/>
          <w:szCs w:val="20"/>
        </w:rPr>
        <w:t xml:space="preserve"> musí být vždy doložena alespoň ve dvou referenčních zakázkách (významných službách). </w:t>
      </w:r>
    </w:p>
    <w:p w:rsidR="00D87732" w:rsidRPr="00640DF8" w:rsidRDefault="00D87732" w:rsidP="00D25007">
      <w:pPr>
        <w:autoSpaceDE w:val="0"/>
        <w:autoSpaceDN w:val="0"/>
        <w:spacing w:before="120"/>
        <w:ind w:left="1414"/>
        <w:jc w:val="both"/>
        <w:rPr>
          <w:rFonts w:ascii="Calibri" w:hAnsi="Calibri" w:cs="Calibri"/>
          <w:sz w:val="20"/>
          <w:szCs w:val="20"/>
        </w:rPr>
      </w:pPr>
      <w:r w:rsidRPr="00640DF8">
        <w:rPr>
          <w:rFonts w:ascii="Calibri" w:hAnsi="Calibri" w:cs="Calibri"/>
          <w:sz w:val="20"/>
          <w:szCs w:val="20"/>
        </w:rPr>
        <w:t>Parametry, resp. požadavky na obsahovou náplň činností, uvedené výše pod písm. a), b), c), d),</w:t>
      </w:r>
      <w:r w:rsidR="00D25007" w:rsidRPr="00640DF8">
        <w:rPr>
          <w:rFonts w:ascii="Calibri" w:hAnsi="Calibri" w:cs="Calibri"/>
          <w:sz w:val="20"/>
          <w:szCs w:val="20"/>
        </w:rPr>
        <w:t xml:space="preserve"> e)</w:t>
      </w:r>
      <w:r w:rsidRPr="00640DF8">
        <w:rPr>
          <w:rFonts w:ascii="Calibri" w:hAnsi="Calibri" w:cs="Calibri"/>
          <w:sz w:val="20"/>
          <w:szCs w:val="20"/>
        </w:rPr>
        <w:t xml:space="preserve"> lze splnit všechny současně v rámci jedné referenční zakázky (významné služby), ale připouští se i splnění požadavků dle písm. a), b), c), d</w:t>
      </w:r>
      <w:r w:rsidR="00AC4B25" w:rsidRPr="00640DF8">
        <w:rPr>
          <w:rFonts w:ascii="Calibri" w:hAnsi="Calibri" w:cs="Calibri"/>
          <w:sz w:val="20"/>
          <w:szCs w:val="20"/>
        </w:rPr>
        <w:t>)</w:t>
      </w:r>
      <w:r w:rsidR="00D25007" w:rsidRPr="00640DF8">
        <w:rPr>
          <w:rFonts w:ascii="Calibri" w:hAnsi="Calibri" w:cs="Calibri"/>
          <w:sz w:val="20"/>
          <w:szCs w:val="20"/>
        </w:rPr>
        <w:t>, e)</w:t>
      </w:r>
      <w:r w:rsidR="00AC4B25" w:rsidRPr="00640DF8">
        <w:rPr>
          <w:rFonts w:ascii="Calibri" w:hAnsi="Calibri" w:cs="Calibri"/>
          <w:sz w:val="20"/>
          <w:szCs w:val="20"/>
        </w:rPr>
        <w:t xml:space="preserve"> </w:t>
      </w:r>
      <w:r w:rsidRPr="00640DF8">
        <w:rPr>
          <w:rFonts w:ascii="Calibri" w:hAnsi="Calibri" w:cs="Calibri"/>
          <w:sz w:val="20"/>
          <w:szCs w:val="20"/>
        </w:rPr>
        <w:t xml:space="preserve">odděleně v několika dílčích referenčních zakázkách. Každá z těchto dílčích referenčních zakázek však musí vždy samostatně dosahovat alespoň minimální úrovně požadavků dle písm. a), nebo b) nebo c) nebo d) </w:t>
      </w:r>
      <w:r w:rsidR="005E061F" w:rsidRPr="00640DF8">
        <w:rPr>
          <w:rFonts w:ascii="Calibri" w:hAnsi="Calibri" w:cs="Calibri"/>
          <w:sz w:val="20"/>
          <w:szCs w:val="20"/>
        </w:rPr>
        <w:t xml:space="preserve">nebo e) </w:t>
      </w:r>
      <w:r w:rsidRPr="00640DF8">
        <w:rPr>
          <w:rFonts w:ascii="Calibri" w:hAnsi="Calibri" w:cs="Calibri"/>
          <w:sz w:val="20"/>
          <w:szCs w:val="20"/>
        </w:rPr>
        <w:t xml:space="preserve">výše. </w:t>
      </w:r>
    </w:p>
    <w:p w:rsidR="00D87732" w:rsidRPr="00640DF8" w:rsidRDefault="00D87732" w:rsidP="001B4B31">
      <w:pPr>
        <w:autoSpaceDE w:val="0"/>
        <w:autoSpaceDN w:val="0"/>
        <w:ind w:left="1414"/>
        <w:jc w:val="both"/>
        <w:rPr>
          <w:rFonts w:ascii="Calibri" w:hAnsi="Calibri" w:cs="Calibri"/>
          <w:sz w:val="20"/>
          <w:szCs w:val="20"/>
        </w:rPr>
      </w:pPr>
    </w:p>
    <w:p w:rsidR="001B4B31" w:rsidRPr="00640DF8" w:rsidRDefault="001B4B31" w:rsidP="001B4B31">
      <w:pPr>
        <w:spacing w:before="120"/>
        <w:ind w:left="1418"/>
        <w:jc w:val="both"/>
        <w:rPr>
          <w:rFonts w:ascii="Calibri" w:hAnsi="Calibri" w:cs="Calibri"/>
          <w:sz w:val="20"/>
          <w:szCs w:val="20"/>
        </w:rPr>
      </w:pPr>
      <w:r w:rsidRPr="00640DF8">
        <w:rPr>
          <w:rFonts w:ascii="Calibri" w:hAnsi="Calibri" w:cs="Calibri"/>
          <w:sz w:val="20"/>
          <w:szCs w:val="20"/>
        </w:rPr>
        <w:t>Celkový součet cen významných služeb obdobného charakteru za poslední 5 let před zahájením zadávacího řízení, které dodavatel poskytl, musí dosahovat v souhrnu</w:t>
      </w:r>
      <w:r w:rsidR="00D87732" w:rsidRPr="00640DF8">
        <w:rPr>
          <w:rFonts w:ascii="Calibri" w:hAnsi="Calibri" w:cs="Calibri"/>
          <w:sz w:val="20"/>
          <w:szCs w:val="20"/>
        </w:rPr>
        <w:t>, včetně případných poddodávek,</w:t>
      </w:r>
      <w:r w:rsidRPr="00640DF8">
        <w:rPr>
          <w:rFonts w:ascii="Calibri" w:hAnsi="Calibri" w:cs="Calibri"/>
          <w:sz w:val="20"/>
          <w:szCs w:val="20"/>
        </w:rPr>
        <w:t xml:space="preserve"> nejméně </w:t>
      </w:r>
      <w:r w:rsidRPr="00640DF8">
        <w:rPr>
          <w:rFonts w:ascii="Calibri" w:hAnsi="Calibri" w:cs="Calibri"/>
          <w:b/>
          <w:sz w:val="20"/>
          <w:szCs w:val="20"/>
        </w:rPr>
        <w:t>50 000 000,- Kč</w:t>
      </w:r>
      <w:r w:rsidRPr="00640DF8">
        <w:rPr>
          <w:rFonts w:ascii="Calibri" w:hAnsi="Calibri" w:cs="Calibri"/>
          <w:sz w:val="20"/>
          <w:szCs w:val="20"/>
        </w:rPr>
        <w:t xml:space="preserve"> bez DPH, přičemž alespoň jedna služba musí dosahovat ceny nejméně</w:t>
      </w:r>
      <w:r w:rsidR="00B22282" w:rsidRPr="00640DF8">
        <w:rPr>
          <w:rFonts w:ascii="Calibri" w:hAnsi="Calibri" w:cs="Calibri"/>
          <w:sz w:val="20"/>
          <w:szCs w:val="20"/>
        </w:rPr>
        <w:t xml:space="preserve"> </w:t>
      </w:r>
      <w:r w:rsidR="00B22282" w:rsidRPr="00640DF8">
        <w:rPr>
          <w:rFonts w:ascii="Calibri" w:hAnsi="Calibri" w:cs="Calibri"/>
          <w:b/>
          <w:sz w:val="20"/>
          <w:szCs w:val="20"/>
        </w:rPr>
        <w:t>15</w:t>
      </w:r>
      <w:r w:rsidRPr="00640DF8">
        <w:rPr>
          <w:rFonts w:ascii="Calibri" w:hAnsi="Calibri" w:cs="Calibri"/>
          <w:b/>
          <w:sz w:val="20"/>
          <w:szCs w:val="20"/>
        </w:rPr>
        <w:t> 000 000,- Kč</w:t>
      </w:r>
      <w:r w:rsidRPr="00640DF8">
        <w:rPr>
          <w:rFonts w:ascii="Calibri" w:hAnsi="Calibri" w:cs="Calibri"/>
          <w:sz w:val="20"/>
          <w:szCs w:val="20"/>
        </w:rPr>
        <w:t xml:space="preserve"> bez DPH. </w:t>
      </w:r>
    </w:p>
    <w:p w:rsidR="001B5186" w:rsidRPr="00640DF8" w:rsidRDefault="001B5186" w:rsidP="001B4B31">
      <w:pPr>
        <w:spacing w:before="120"/>
        <w:ind w:left="1418"/>
        <w:jc w:val="both"/>
        <w:rPr>
          <w:rFonts w:ascii="Calibri" w:hAnsi="Calibri" w:cs="Calibri"/>
          <w:sz w:val="20"/>
          <w:szCs w:val="20"/>
        </w:rPr>
      </w:pPr>
    </w:p>
    <w:p w:rsidR="001B5186" w:rsidRPr="00640DF8" w:rsidRDefault="001B5186" w:rsidP="001B5186">
      <w:pPr>
        <w:spacing w:before="120"/>
        <w:ind w:left="1418"/>
        <w:jc w:val="both"/>
        <w:rPr>
          <w:rFonts w:ascii="Calibri" w:hAnsi="Calibri" w:cs="Calibri"/>
          <w:sz w:val="20"/>
          <w:szCs w:val="20"/>
        </w:rPr>
      </w:pPr>
      <w:r w:rsidRPr="00640DF8">
        <w:rPr>
          <w:rFonts w:ascii="Calibri" w:hAnsi="Calibri" w:cs="Calibri"/>
          <w:sz w:val="20"/>
          <w:szCs w:val="20"/>
        </w:rPr>
        <w:t xml:space="preserve">Doba </w:t>
      </w:r>
      <w:r w:rsidR="001B4B31" w:rsidRPr="00640DF8">
        <w:rPr>
          <w:rFonts w:ascii="Calibri" w:hAnsi="Calibri" w:cs="Calibri"/>
          <w:sz w:val="20"/>
          <w:szCs w:val="20"/>
        </w:rPr>
        <w:t>5</w:t>
      </w:r>
      <w:r w:rsidRPr="00640DF8">
        <w:rPr>
          <w:rFonts w:ascii="Calibri" w:hAnsi="Calibri" w:cs="Calibri"/>
          <w:sz w:val="20"/>
          <w:szCs w:val="20"/>
        </w:rPr>
        <w:t xml:space="preserve"> let se považuje za splněnou, pokud byly služby v průběhu této doby dokončeny</w:t>
      </w:r>
      <w:r w:rsidR="00633547" w:rsidRPr="00640DF8">
        <w:rPr>
          <w:rFonts w:ascii="Calibri" w:hAnsi="Calibri" w:cs="Calibri"/>
          <w:sz w:val="20"/>
          <w:szCs w:val="20"/>
        </w:rPr>
        <w:t xml:space="preserve"> a p</w:t>
      </w:r>
      <w:r w:rsidR="00633547" w:rsidRPr="00640DF8">
        <w:rPr>
          <w:rFonts w:ascii="Calibri" w:hAnsi="Calibri" w:cs="Arial"/>
          <w:sz w:val="20"/>
          <w:szCs w:val="20"/>
        </w:rPr>
        <w:t xml:space="preserve">ro prokázání kvalifikace postačuje, aby byly požadované minimální hodnoty služeb dosaženy za celou dobu poskytování služeb, nikoliv pouze v průběhu posledních </w:t>
      </w:r>
      <w:r w:rsidR="001B4B31" w:rsidRPr="00640DF8">
        <w:rPr>
          <w:rFonts w:ascii="Calibri" w:hAnsi="Calibri" w:cs="Arial"/>
          <w:sz w:val="20"/>
          <w:szCs w:val="20"/>
        </w:rPr>
        <w:t>5</w:t>
      </w:r>
      <w:r w:rsidR="00633547" w:rsidRPr="00640DF8">
        <w:rPr>
          <w:rFonts w:ascii="Calibri" w:hAnsi="Calibri" w:cs="Arial"/>
          <w:sz w:val="20"/>
          <w:szCs w:val="20"/>
        </w:rPr>
        <w:t xml:space="preserve"> let před zahájením zadávacího řízení</w:t>
      </w:r>
      <w:r w:rsidRPr="00640DF8">
        <w:rPr>
          <w:rFonts w:ascii="Calibri" w:hAnsi="Calibri" w:cs="Calibri"/>
          <w:sz w:val="20"/>
          <w:szCs w:val="20"/>
        </w:rPr>
        <w:t xml:space="preserve">.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w:t>
      </w:r>
      <w:r w:rsidR="00633547" w:rsidRPr="00640DF8">
        <w:rPr>
          <w:rFonts w:ascii="Calibri" w:hAnsi="Calibri" w:cs="Calibri"/>
          <w:sz w:val="20"/>
          <w:szCs w:val="20"/>
        </w:rPr>
        <w:t xml:space="preserve">DSP nebo DUSP </w:t>
      </w:r>
      <w:r w:rsidR="00F901E6" w:rsidRPr="00640DF8">
        <w:rPr>
          <w:rFonts w:ascii="Calibri" w:hAnsi="Calibri" w:cs="Calibri"/>
          <w:sz w:val="20"/>
          <w:szCs w:val="20"/>
        </w:rPr>
        <w:t xml:space="preserve">nebo společném stupni DSP a PDPS </w:t>
      </w:r>
      <w:r w:rsidRPr="00640DF8">
        <w:rPr>
          <w:rFonts w:ascii="Calibri" w:hAnsi="Calibri" w:cs="Calibri"/>
          <w:sz w:val="20"/>
          <w:szCs w:val="20"/>
        </w:rPr>
        <w:t xml:space="preserve">pro stavby železničních drah); zároveň však platí, že nestačí, pokud je v posledních </w:t>
      </w:r>
      <w:r w:rsidR="001B4B31" w:rsidRPr="00640DF8">
        <w:rPr>
          <w:rFonts w:ascii="Calibri" w:hAnsi="Calibri" w:cs="Calibri"/>
          <w:sz w:val="20"/>
          <w:szCs w:val="20"/>
        </w:rPr>
        <w:t>5</w:t>
      </w:r>
      <w:r w:rsidRPr="00640DF8">
        <w:rPr>
          <w:rFonts w:ascii="Calibri" w:hAnsi="Calibri" w:cs="Calibri"/>
          <w:sz w:val="20"/>
          <w:szCs w:val="20"/>
        </w:rPr>
        <w:t xml:space="preserve"> letech dokončena služba rozsáhlejšího plnění jako celek, avšak plnění v rozsahu referované činnosti bylo dokončeno dříve než před </w:t>
      </w:r>
      <w:r w:rsidR="001B4B31" w:rsidRPr="00640DF8">
        <w:rPr>
          <w:rFonts w:ascii="Calibri" w:hAnsi="Calibri" w:cs="Calibri"/>
          <w:sz w:val="20"/>
          <w:szCs w:val="20"/>
        </w:rPr>
        <w:t>5</w:t>
      </w:r>
      <w:r w:rsidRPr="00640DF8">
        <w:rPr>
          <w:rFonts w:ascii="Calibri" w:hAnsi="Calibri" w:cs="Calibri"/>
          <w:sz w:val="20"/>
          <w:szCs w:val="20"/>
        </w:rPr>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633547" w:rsidRPr="00640DF8" w:rsidRDefault="00633547" w:rsidP="001B5186">
      <w:pPr>
        <w:spacing w:before="120"/>
        <w:ind w:left="1418"/>
        <w:jc w:val="both"/>
        <w:rPr>
          <w:rFonts w:ascii="Calibri" w:hAnsi="Calibri" w:cs="Calibri"/>
          <w:sz w:val="20"/>
          <w:szCs w:val="20"/>
        </w:rPr>
      </w:pPr>
      <w:r w:rsidRPr="00640DF8">
        <w:rPr>
          <w:rFonts w:ascii="Calibri" w:hAnsi="Calibri" w:cs="Calibri"/>
          <w:sz w:val="20"/>
          <w:szCs w:val="20"/>
        </w:rPr>
        <w:t xml:space="preserve">Pro odstranění pochybností zadavatel upřesňuje, že pro potřeby doložení referenčních zakázek (významných služeb) se zakázka na projekční práce ve stupni DSP nebo DUSP </w:t>
      </w:r>
      <w:r w:rsidR="00F901E6" w:rsidRPr="00640DF8">
        <w:rPr>
          <w:rFonts w:ascii="Calibri" w:hAnsi="Calibri" w:cs="Calibri"/>
          <w:sz w:val="20"/>
          <w:szCs w:val="20"/>
        </w:rPr>
        <w:t xml:space="preserve">nebo společném stupni DSP a PDPS </w:t>
      </w:r>
      <w:r w:rsidRPr="00640DF8">
        <w:rPr>
          <w:rFonts w:ascii="Calibri" w:hAnsi="Calibri" w:cs="Calibri"/>
          <w:sz w:val="20"/>
          <w:szCs w:val="20"/>
        </w:rPr>
        <w:t>považuje za dokončenou předáním kompletní DSP nebo DUSP</w:t>
      </w:r>
      <w:r w:rsidR="00C95905" w:rsidRPr="00640DF8">
        <w:rPr>
          <w:rFonts w:ascii="Calibri" w:hAnsi="Calibri" w:cs="Calibri"/>
          <w:sz w:val="20"/>
          <w:szCs w:val="20"/>
        </w:rPr>
        <w:t xml:space="preserve"> nebo kompletní DSP a PDPS</w:t>
      </w:r>
      <w:r w:rsidRPr="00640DF8">
        <w:rPr>
          <w:rFonts w:ascii="Calibri" w:hAnsi="Calibri" w:cs="Calibri"/>
          <w:sz w:val="20"/>
          <w:szCs w:val="20"/>
        </w:rPr>
        <w:t>, příp. jejich kompletní aktualizace, objednateli po zapracování všech připomínek ze strany objednatele, a to bez případného podání žádosti o stavební povolení nebo společné povolení, je-li součástí plnění zakázky</w:t>
      </w:r>
      <w:r w:rsidR="00516F1C" w:rsidRPr="00640DF8">
        <w:rPr>
          <w:rFonts w:ascii="Calibri" w:hAnsi="Calibri" w:cs="Calibri"/>
          <w:sz w:val="20"/>
          <w:szCs w:val="20"/>
        </w:rPr>
        <w:t>.</w:t>
      </w:r>
    </w:p>
    <w:p w:rsidR="001B5186" w:rsidRDefault="001B5186" w:rsidP="001B5186">
      <w:pPr>
        <w:spacing w:before="120"/>
        <w:ind w:left="1418"/>
        <w:jc w:val="both"/>
        <w:rPr>
          <w:rFonts w:ascii="Calibri" w:hAnsi="Calibri" w:cs="Calibri"/>
          <w:sz w:val="20"/>
          <w:szCs w:val="20"/>
        </w:rPr>
      </w:pPr>
      <w:r w:rsidRPr="00640DF8">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1B5186" w:rsidRDefault="001B5186" w:rsidP="009F7ABA">
      <w:pPr>
        <w:numPr>
          <w:ilvl w:val="0"/>
          <w:numId w:val="39"/>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1B5186" w:rsidRDefault="001B5186" w:rsidP="009F7ABA">
      <w:pPr>
        <w:numPr>
          <w:ilvl w:val="0"/>
          <w:numId w:val="39"/>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633547" w:rsidRDefault="00633547" w:rsidP="00633547">
      <w:pPr>
        <w:ind w:left="1778"/>
        <w:jc w:val="both"/>
        <w:rPr>
          <w:rFonts w:ascii="Calibri" w:hAnsi="Calibri" w:cs="Calibri"/>
          <w:sz w:val="20"/>
          <w:szCs w:val="20"/>
        </w:rPr>
      </w:pPr>
    </w:p>
    <w:p w:rsidR="00633547" w:rsidRPr="00F45DAA" w:rsidRDefault="00633547" w:rsidP="001B5186">
      <w:pPr>
        <w:spacing w:after="120"/>
        <w:ind w:left="1412"/>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w:t>
      </w:r>
      <w:r w:rsidRPr="00633547">
        <w:rPr>
          <w:rFonts w:ascii="Calibri" w:hAnsi="Calibri" w:cs="Calibri"/>
          <w:sz w:val="20"/>
          <w:szCs w:val="20"/>
        </w:rPr>
        <w:t>prokazování</w:t>
      </w:r>
      <w:r w:rsidRPr="008829A6">
        <w:rPr>
          <w:rFonts w:ascii="Calibri" w:hAnsi="Calibri" w:cs="Arial"/>
          <w:sz w:val="20"/>
          <w:szCs w:val="20"/>
        </w:rPr>
        <w:t xml:space="preserve">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B05413">
        <w:rPr>
          <w:rFonts w:ascii="Calibri" w:hAnsi="Calibri" w:cs="Arial"/>
          <w:sz w:val="20"/>
          <w:szCs w:val="20"/>
        </w:rPr>
        <w:t xml:space="preserve">zakázkou </w:t>
      </w:r>
      <w:r w:rsidRPr="008829A6">
        <w:rPr>
          <w:rFonts w:ascii="Calibri" w:hAnsi="Calibri" w:cs="Arial"/>
          <w:sz w:val="20"/>
          <w:szCs w:val="20"/>
        </w:rPr>
        <w:t>jako účastník (</w:t>
      </w:r>
      <w:r w:rsidRPr="000E6A6B">
        <w:rPr>
          <w:rFonts w:ascii="Calibri" w:hAnsi="Calibri" w:cs="Arial"/>
          <w:sz w:val="20"/>
          <w:szCs w:val="20"/>
        </w:rPr>
        <w:t xml:space="preserve">tj. na realizaci prokazované referenční </w:t>
      </w:r>
      <w:r w:rsidR="00B05413">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B05413">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B05413">
        <w:rPr>
          <w:rFonts w:ascii="Calibri" w:hAnsi="Calibri" w:cs="Arial"/>
          <w:sz w:val="20"/>
          <w:szCs w:val="20"/>
        </w:rPr>
        <w:t xml:space="preserve">zakázkou </w:t>
      </w:r>
      <w:r w:rsidRPr="008829A6">
        <w:rPr>
          <w:rFonts w:ascii="Calibri" w:hAnsi="Calibri" w:cs="Arial"/>
          <w:sz w:val="20"/>
          <w:szCs w:val="20"/>
        </w:rPr>
        <w:t xml:space="preserve">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účastní společně (společnost). Výše uvedené neplatí v případě, kdy účastník a jiná osoba, </w:t>
      </w:r>
      <w:r w:rsidRPr="00F45DAA">
        <w:rPr>
          <w:rFonts w:ascii="Calibri" w:hAnsi="Calibri" w:cs="Arial"/>
          <w:sz w:val="20"/>
          <w:szCs w:val="20"/>
        </w:rPr>
        <w:t xml:space="preserve">prostřednictvím které prokazuje účastník část kvalifikace, nebo dodavatelé tvořící konsorcium, v rámci stejné </w:t>
      </w:r>
      <w:r w:rsidR="00B05413" w:rsidRPr="00F45DAA">
        <w:rPr>
          <w:rFonts w:ascii="Calibri" w:hAnsi="Calibri" w:cs="Arial"/>
          <w:sz w:val="20"/>
          <w:szCs w:val="20"/>
        </w:rPr>
        <w:t xml:space="preserve">referenční zakázky </w:t>
      </w:r>
      <w:r w:rsidRPr="00F45DAA">
        <w:rPr>
          <w:rFonts w:ascii="Calibri" w:hAnsi="Calibri" w:cs="Arial"/>
          <w:sz w:val="20"/>
          <w:szCs w:val="20"/>
        </w:rPr>
        <w:t>realizovali rozdílné části plnění samostatně naplňující definici významné služby</w:t>
      </w:r>
      <w:r w:rsidR="00B05413" w:rsidRPr="00F45DAA">
        <w:rPr>
          <w:rFonts w:ascii="Calibri" w:hAnsi="Calibri" w:cs="Arial"/>
          <w:sz w:val="20"/>
          <w:szCs w:val="20"/>
        </w:rPr>
        <w:t>.</w:t>
      </w:r>
    </w:p>
    <w:p w:rsidR="001B4B31" w:rsidRPr="00F45DAA" w:rsidRDefault="001B4B31" w:rsidP="001B4B31">
      <w:pPr>
        <w:numPr>
          <w:ilvl w:val="0"/>
          <w:numId w:val="20"/>
        </w:numPr>
        <w:autoSpaceDE w:val="0"/>
        <w:autoSpaceDN w:val="0"/>
        <w:ind w:left="1412" w:hanging="357"/>
        <w:jc w:val="both"/>
        <w:rPr>
          <w:rFonts w:ascii="Calibri" w:hAnsi="Calibri" w:cs="Calibri"/>
          <w:sz w:val="20"/>
          <w:szCs w:val="20"/>
        </w:rPr>
      </w:pPr>
      <w:r w:rsidRPr="00F45DAA">
        <w:rPr>
          <w:rFonts w:ascii="Calibri" w:hAnsi="Calibri" w:cs="Calibri"/>
          <w:sz w:val="20"/>
          <w:szCs w:val="20"/>
        </w:rPr>
        <w:t xml:space="preserve">Zadavatel požaduje předložení </w:t>
      </w:r>
      <w:r w:rsidRPr="00F45DAA">
        <w:rPr>
          <w:rFonts w:ascii="Calibri" w:hAnsi="Calibri" w:cs="Calibri"/>
          <w:b/>
          <w:sz w:val="20"/>
          <w:szCs w:val="20"/>
        </w:rPr>
        <w:t xml:space="preserve">seznamu stavebních prací </w:t>
      </w:r>
      <w:r w:rsidRPr="00F45DAA">
        <w:rPr>
          <w:rFonts w:ascii="Calibri" w:hAnsi="Calibri" w:cs="Calibri"/>
          <w:sz w:val="20"/>
          <w:szCs w:val="20"/>
        </w:rPr>
        <w:t xml:space="preserve">poskytnutých dodavatelem na stavbách železničních drah, jak jsou vymezeny v § 5 odst. 1 a v § 3 odst. 1 zákona č. 266/1994 Sb., o dráhách, ve znění pozdějších předpisů, za posledních 5 let před zahájením </w:t>
      </w:r>
      <w:r w:rsidRPr="00F45DAA">
        <w:rPr>
          <w:rFonts w:ascii="Calibri" w:hAnsi="Calibri" w:cs="Calibri"/>
          <w:sz w:val="20"/>
          <w:szCs w:val="20"/>
        </w:rPr>
        <w:lastRenderedPageBreak/>
        <w:t>zadávacího řízení (dále jako „</w:t>
      </w:r>
      <w:r w:rsidRPr="00F45DAA">
        <w:rPr>
          <w:rFonts w:ascii="Calibri" w:hAnsi="Calibri" w:cs="Calibri"/>
          <w:b/>
          <w:sz w:val="20"/>
          <w:szCs w:val="20"/>
        </w:rPr>
        <w:t>stavební práce</w:t>
      </w:r>
      <w:r w:rsidRPr="00F45DAA">
        <w:rPr>
          <w:rFonts w:ascii="Calibri" w:hAnsi="Calibri" w:cs="Calibri"/>
          <w:sz w:val="20"/>
          <w:szCs w:val="20"/>
        </w:rPr>
        <w:t xml:space="preserve">“). Předloženým seznamem stavebních prací přitom musí dodavatel prokázat, že hodnota stavebních prací jím poskytnutých na uvedených stavbách drah za posledních 5 let činí v součtu, včetně případných poddodávek, nejméně </w:t>
      </w:r>
      <w:r w:rsidRPr="00F45DAA">
        <w:rPr>
          <w:rFonts w:ascii="Calibri" w:hAnsi="Calibri" w:cs="Calibri"/>
          <w:b/>
          <w:sz w:val="20"/>
          <w:szCs w:val="20"/>
        </w:rPr>
        <w:t>1 176 000 000,-</w:t>
      </w:r>
      <w:r w:rsidRPr="00F45DAA">
        <w:rPr>
          <w:rFonts w:ascii="Calibri" w:hAnsi="Calibri" w:cs="Calibri"/>
          <w:sz w:val="20"/>
          <w:szCs w:val="20"/>
        </w:rPr>
        <w:t xml:space="preserve">  </w:t>
      </w:r>
      <w:r w:rsidRPr="00F45DAA">
        <w:rPr>
          <w:rFonts w:ascii="Calibri" w:hAnsi="Calibri" w:cs="Calibri"/>
          <w:b/>
          <w:bCs/>
          <w:sz w:val="20"/>
          <w:szCs w:val="20"/>
        </w:rPr>
        <w:t xml:space="preserve">Kč </w:t>
      </w:r>
      <w:r w:rsidRPr="00F45DAA">
        <w:rPr>
          <w:rFonts w:ascii="Calibri" w:hAnsi="Calibri" w:cs="Calibri"/>
          <w:sz w:val="20"/>
          <w:szCs w:val="20"/>
        </w:rPr>
        <w:t>bez DPH.</w:t>
      </w:r>
    </w:p>
    <w:p w:rsidR="001B4B31" w:rsidRPr="00F45DAA" w:rsidRDefault="001B4B31" w:rsidP="001B4B31">
      <w:pPr>
        <w:ind w:left="1414"/>
        <w:jc w:val="both"/>
        <w:rPr>
          <w:rFonts w:ascii="Calibri" w:hAnsi="Calibri" w:cs="Calibri"/>
          <w:sz w:val="20"/>
          <w:szCs w:val="20"/>
        </w:rPr>
      </w:pPr>
    </w:p>
    <w:p w:rsidR="001B4B31" w:rsidRPr="00F45DAA" w:rsidRDefault="001B4B31" w:rsidP="001B4B31">
      <w:pPr>
        <w:ind w:left="1414"/>
        <w:jc w:val="both"/>
        <w:rPr>
          <w:rFonts w:ascii="Calibri" w:hAnsi="Calibri"/>
          <w:sz w:val="20"/>
          <w:szCs w:val="20"/>
        </w:rPr>
      </w:pPr>
      <w:r w:rsidRPr="00F45DAA">
        <w:rPr>
          <w:rFonts w:ascii="Calibri" w:hAnsi="Calibri" w:cs="Calibri"/>
          <w:sz w:val="20"/>
          <w:szCs w:val="20"/>
        </w:rPr>
        <w:t>Zadavatel</w:t>
      </w:r>
      <w:r w:rsidRPr="00F45DAA">
        <w:rPr>
          <w:rFonts w:ascii="Calibri" w:hAnsi="Calibri"/>
          <w:sz w:val="20"/>
          <w:szCs w:val="20"/>
        </w:rPr>
        <w:t xml:space="preserve"> požaduje, aby dodavatel informacemi uvedenými v předloženém seznamu stavebních prací a v </w:t>
      </w:r>
      <w:r w:rsidRPr="00F45DAA">
        <w:rPr>
          <w:rFonts w:ascii="Calibri" w:hAnsi="Calibri"/>
          <w:b/>
          <w:sz w:val="20"/>
          <w:szCs w:val="20"/>
        </w:rPr>
        <w:t>přiložených osvědčeních objednatelů</w:t>
      </w:r>
      <w:r w:rsidRPr="00F45DAA">
        <w:rPr>
          <w:rFonts w:ascii="Calibri" w:hAnsi="Calibri"/>
          <w:sz w:val="20"/>
          <w:szCs w:val="20"/>
        </w:rPr>
        <w:t xml:space="preserve"> o řádném poskytnutí a dokončení nejvýznamnějších stavebních prací prokázal, že dodavatel v posledních 5 letech před zahájením zadávacího řízení řádně poskytl a dokončil nejvýznamnější stavební práce v součtu, </w:t>
      </w:r>
      <w:r w:rsidRPr="00F45DAA">
        <w:rPr>
          <w:rFonts w:ascii="Calibri" w:hAnsi="Calibri" w:cs="Calibri"/>
          <w:sz w:val="20"/>
          <w:szCs w:val="20"/>
        </w:rPr>
        <w:t>včetně případných poddodávek,</w:t>
      </w:r>
      <w:r w:rsidRPr="00F45DAA">
        <w:rPr>
          <w:rFonts w:ascii="Calibri" w:hAnsi="Calibri"/>
          <w:sz w:val="20"/>
          <w:szCs w:val="20"/>
        </w:rPr>
        <w:t xml:space="preserve"> alespoň ve výši </w:t>
      </w:r>
      <w:r w:rsidRPr="00F45DAA">
        <w:rPr>
          <w:rFonts w:ascii="Calibri" w:hAnsi="Calibri"/>
          <w:b/>
          <w:sz w:val="20"/>
          <w:szCs w:val="20"/>
        </w:rPr>
        <w:t>735 000 000,-</w:t>
      </w:r>
      <w:r w:rsidRPr="00F45DAA">
        <w:rPr>
          <w:rFonts w:ascii="Calibri" w:hAnsi="Calibri"/>
          <w:sz w:val="20"/>
          <w:szCs w:val="20"/>
        </w:rPr>
        <w:t xml:space="preserve"> </w:t>
      </w:r>
      <w:r w:rsidRPr="00F45DAA">
        <w:rPr>
          <w:rFonts w:ascii="Calibri" w:hAnsi="Calibri"/>
          <w:b/>
          <w:bCs/>
          <w:sz w:val="20"/>
          <w:szCs w:val="20"/>
        </w:rPr>
        <w:t>Kč</w:t>
      </w:r>
      <w:r w:rsidRPr="00F45DAA">
        <w:rPr>
          <w:rFonts w:ascii="Calibri" w:hAnsi="Calibri"/>
          <w:sz w:val="20"/>
          <w:szCs w:val="20"/>
        </w:rPr>
        <w:t xml:space="preserve"> bez DPH. Za </w:t>
      </w:r>
      <w:r w:rsidRPr="00F45DAA">
        <w:rPr>
          <w:rFonts w:ascii="Calibri" w:hAnsi="Calibri"/>
          <w:b/>
          <w:sz w:val="20"/>
          <w:szCs w:val="20"/>
        </w:rPr>
        <w:t>nejvýznamnější stavební práce</w:t>
      </w:r>
      <w:r w:rsidRPr="00F45DAA">
        <w:rPr>
          <w:rFonts w:ascii="Calibri" w:hAnsi="Calibri"/>
          <w:sz w:val="20"/>
          <w:szCs w:val="20"/>
        </w:rPr>
        <w:t xml:space="preserve"> zadavatel považuje</w:t>
      </w:r>
      <w:r w:rsidR="00E167B8" w:rsidRPr="00F45DAA">
        <w:rPr>
          <w:rFonts w:ascii="Calibri" w:hAnsi="Calibri"/>
          <w:sz w:val="20"/>
          <w:szCs w:val="20"/>
        </w:rPr>
        <w:t xml:space="preserve"> stavební práce, které obsahovaly alespoň následující činnosti</w:t>
      </w:r>
      <w:r w:rsidRPr="00F45DAA">
        <w:rPr>
          <w:rFonts w:ascii="Calibri" w:hAnsi="Calibri"/>
          <w:sz w:val="20"/>
          <w:szCs w:val="20"/>
        </w:rPr>
        <w:t>:</w:t>
      </w:r>
    </w:p>
    <w:p w:rsidR="001B4B31" w:rsidRPr="00F45DAA" w:rsidRDefault="001B4B31" w:rsidP="009F7ABA">
      <w:pPr>
        <w:numPr>
          <w:ilvl w:val="0"/>
          <w:numId w:val="41"/>
        </w:numPr>
        <w:autoSpaceDE w:val="0"/>
        <w:autoSpaceDN w:val="0"/>
        <w:spacing w:before="120"/>
        <w:jc w:val="both"/>
        <w:rPr>
          <w:rFonts w:ascii="Calibri" w:hAnsi="Calibri"/>
          <w:sz w:val="20"/>
          <w:szCs w:val="20"/>
        </w:rPr>
      </w:pPr>
      <w:r w:rsidRPr="00F45DAA">
        <w:rPr>
          <w:rFonts w:ascii="Calibri" w:hAnsi="Calibri" w:cs="Calibri"/>
          <w:sz w:val="20"/>
          <w:szCs w:val="20"/>
        </w:rPr>
        <w:t>nejméně</w:t>
      </w:r>
      <w:r w:rsidRPr="00F45DAA">
        <w:rPr>
          <w:rFonts w:ascii="Calibri" w:hAnsi="Calibri"/>
          <w:sz w:val="20"/>
          <w:szCs w:val="20"/>
        </w:rPr>
        <w:t xml:space="preserve"> jedna realizovaná zakázka musí zahrnovat výstavbu nebo rekonstrukci </w:t>
      </w:r>
      <w:r w:rsidRPr="00F45DAA">
        <w:rPr>
          <w:rFonts w:ascii="Calibri" w:hAnsi="Calibri" w:cs="Calibri"/>
          <w:b/>
          <w:sz w:val="20"/>
          <w:szCs w:val="20"/>
        </w:rPr>
        <w:t>staničního</w:t>
      </w:r>
      <w:r w:rsidRPr="00F45DAA">
        <w:rPr>
          <w:rFonts w:ascii="Calibri" w:hAnsi="Calibri" w:cs="Calibri"/>
          <w:sz w:val="20"/>
          <w:szCs w:val="20"/>
        </w:rPr>
        <w:t xml:space="preserve"> </w:t>
      </w:r>
      <w:r w:rsidRPr="00F45DAA">
        <w:rPr>
          <w:rFonts w:ascii="Calibri" w:hAnsi="Calibri" w:cs="Calibri"/>
          <w:b/>
          <w:sz w:val="20"/>
          <w:szCs w:val="20"/>
        </w:rPr>
        <w:t>a traťového</w:t>
      </w:r>
      <w:r w:rsidRPr="00F45DAA">
        <w:rPr>
          <w:rFonts w:ascii="Calibri" w:hAnsi="Calibri" w:cs="Calibri"/>
          <w:sz w:val="20"/>
          <w:szCs w:val="20"/>
        </w:rPr>
        <w:t xml:space="preserve"> </w:t>
      </w:r>
      <w:r w:rsidRPr="00F45DAA">
        <w:rPr>
          <w:rFonts w:ascii="Calibri" w:hAnsi="Calibri" w:cs="Calibri"/>
          <w:b/>
          <w:sz w:val="20"/>
          <w:szCs w:val="20"/>
        </w:rPr>
        <w:t>zabezpečovacího zařízení</w:t>
      </w:r>
      <w:r w:rsidRPr="00F45DAA">
        <w:rPr>
          <w:rFonts w:ascii="Calibri" w:hAnsi="Calibri" w:cs="Calibri"/>
          <w:sz w:val="20"/>
          <w:szCs w:val="20"/>
        </w:rPr>
        <w:t xml:space="preserve"> </w:t>
      </w:r>
      <w:r w:rsidRPr="00F45DAA">
        <w:rPr>
          <w:rFonts w:ascii="Calibri" w:hAnsi="Calibri"/>
          <w:sz w:val="20"/>
          <w:szCs w:val="20"/>
        </w:rPr>
        <w:t xml:space="preserve">v hodnotě nejméně </w:t>
      </w:r>
      <w:r w:rsidR="0064771A" w:rsidRPr="00F45DAA">
        <w:rPr>
          <w:rFonts w:ascii="Calibri" w:hAnsi="Calibri"/>
          <w:b/>
          <w:sz w:val="20"/>
          <w:szCs w:val="20"/>
        </w:rPr>
        <w:t>16</w:t>
      </w:r>
      <w:r w:rsidRPr="00F45DAA">
        <w:rPr>
          <w:rFonts w:ascii="Calibri" w:hAnsi="Calibri"/>
          <w:b/>
          <w:sz w:val="20"/>
          <w:szCs w:val="20"/>
        </w:rPr>
        <w:t>5 000 000,- Kč</w:t>
      </w:r>
      <w:r w:rsidRPr="00F45DAA">
        <w:rPr>
          <w:rFonts w:ascii="Calibri" w:hAnsi="Calibri"/>
          <w:sz w:val="20"/>
          <w:szCs w:val="20"/>
        </w:rPr>
        <w:t xml:space="preserve"> bez DPH (částka </w:t>
      </w:r>
      <w:r w:rsidR="0064771A" w:rsidRPr="00F45DAA">
        <w:rPr>
          <w:rFonts w:ascii="Calibri" w:hAnsi="Calibri"/>
          <w:sz w:val="20"/>
          <w:szCs w:val="20"/>
        </w:rPr>
        <w:t>16</w:t>
      </w:r>
      <w:r w:rsidRPr="00F45DAA">
        <w:rPr>
          <w:rFonts w:ascii="Calibri" w:hAnsi="Calibri"/>
          <w:sz w:val="20"/>
          <w:szCs w:val="20"/>
        </w:rPr>
        <w:t xml:space="preserve">5 000 000,- Kč se vztahuje k hodnotě výstavby nebo rekonstrukce </w:t>
      </w:r>
      <w:r w:rsidRPr="00F45DAA">
        <w:rPr>
          <w:rFonts w:ascii="Calibri" w:hAnsi="Calibri" w:cs="Calibri"/>
          <w:sz w:val="20"/>
          <w:szCs w:val="20"/>
        </w:rPr>
        <w:t>zabezpečovacího zařízení</w:t>
      </w:r>
      <w:r w:rsidRPr="00F45DAA">
        <w:rPr>
          <w:rFonts w:ascii="Calibri" w:hAnsi="Calibri"/>
          <w:sz w:val="20"/>
          <w:szCs w:val="20"/>
        </w:rPr>
        <w:t xml:space="preserve">, nikoli k hodnotě nejvýznamnější stavební práce, tj. zakázky jako celku); </w:t>
      </w:r>
    </w:p>
    <w:p w:rsidR="001B4B31" w:rsidRPr="00F45DAA" w:rsidRDefault="001B4B31" w:rsidP="009F7ABA">
      <w:pPr>
        <w:numPr>
          <w:ilvl w:val="0"/>
          <w:numId w:val="41"/>
        </w:numPr>
        <w:autoSpaceDE w:val="0"/>
        <w:autoSpaceDN w:val="0"/>
        <w:spacing w:before="120"/>
        <w:jc w:val="both"/>
        <w:rPr>
          <w:rFonts w:ascii="Calibri" w:hAnsi="Calibri"/>
          <w:sz w:val="20"/>
          <w:szCs w:val="20"/>
        </w:rPr>
      </w:pPr>
      <w:r w:rsidRPr="00F45DAA">
        <w:rPr>
          <w:rFonts w:ascii="Calibri" w:hAnsi="Calibri" w:cs="Calibri"/>
          <w:sz w:val="20"/>
          <w:szCs w:val="20"/>
        </w:rPr>
        <w:t>nejméně</w:t>
      </w:r>
      <w:r w:rsidRPr="00F45DAA">
        <w:rPr>
          <w:rFonts w:ascii="Calibri" w:hAnsi="Calibri"/>
          <w:sz w:val="20"/>
          <w:szCs w:val="20"/>
        </w:rPr>
        <w:t xml:space="preserve"> jedna realizovaná zakázka musí zahrnovat výstavbu nebo rekonstrukci </w:t>
      </w:r>
      <w:r w:rsidRPr="00F45DAA">
        <w:rPr>
          <w:rFonts w:ascii="Calibri" w:hAnsi="Calibri" w:cs="Calibri"/>
          <w:b/>
          <w:sz w:val="20"/>
          <w:szCs w:val="20"/>
        </w:rPr>
        <w:t>sdělovacího zařízení na železničních drahách</w:t>
      </w:r>
      <w:r w:rsidRPr="00F45DAA">
        <w:rPr>
          <w:rFonts w:ascii="Calibri" w:hAnsi="Calibri" w:cs="Calibri"/>
          <w:sz w:val="20"/>
          <w:szCs w:val="20"/>
        </w:rPr>
        <w:t xml:space="preserve"> </w:t>
      </w:r>
      <w:r w:rsidRPr="00F45DAA">
        <w:rPr>
          <w:rFonts w:ascii="Calibri" w:hAnsi="Calibri"/>
          <w:sz w:val="20"/>
          <w:szCs w:val="20"/>
        </w:rPr>
        <w:t xml:space="preserve">v hodnotě nejméně </w:t>
      </w:r>
      <w:r w:rsidRPr="00F45DAA">
        <w:rPr>
          <w:rFonts w:ascii="Calibri" w:hAnsi="Calibri"/>
          <w:b/>
          <w:sz w:val="20"/>
          <w:szCs w:val="20"/>
        </w:rPr>
        <w:t>41 000 000,- Kč</w:t>
      </w:r>
      <w:r w:rsidRPr="00F45DAA">
        <w:rPr>
          <w:rFonts w:ascii="Calibri" w:hAnsi="Calibri"/>
          <w:sz w:val="20"/>
          <w:szCs w:val="20"/>
        </w:rPr>
        <w:t xml:space="preserve"> bez DPH (částka 41 000 000,- Kč se vztahuje k hodnotě výstavby nebo rekonstrukce </w:t>
      </w:r>
      <w:r w:rsidRPr="00F45DAA">
        <w:rPr>
          <w:rFonts w:ascii="Calibri" w:hAnsi="Calibri" w:cs="Calibri"/>
          <w:sz w:val="20"/>
          <w:szCs w:val="20"/>
        </w:rPr>
        <w:t>sdělovacího zařízení</w:t>
      </w:r>
      <w:r w:rsidRPr="00F45DAA">
        <w:rPr>
          <w:rFonts w:ascii="Calibri" w:hAnsi="Calibri"/>
          <w:sz w:val="20"/>
          <w:szCs w:val="20"/>
        </w:rPr>
        <w:t xml:space="preserve">, nikoli k hodnotě nejvýznamnější stavební práce, tj. zakázky jako celku); </w:t>
      </w:r>
    </w:p>
    <w:p w:rsidR="001B4B31" w:rsidRPr="00F45DAA" w:rsidRDefault="001B4B31" w:rsidP="009F7ABA">
      <w:pPr>
        <w:numPr>
          <w:ilvl w:val="0"/>
          <w:numId w:val="41"/>
        </w:numPr>
        <w:autoSpaceDE w:val="0"/>
        <w:autoSpaceDN w:val="0"/>
        <w:spacing w:before="120"/>
        <w:jc w:val="both"/>
        <w:rPr>
          <w:rFonts w:ascii="Calibri" w:hAnsi="Calibri"/>
          <w:sz w:val="20"/>
          <w:szCs w:val="20"/>
        </w:rPr>
      </w:pPr>
      <w:r w:rsidRPr="00F45DAA">
        <w:rPr>
          <w:rFonts w:ascii="Calibri" w:hAnsi="Calibri" w:cs="Calibri"/>
          <w:sz w:val="20"/>
          <w:szCs w:val="20"/>
        </w:rPr>
        <w:t>nejméně</w:t>
      </w:r>
      <w:r w:rsidRPr="00F45DAA">
        <w:rPr>
          <w:rFonts w:ascii="Calibri" w:hAnsi="Calibri"/>
          <w:sz w:val="20"/>
          <w:szCs w:val="20"/>
        </w:rPr>
        <w:t xml:space="preserve"> jedna realizovaná zakázka musí zahrnovat výstavbu nebo rekonstrukci </w:t>
      </w:r>
      <w:r w:rsidRPr="00F45DAA">
        <w:rPr>
          <w:rFonts w:ascii="Calibri" w:hAnsi="Calibri" w:cs="Calibri"/>
          <w:b/>
          <w:sz w:val="20"/>
          <w:szCs w:val="20"/>
        </w:rPr>
        <w:t>trakčních napájecích stanic</w:t>
      </w:r>
      <w:r w:rsidRPr="00F45DAA">
        <w:rPr>
          <w:rFonts w:ascii="Calibri" w:hAnsi="Calibri" w:cs="Calibri"/>
          <w:sz w:val="20"/>
          <w:szCs w:val="20"/>
        </w:rPr>
        <w:t xml:space="preserve"> </w:t>
      </w:r>
      <w:r w:rsidRPr="00F45DAA">
        <w:rPr>
          <w:rFonts w:ascii="Calibri" w:hAnsi="Calibri"/>
          <w:sz w:val="20"/>
          <w:szCs w:val="20"/>
        </w:rPr>
        <w:t xml:space="preserve">v hodnotě nejméně </w:t>
      </w:r>
      <w:r w:rsidR="0064771A" w:rsidRPr="00F45DAA">
        <w:rPr>
          <w:rFonts w:ascii="Calibri" w:hAnsi="Calibri"/>
          <w:b/>
          <w:sz w:val="20"/>
          <w:szCs w:val="20"/>
        </w:rPr>
        <w:t>17</w:t>
      </w:r>
      <w:r w:rsidRPr="00F45DAA">
        <w:rPr>
          <w:rFonts w:ascii="Calibri" w:hAnsi="Calibri"/>
          <w:b/>
          <w:sz w:val="20"/>
          <w:szCs w:val="20"/>
        </w:rPr>
        <w:t>0 000 000,- Kč</w:t>
      </w:r>
      <w:r w:rsidRPr="00F45DAA">
        <w:rPr>
          <w:rFonts w:ascii="Calibri" w:hAnsi="Calibri"/>
          <w:sz w:val="20"/>
          <w:szCs w:val="20"/>
        </w:rPr>
        <w:t xml:space="preserve"> bez DPH (částka </w:t>
      </w:r>
      <w:r w:rsidR="0064771A" w:rsidRPr="00F45DAA">
        <w:rPr>
          <w:rFonts w:ascii="Calibri" w:hAnsi="Calibri"/>
          <w:sz w:val="20"/>
          <w:szCs w:val="20"/>
        </w:rPr>
        <w:t>17</w:t>
      </w:r>
      <w:r w:rsidRPr="00F45DAA">
        <w:rPr>
          <w:rFonts w:ascii="Calibri" w:hAnsi="Calibri"/>
          <w:sz w:val="20"/>
          <w:szCs w:val="20"/>
        </w:rPr>
        <w:t>0 000 000,- Kč se vztahuje k hodnotě výstavby nebo rekonstrukce</w:t>
      </w:r>
      <w:r w:rsidRPr="00F45DAA">
        <w:rPr>
          <w:rFonts w:ascii="Calibri" w:hAnsi="Calibri" w:cs="Calibri"/>
          <w:sz w:val="20"/>
          <w:szCs w:val="20"/>
        </w:rPr>
        <w:t xml:space="preserve"> trakčních napájecích stanic</w:t>
      </w:r>
      <w:r w:rsidRPr="00F45DAA">
        <w:rPr>
          <w:rFonts w:ascii="Calibri" w:hAnsi="Calibri"/>
          <w:sz w:val="20"/>
          <w:szCs w:val="20"/>
        </w:rPr>
        <w:t>, nikoli k hodnotě nejvýznamnější stavební práce, tj. zakázky jako celku);</w:t>
      </w:r>
    </w:p>
    <w:p w:rsidR="001B4B31" w:rsidRPr="00F45DAA" w:rsidRDefault="001B4B31" w:rsidP="009F7ABA">
      <w:pPr>
        <w:numPr>
          <w:ilvl w:val="0"/>
          <w:numId w:val="41"/>
        </w:numPr>
        <w:autoSpaceDE w:val="0"/>
        <w:autoSpaceDN w:val="0"/>
        <w:spacing w:before="120"/>
        <w:jc w:val="both"/>
        <w:rPr>
          <w:rFonts w:ascii="Calibri" w:hAnsi="Calibri"/>
          <w:sz w:val="20"/>
          <w:szCs w:val="20"/>
        </w:rPr>
      </w:pPr>
      <w:r w:rsidRPr="00F45DAA">
        <w:rPr>
          <w:rFonts w:ascii="Calibri" w:hAnsi="Calibri"/>
          <w:sz w:val="20"/>
          <w:szCs w:val="20"/>
        </w:rPr>
        <w:t>nejméně jedna nejvýznamnější stavební práce musí zahrnovat novostavbu nebo rekonstrukci</w:t>
      </w:r>
      <w:r w:rsidRPr="00F45DAA">
        <w:rPr>
          <w:rFonts w:ascii="Calibri" w:hAnsi="Calibri" w:cs="Calibri"/>
          <w:b/>
          <w:sz w:val="20"/>
          <w:szCs w:val="20"/>
        </w:rPr>
        <w:t xml:space="preserve"> trakčního vedení </w:t>
      </w:r>
      <w:r w:rsidRPr="00F45DAA">
        <w:rPr>
          <w:rFonts w:ascii="Calibri" w:hAnsi="Calibri" w:cs="Calibri"/>
          <w:sz w:val="20"/>
          <w:szCs w:val="20"/>
        </w:rPr>
        <w:t xml:space="preserve">v hodnotě </w:t>
      </w:r>
      <w:r w:rsidRPr="00F45DAA">
        <w:rPr>
          <w:rFonts w:ascii="Calibri" w:hAnsi="Calibri"/>
          <w:sz w:val="20"/>
          <w:szCs w:val="20"/>
        </w:rPr>
        <w:t>nejméně</w:t>
      </w:r>
      <w:r w:rsidRPr="00F45DAA">
        <w:rPr>
          <w:rFonts w:ascii="Calibri" w:hAnsi="Calibri" w:cs="Calibri"/>
          <w:sz w:val="20"/>
          <w:szCs w:val="20"/>
        </w:rPr>
        <w:t xml:space="preserve"> </w:t>
      </w:r>
      <w:r w:rsidRPr="00F45DAA">
        <w:rPr>
          <w:rFonts w:ascii="Calibri" w:hAnsi="Calibri" w:cs="Calibri"/>
          <w:b/>
          <w:sz w:val="20"/>
          <w:szCs w:val="20"/>
        </w:rPr>
        <w:t>103 000 000,-</w:t>
      </w:r>
      <w:r w:rsidRPr="00F45DAA">
        <w:rPr>
          <w:rFonts w:ascii="Calibri" w:hAnsi="Calibri" w:cs="Calibri"/>
          <w:sz w:val="20"/>
          <w:szCs w:val="20"/>
        </w:rPr>
        <w:t xml:space="preserve"> </w:t>
      </w:r>
      <w:r w:rsidRPr="00F45DAA">
        <w:rPr>
          <w:rFonts w:ascii="Calibri" w:hAnsi="Calibri" w:cs="Calibri"/>
          <w:b/>
          <w:sz w:val="20"/>
          <w:szCs w:val="20"/>
        </w:rPr>
        <w:t xml:space="preserve">Kč </w:t>
      </w:r>
      <w:r w:rsidRPr="00F45DAA">
        <w:rPr>
          <w:rFonts w:ascii="Calibri" w:hAnsi="Calibri" w:cs="Calibri"/>
          <w:sz w:val="20"/>
          <w:szCs w:val="20"/>
        </w:rPr>
        <w:t>bez DPH</w:t>
      </w:r>
      <w:r w:rsidRPr="00F45DAA">
        <w:rPr>
          <w:rFonts w:ascii="Calibri" w:hAnsi="Calibri"/>
          <w:sz w:val="20"/>
          <w:szCs w:val="20"/>
        </w:rPr>
        <w:t xml:space="preserve"> (částka 103 000 000,- Kč se vztahuje k hodnotě novostavby nebo rekonstrukce trakčního vedení, nikoli k hodnotě nejvýznamnější stavební práce, tj. zakázky jako celku). </w:t>
      </w:r>
    </w:p>
    <w:p w:rsidR="001B4B31" w:rsidRPr="00F45DAA" w:rsidRDefault="001B4B31" w:rsidP="001B4B31">
      <w:pPr>
        <w:ind w:left="1412"/>
        <w:jc w:val="both"/>
        <w:rPr>
          <w:rFonts w:ascii="Calibri" w:hAnsi="Calibri" w:cs="Calibri"/>
          <w:sz w:val="20"/>
          <w:szCs w:val="20"/>
        </w:rPr>
      </w:pPr>
    </w:p>
    <w:p w:rsidR="00E6714B" w:rsidRPr="00F45DAA" w:rsidRDefault="002851B6" w:rsidP="00B94A3D">
      <w:pPr>
        <w:ind w:left="1414"/>
        <w:jc w:val="both"/>
        <w:rPr>
          <w:rFonts w:ascii="Calibri" w:hAnsi="Calibri"/>
          <w:sz w:val="20"/>
          <w:szCs w:val="20"/>
        </w:rPr>
      </w:pPr>
      <w:r w:rsidRPr="00F45DAA">
        <w:rPr>
          <w:rFonts w:ascii="Calibri" w:hAnsi="Calibri"/>
          <w:sz w:val="20"/>
          <w:szCs w:val="20"/>
        </w:rPr>
        <w:t xml:space="preserve">Stavební, resp. </w:t>
      </w:r>
      <w:r w:rsidR="00A742FC" w:rsidRPr="00F45DAA">
        <w:rPr>
          <w:rFonts w:ascii="Calibri" w:hAnsi="Calibri"/>
          <w:sz w:val="20"/>
          <w:szCs w:val="20"/>
        </w:rPr>
        <w:t xml:space="preserve">nejvýznamnější stavební práce je třeba doložit v takovém počtu, aby byla dosažena požadovaná hodnota </w:t>
      </w:r>
      <w:r w:rsidRPr="00F45DAA">
        <w:rPr>
          <w:rFonts w:ascii="Calibri" w:hAnsi="Calibri"/>
          <w:sz w:val="20"/>
          <w:szCs w:val="20"/>
        </w:rPr>
        <w:t xml:space="preserve">stavebních, resp. </w:t>
      </w:r>
      <w:r w:rsidR="00A742FC" w:rsidRPr="00F45DAA">
        <w:rPr>
          <w:rFonts w:ascii="Calibri" w:hAnsi="Calibri"/>
          <w:sz w:val="20"/>
          <w:szCs w:val="20"/>
        </w:rPr>
        <w:t>nejvýznamnějších stavebních prací v součtu za posledních 5 let.</w:t>
      </w:r>
      <w:r w:rsidRPr="00F45DAA">
        <w:rPr>
          <w:rFonts w:ascii="Calibri" w:hAnsi="Calibri"/>
          <w:sz w:val="20"/>
          <w:szCs w:val="20"/>
        </w:rPr>
        <w:t xml:space="preserve"> </w:t>
      </w:r>
      <w:r w:rsidR="00E6714B" w:rsidRPr="00F45DAA">
        <w:rPr>
          <w:rFonts w:ascii="Calibri" w:hAnsi="Calibri"/>
          <w:sz w:val="20"/>
          <w:szCs w:val="20"/>
        </w:rPr>
        <w:t>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w:t>
      </w:r>
      <w:r w:rsidRPr="00F45DAA">
        <w:rPr>
          <w:rFonts w:ascii="Calibri" w:hAnsi="Calibri"/>
          <w:sz w:val="20"/>
          <w:szCs w:val="20"/>
        </w:rPr>
        <w:t xml:space="preserve"> a</w:t>
      </w:r>
      <w:r w:rsidR="00E6714B" w:rsidRPr="00F45DAA">
        <w:rPr>
          <w:rFonts w:ascii="Calibri" w:hAnsi="Calibri"/>
          <w:sz w:val="20"/>
          <w:szCs w:val="20"/>
        </w:rPr>
        <w:t xml:space="preserve"> </w:t>
      </w:r>
      <w:r w:rsidRPr="00F45DAA">
        <w:rPr>
          <w:rFonts w:ascii="Calibri" w:hAnsi="Calibri"/>
          <w:sz w:val="20"/>
          <w:szCs w:val="20"/>
        </w:rPr>
        <w:t xml:space="preserve">současně </w:t>
      </w:r>
      <w:r w:rsidR="00E6714B" w:rsidRPr="00F45DAA">
        <w:rPr>
          <w:rFonts w:ascii="Calibri" w:hAnsi="Calibri"/>
          <w:sz w:val="20"/>
          <w:szCs w:val="20"/>
        </w:rPr>
        <w:t>nejvýznamnějších stavebních prací v součtu za posledních 5 let</w:t>
      </w:r>
      <w:r w:rsidR="00F624AF" w:rsidRPr="00F45DAA">
        <w:rPr>
          <w:rFonts w:ascii="Calibri" w:hAnsi="Calibri"/>
          <w:sz w:val="20"/>
          <w:szCs w:val="20"/>
        </w:rPr>
        <w:t xml:space="preserve"> a splňuje i další požadavky zadavatele na předmět plnění</w:t>
      </w:r>
      <w:r w:rsidR="00E6714B" w:rsidRPr="00F45DAA">
        <w:rPr>
          <w:rFonts w:ascii="Calibri" w:hAnsi="Calibri"/>
          <w:sz w:val="20"/>
          <w:szCs w:val="20"/>
        </w:rPr>
        <w:t xml:space="preserve">. </w:t>
      </w:r>
    </w:p>
    <w:p w:rsidR="004F0BCD" w:rsidRPr="00F45DAA" w:rsidRDefault="004F0BCD" w:rsidP="009431F7">
      <w:pPr>
        <w:ind w:left="1414"/>
        <w:jc w:val="both"/>
        <w:rPr>
          <w:rFonts w:ascii="Calibri" w:hAnsi="Calibri" w:cs="Calibri"/>
          <w:sz w:val="20"/>
          <w:szCs w:val="20"/>
        </w:rPr>
      </w:pPr>
    </w:p>
    <w:p w:rsidR="002F10E9" w:rsidRDefault="00D9000E" w:rsidP="00D9000E">
      <w:pPr>
        <w:ind w:left="1414"/>
        <w:jc w:val="both"/>
        <w:rPr>
          <w:rFonts w:ascii="Calibri" w:hAnsi="Calibri" w:cs="Calibri"/>
          <w:sz w:val="20"/>
          <w:szCs w:val="20"/>
        </w:rPr>
      </w:pPr>
      <w:r w:rsidRPr="00F45DAA">
        <w:rPr>
          <w:rFonts w:ascii="Calibri" w:hAnsi="Calibri" w:cs="Calibri"/>
          <w:sz w:val="20"/>
          <w:szCs w:val="20"/>
        </w:rPr>
        <w:t xml:space="preserve">Seznam stavebních prací bude předložen ve formě obsažené v Příloze č. 4 těchto Pokynů. </w:t>
      </w:r>
      <w:r w:rsidR="009C1CFC" w:rsidRPr="00F45DAA">
        <w:rPr>
          <w:rFonts w:ascii="Calibri" w:hAnsi="Calibri" w:cs="Calibri"/>
          <w:sz w:val="20"/>
          <w:szCs w:val="20"/>
        </w:rPr>
        <w:t xml:space="preserve">V seznamu stavebních prací budou uvedeny rovněž nejvýznamnější stavební práce. </w:t>
      </w:r>
      <w:r w:rsidRPr="00F45DAA">
        <w:rPr>
          <w:rFonts w:ascii="Calibri" w:hAnsi="Calibri" w:cs="Calibri"/>
          <w:sz w:val="20"/>
          <w:szCs w:val="20"/>
        </w:rPr>
        <w:t>V předloženém seznamu musí být uvedeny všechny požadované údaje, zejména název</w:t>
      </w:r>
      <w:r>
        <w:rPr>
          <w:rFonts w:ascii="Calibri" w:hAnsi="Calibri" w:cs="Calibri"/>
          <w:sz w:val="20"/>
          <w:szCs w:val="20"/>
        </w:rPr>
        <w:t xml:space="preserve"> stavební práce, předmět plnění</w:t>
      </w:r>
      <w:r w:rsidR="003A5F8F">
        <w:rPr>
          <w:rFonts w:ascii="Calibri" w:hAnsi="Calibri" w:cs="Calibri"/>
          <w:sz w:val="20"/>
          <w:szCs w:val="20"/>
        </w:rPr>
        <w:t xml:space="preserve"> s uvedením zadavatelem výše požadovaných údajů</w:t>
      </w:r>
      <w:r>
        <w:rPr>
          <w:rFonts w:ascii="Calibri" w:hAnsi="Calibri" w:cs="Calibri"/>
          <w:sz w:val="20"/>
          <w:szCs w:val="20"/>
        </w:rPr>
        <w:t xml:space="preserve">, cena, doba </w:t>
      </w:r>
      <w:r w:rsidR="003A5F8F">
        <w:rPr>
          <w:rFonts w:ascii="Calibri" w:hAnsi="Calibri" w:cs="Calibri"/>
          <w:sz w:val="20"/>
          <w:szCs w:val="20"/>
        </w:rPr>
        <w:t xml:space="preserve">a místo </w:t>
      </w:r>
      <w:r w:rsidR="003A5F8F" w:rsidRPr="00F33BA3">
        <w:rPr>
          <w:rFonts w:ascii="Calibri" w:hAnsi="Calibri" w:cs="Calibri"/>
          <w:sz w:val="20"/>
          <w:szCs w:val="20"/>
        </w:rPr>
        <w:t>provádění</w:t>
      </w:r>
      <w:r w:rsidR="003A5F8F">
        <w:rPr>
          <w:rFonts w:ascii="Calibri" w:hAnsi="Calibri" w:cs="Calibri"/>
          <w:sz w:val="20"/>
          <w:szCs w:val="20"/>
        </w:rPr>
        <w:t xml:space="preserve"> </w:t>
      </w:r>
      <w:r>
        <w:rPr>
          <w:rFonts w:ascii="Calibri" w:hAnsi="Calibri" w:cs="Calibri"/>
          <w:sz w:val="20"/>
          <w:szCs w:val="20"/>
        </w:rPr>
        <w:t>stavebních prací</w:t>
      </w:r>
      <w:r w:rsidR="003A5F8F">
        <w:rPr>
          <w:rFonts w:ascii="Calibri" w:hAnsi="Calibri" w:cs="Calibri"/>
          <w:sz w:val="20"/>
          <w:szCs w:val="20"/>
        </w:rPr>
        <w:t>,</w:t>
      </w:r>
      <w:r>
        <w:rPr>
          <w:rFonts w:ascii="Calibri" w:hAnsi="Calibri" w:cs="Calibri"/>
          <w:sz w:val="20"/>
          <w:szCs w:val="20"/>
        </w:rPr>
        <w:t xml:space="preserve"> identifikace objednatele</w:t>
      </w:r>
      <w:r w:rsidR="003A5F8F">
        <w:rPr>
          <w:rFonts w:ascii="Calibri" w:hAnsi="Calibri" w:cs="Calibri"/>
          <w:sz w:val="20"/>
          <w:szCs w:val="20"/>
        </w:rPr>
        <w:t xml:space="preserve"> 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Pr>
          <w:rFonts w:ascii="Calibri" w:hAnsi="Calibri" w:cs="Calibri"/>
          <w:sz w:val="20"/>
          <w:szCs w:val="20"/>
        </w:rPr>
        <w:t>poskytnutí a dokončení</w:t>
      </w:r>
      <w:r w:rsidR="009431F7" w:rsidRPr="00300BBC">
        <w:rPr>
          <w:rFonts w:ascii="Calibri" w:hAnsi="Calibri" w:cs="Calibri"/>
          <w:sz w:val="20"/>
          <w:szCs w:val="20"/>
        </w:rPr>
        <w:t xml:space="preserve"> </w:t>
      </w:r>
      <w:r w:rsidR="009431F7" w:rsidRPr="0047242B">
        <w:rPr>
          <w:rFonts w:ascii="Calibri" w:hAnsi="Calibri" w:cs="Calibri"/>
          <w:sz w:val="20"/>
          <w:szCs w:val="20"/>
        </w:rPr>
        <w:t>nejvýznamnějších</w:t>
      </w:r>
      <w:r w:rsidR="009431F7" w:rsidRPr="00300BBC">
        <w:rPr>
          <w:rFonts w:ascii="Calibri" w:hAnsi="Calibri" w:cs="Calibri"/>
          <w:sz w:val="20"/>
          <w:szCs w:val="20"/>
        </w:rPr>
        <w:t xml:space="preserve"> </w:t>
      </w:r>
      <w:r w:rsidR="009431F7">
        <w:rPr>
          <w:rFonts w:ascii="Calibri" w:hAnsi="Calibri" w:cs="Calibri"/>
          <w:sz w:val="20"/>
          <w:szCs w:val="20"/>
        </w:rPr>
        <w:t>stavebních prací</w:t>
      </w:r>
      <w:r w:rsidR="00987A93">
        <w:rPr>
          <w:rFonts w:ascii="Calibri" w:hAnsi="Calibri" w:cs="Calibri"/>
          <w:sz w:val="20"/>
          <w:szCs w:val="20"/>
        </w:rPr>
        <w:t>,</w:t>
      </w:r>
      <w:r w:rsidR="00987A93" w:rsidRPr="00987A93">
        <w:rPr>
          <w:rFonts w:ascii="Calibri" w:hAnsi="Calibri" w:cs="Calibri"/>
          <w:sz w:val="20"/>
          <w:szCs w:val="20"/>
        </w:rPr>
        <w:t xml:space="preserve"> </w:t>
      </w:r>
      <w:r w:rsidR="00987A93">
        <w:rPr>
          <w:rFonts w:ascii="Calibri" w:hAnsi="Calibri" w:cs="Calibri"/>
          <w:sz w:val="20"/>
          <w:szCs w:val="20"/>
        </w:rPr>
        <w:t>a to v rozsahu, jak je uvedeno výše</w:t>
      </w:r>
      <w:r w:rsidR="009431F7" w:rsidRPr="00300BBC">
        <w:rPr>
          <w:rFonts w:ascii="Calibri" w:hAnsi="Calibri" w:cs="Calibri"/>
          <w:sz w:val="20"/>
          <w:szCs w:val="20"/>
        </w:rPr>
        <w:t xml:space="preserve">. Tato osvědčení musí </w:t>
      </w:r>
      <w:r w:rsidR="003A5F8F">
        <w:rPr>
          <w:rFonts w:ascii="Calibri" w:hAnsi="Calibri" w:cs="Calibri"/>
          <w:sz w:val="20"/>
          <w:szCs w:val="20"/>
        </w:rPr>
        <w:t>obsahovat</w:t>
      </w:r>
      <w:r w:rsidR="009431F7" w:rsidRPr="00300BBC">
        <w:rPr>
          <w:rFonts w:ascii="Calibri" w:hAnsi="Calibri" w:cs="Calibri"/>
          <w:sz w:val="20"/>
          <w:szCs w:val="20"/>
        </w:rPr>
        <w:t xml:space="preserve"> </w:t>
      </w:r>
      <w:r w:rsidR="003A5F8F">
        <w:rPr>
          <w:rFonts w:ascii="Calibri" w:hAnsi="Calibri" w:cs="Calibri"/>
          <w:sz w:val="20"/>
          <w:szCs w:val="20"/>
        </w:rPr>
        <w:t xml:space="preserve">všechny požadované údaje, zejména název stavební práce, </w:t>
      </w:r>
      <w:r w:rsidR="00F9404D">
        <w:rPr>
          <w:rFonts w:ascii="Calibri" w:hAnsi="Calibri" w:cs="Calibri"/>
          <w:sz w:val="20"/>
          <w:szCs w:val="20"/>
        </w:rPr>
        <w:t>předmět plnění</w:t>
      </w:r>
      <w:r w:rsidR="003A5F8F">
        <w:rPr>
          <w:rFonts w:ascii="Calibri" w:hAnsi="Calibri" w:cs="Calibri"/>
          <w:sz w:val="20"/>
          <w:szCs w:val="20"/>
        </w:rPr>
        <w:t xml:space="preserve"> s uvedením zadavatelem výše požadovaných údajů</w:t>
      </w:r>
      <w:r w:rsidR="00F9404D">
        <w:rPr>
          <w:rFonts w:ascii="Calibri" w:hAnsi="Calibri" w:cs="Calibri"/>
          <w:sz w:val="20"/>
          <w:szCs w:val="20"/>
        </w:rPr>
        <w:t xml:space="preserve">, </w:t>
      </w:r>
      <w:r w:rsidR="009431F7" w:rsidRPr="00300BBC">
        <w:rPr>
          <w:rFonts w:ascii="Calibri" w:hAnsi="Calibri" w:cs="Calibri"/>
          <w:sz w:val="20"/>
          <w:szCs w:val="20"/>
        </w:rPr>
        <w:t>cenu, dobu a místo provádění stavebních prací</w:t>
      </w:r>
      <w:r w:rsidR="003A5F8F">
        <w:rPr>
          <w:rFonts w:ascii="Calibri" w:hAnsi="Calibri" w:cs="Calibri"/>
          <w:sz w:val="20"/>
          <w:szCs w:val="20"/>
        </w:rPr>
        <w:t>, identifikaci objednatele</w:t>
      </w:r>
      <w:r w:rsidR="009431F7" w:rsidRPr="00300BBC">
        <w:rPr>
          <w:rFonts w:ascii="Calibri" w:hAnsi="Calibri" w:cs="Calibri"/>
          <w:sz w:val="20"/>
          <w:szCs w:val="20"/>
        </w:rPr>
        <w:t xml:space="preserve"> a musí obsahovat údaj o tom, zda byly tyto</w:t>
      </w:r>
      <w:r w:rsidR="00987A93">
        <w:rPr>
          <w:rFonts w:ascii="Calibri" w:hAnsi="Calibri" w:cs="Calibri"/>
          <w:sz w:val="20"/>
          <w:szCs w:val="20"/>
        </w:rPr>
        <w:t xml:space="preserve"> stavební práce provedeny řádně</w:t>
      </w:r>
      <w:r w:rsidR="009431F7" w:rsidRPr="00300BBC">
        <w:rPr>
          <w:rFonts w:ascii="Calibri" w:hAnsi="Calibri" w:cs="Calibri"/>
          <w:sz w:val="20"/>
          <w:szCs w:val="20"/>
        </w:rPr>
        <w:t xml:space="preserve">. </w:t>
      </w:r>
      <w:r w:rsidR="00C744E1" w:rsidRPr="00805F9A">
        <w:rPr>
          <w:rFonts w:ascii="Calibri" w:hAnsi="Calibri" w:cs="Calibri"/>
          <w:sz w:val="20"/>
          <w:szCs w:val="20"/>
        </w:rPr>
        <w:t>V předloženém osvědčení musí být vždy uvedeny identifikační údaje dodavatele, jemuž bylo osvědčení vydáno</w:t>
      </w:r>
      <w:r w:rsidR="00C744E1">
        <w:rPr>
          <w:rFonts w:ascii="Calibri" w:hAnsi="Calibri" w:cs="Calibri"/>
          <w:sz w:val="20"/>
          <w:szCs w:val="20"/>
        </w:rPr>
        <w:t xml:space="preserve">, resp. </w:t>
      </w:r>
      <w:r w:rsidR="00C027D0">
        <w:rPr>
          <w:rFonts w:ascii="Calibri" w:hAnsi="Calibri" w:cs="Calibri"/>
          <w:sz w:val="20"/>
          <w:szCs w:val="20"/>
        </w:rPr>
        <w:t xml:space="preserve">dodavatele, </w:t>
      </w:r>
      <w:r w:rsidR="00C744E1" w:rsidRPr="00805F9A">
        <w:rPr>
          <w:rFonts w:ascii="Calibri" w:hAnsi="Calibri" w:cs="Calibri"/>
          <w:sz w:val="20"/>
          <w:szCs w:val="20"/>
        </w:rPr>
        <w:t>který stavební práce provedl.</w:t>
      </w:r>
      <w:r w:rsidR="00C744E1">
        <w:rPr>
          <w:rFonts w:ascii="Calibri" w:hAnsi="Calibri" w:cs="Calibri"/>
          <w:sz w:val="20"/>
          <w:szCs w:val="20"/>
        </w:rPr>
        <w:t xml:space="preserve"> </w:t>
      </w:r>
      <w:r>
        <w:rPr>
          <w:rFonts w:ascii="Calibri" w:hAnsi="Calibri" w:cs="Calibri"/>
          <w:sz w:val="20"/>
          <w:szCs w:val="20"/>
        </w:rPr>
        <w:t>Seznam i o</w:t>
      </w:r>
      <w:r w:rsidR="009431F7" w:rsidRPr="00300BBC">
        <w:rPr>
          <w:rFonts w:ascii="Calibri" w:hAnsi="Calibri" w:cs="Calibri"/>
          <w:sz w:val="20"/>
          <w:szCs w:val="20"/>
        </w:rPr>
        <w:t>svědčení musí být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10E9" w:rsidRDefault="002F10E9" w:rsidP="00D9000E">
      <w:pPr>
        <w:ind w:left="1414"/>
        <w:jc w:val="both"/>
        <w:rPr>
          <w:rFonts w:ascii="Calibri" w:hAnsi="Calibri" w:cs="Calibri"/>
          <w:sz w:val="20"/>
          <w:szCs w:val="20"/>
        </w:rPr>
      </w:pPr>
    </w:p>
    <w:p w:rsidR="00FF0224" w:rsidRPr="00F45DAA" w:rsidRDefault="00800D78" w:rsidP="00D9000E">
      <w:pPr>
        <w:ind w:left="1414"/>
        <w:jc w:val="both"/>
        <w:rPr>
          <w:rFonts w:ascii="Calibri" w:hAnsi="Calibri" w:cs="Calibri"/>
          <w:sz w:val="20"/>
          <w:szCs w:val="20"/>
        </w:rPr>
      </w:pPr>
      <w:r w:rsidRPr="00F45DAA">
        <w:rPr>
          <w:rFonts w:ascii="Calibri" w:hAnsi="Calibri" w:cs="Calibri"/>
          <w:sz w:val="20"/>
          <w:szCs w:val="20"/>
        </w:rPr>
        <w:lastRenderedPageBreak/>
        <w:t>Doba 5 let se považuje za splněnou, pokud byly stavební práce</w:t>
      </w:r>
      <w:r w:rsidR="009C1CFC" w:rsidRPr="00F45DAA">
        <w:rPr>
          <w:rFonts w:ascii="Calibri" w:hAnsi="Calibri" w:cs="Calibri"/>
          <w:sz w:val="20"/>
          <w:szCs w:val="20"/>
        </w:rPr>
        <w:t>/nejvýznamnější stavební</w:t>
      </w:r>
      <w:r w:rsidRPr="00F45DAA">
        <w:rPr>
          <w:rFonts w:ascii="Calibri" w:hAnsi="Calibri" w:cs="Calibri"/>
          <w:sz w:val="20"/>
          <w:szCs w:val="20"/>
        </w:rPr>
        <w:t xml:space="preserve"> </w:t>
      </w:r>
      <w:r w:rsidR="00AF7986" w:rsidRPr="00F45DAA">
        <w:rPr>
          <w:rFonts w:ascii="Calibri" w:hAnsi="Calibri" w:cs="Calibri"/>
          <w:sz w:val="20"/>
          <w:szCs w:val="20"/>
        </w:rPr>
        <w:t>v průběhu této doby dokončeny</w:t>
      </w:r>
      <w:r w:rsidR="00D9000E" w:rsidRPr="00F45DAA">
        <w:rPr>
          <w:rFonts w:ascii="Calibri" w:hAnsi="Calibri" w:cs="Calibri"/>
          <w:sz w:val="20"/>
          <w:szCs w:val="20"/>
        </w:rPr>
        <w:t xml:space="preserve"> a p</w:t>
      </w:r>
      <w:r w:rsidR="00D9000E" w:rsidRPr="00F45DAA">
        <w:rPr>
          <w:rFonts w:ascii="Calibri" w:hAnsi="Calibri" w:cs="Arial"/>
          <w:sz w:val="20"/>
          <w:szCs w:val="20"/>
        </w:rPr>
        <w:t xml:space="preserve">ro prokázání kvalifikace postačuje, aby </w:t>
      </w:r>
      <w:r w:rsidR="00633547" w:rsidRPr="00F45DAA">
        <w:rPr>
          <w:rFonts w:ascii="Calibri" w:hAnsi="Calibri" w:cs="Arial"/>
          <w:sz w:val="20"/>
          <w:szCs w:val="20"/>
        </w:rPr>
        <w:t xml:space="preserve">byly požadované minimální hodnoty </w:t>
      </w:r>
      <w:r w:rsidR="00D9000E" w:rsidRPr="00F45DAA">
        <w:rPr>
          <w:rFonts w:ascii="Calibri" w:hAnsi="Calibri" w:cs="Arial"/>
          <w:sz w:val="20"/>
          <w:szCs w:val="20"/>
        </w:rPr>
        <w:t>stavebních prací</w:t>
      </w:r>
      <w:r w:rsidR="009C1CFC" w:rsidRPr="00F45DAA">
        <w:rPr>
          <w:rFonts w:ascii="Calibri" w:hAnsi="Calibri" w:cs="Arial"/>
          <w:sz w:val="20"/>
          <w:szCs w:val="20"/>
        </w:rPr>
        <w:t>/nejvýznamnějších stavebních</w:t>
      </w:r>
      <w:r w:rsidR="00D9000E" w:rsidRPr="00F45DAA">
        <w:rPr>
          <w:rFonts w:ascii="Calibri" w:hAnsi="Calibri" w:cs="Arial"/>
          <w:sz w:val="20"/>
          <w:szCs w:val="20"/>
        </w:rPr>
        <w:t xml:space="preserve"> dosažen</w:t>
      </w:r>
      <w:r w:rsidR="005F0BED" w:rsidRPr="00F45DAA">
        <w:rPr>
          <w:rFonts w:ascii="Calibri" w:hAnsi="Calibri" w:cs="Arial"/>
          <w:sz w:val="20"/>
          <w:szCs w:val="20"/>
        </w:rPr>
        <w:t>y</w:t>
      </w:r>
      <w:r w:rsidR="00D9000E" w:rsidRPr="00F45DAA">
        <w:rPr>
          <w:rFonts w:ascii="Calibri" w:hAnsi="Calibri" w:cs="Arial"/>
          <w:sz w:val="20"/>
          <w:szCs w:val="20"/>
        </w:rPr>
        <w:t xml:space="preserve"> za celou dobu realizace stavebních prací</w:t>
      </w:r>
      <w:r w:rsidR="009C1CFC" w:rsidRPr="00F45DAA">
        <w:rPr>
          <w:rFonts w:ascii="Calibri" w:hAnsi="Calibri" w:cs="Arial"/>
          <w:sz w:val="20"/>
          <w:szCs w:val="20"/>
        </w:rPr>
        <w:t>/nejvýznamnějších stavebních</w:t>
      </w:r>
      <w:r w:rsidR="00D9000E" w:rsidRPr="00F45DAA">
        <w:rPr>
          <w:rFonts w:ascii="Calibri" w:hAnsi="Calibri" w:cs="Arial"/>
          <w:sz w:val="20"/>
          <w:szCs w:val="20"/>
        </w:rPr>
        <w:t>, nikoliv pouze v průběhu posledních 5 let před zahájením zadávacího řízení</w:t>
      </w:r>
      <w:r w:rsidR="00AF7986" w:rsidRPr="00F45DAA">
        <w:rPr>
          <w:rFonts w:ascii="Calibri" w:hAnsi="Calibri" w:cs="Calibri"/>
          <w:sz w:val="20"/>
          <w:szCs w:val="20"/>
        </w:rPr>
        <w:t xml:space="preserve">. </w:t>
      </w:r>
    </w:p>
    <w:p w:rsidR="00FF0224" w:rsidRPr="00F45DAA" w:rsidRDefault="00FF0224" w:rsidP="00D9000E">
      <w:pPr>
        <w:ind w:left="1414"/>
        <w:jc w:val="both"/>
        <w:rPr>
          <w:rFonts w:ascii="Calibri" w:hAnsi="Calibri" w:cs="Calibri"/>
          <w:sz w:val="20"/>
          <w:szCs w:val="20"/>
        </w:rPr>
      </w:pPr>
    </w:p>
    <w:p w:rsidR="00D9000E" w:rsidRPr="00805F9A" w:rsidRDefault="00756363" w:rsidP="00D9000E">
      <w:pPr>
        <w:ind w:left="1414"/>
        <w:jc w:val="both"/>
        <w:rPr>
          <w:rFonts w:ascii="Calibri" w:hAnsi="Calibri" w:cs="Calibri"/>
          <w:sz w:val="20"/>
          <w:szCs w:val="20"/>
        </w:rPr>
      </w:pPr>
      <w:r w:rsidRPr="00F45DAA">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sidRPr="00F45DAA">
        <w:rPr>
          <w:rFonts w:ascii="Calibri" w:hAnsi="Calibri" w:cs="Calibri"/>
          <w:sz w:val="20"/>
          <w:szCs w:val="20"/>
        </w:rPr>
        <w:t xml:space="preserve">Rovnocenným dokladem je </w:t>
      </w:r>
      <w:r w:rsidRPr="00F45DAA">
        <w:rPr>
          <w:rFonts w:ascii="Calibri" w:hAnsi="Calibri" w:cs="Calibri"/>
          <w:sz w:val="20"/>
          <w:szCs w:val="20"/>
        </w:rPr>
        <w:t xml:space="preserve">zejména </w:t>
      </w:r>
      <w:r w:rsidR="0001685A" w:rsidRPr="00F45DAA">
        <w:rPr>
          <w:rFonts w:ascii="Calibri" w:hAnsi="Calibri" w:cs="Calibri"/>
          <w:sz w:val="20"/>
          <w:szCs w:val="20"/>
        </w:rPr>
        <w:t xml:space="preserve">smlouva s objednatelem a </w:t>
      </w:r>
      <w:r w:rsidR="00AA3941" w:rsidRPr="00F45DAA">
        <w:rPr>
          <w:rFonts w:ascii="Calibri" w:hAnsi="Calibri" w:cs="Calibri"/>
          <w:sz w:val="20"/>
          <w:szCs w:val="20"/>
        </w:rPr>
        <w:t xml:space="preserve">současně </w:t>
      </w:r>
      <w:r w:rsidR="0001685A" w:rsidRPr="00F45DAA">
        <w:rPr>
          <w:rFonts w:ascii="Calibri" w:hAnsi="Calibri" w:cs="Calibri"/>
          <w:sz w:val="20"/>
          <w:szCs w:val="20"/>
        </w:rPr>
        <w:t xml:space="preserve">doklad o uskutečnění plnění dodavatele. </w:t>
      </w:r>
      <w:r w:rsidR="00D9000E" w:rsidRPr="00F45DAA">
        <w:rPr>
          <w:rFonts w:ascii="Calibri" w:hAnsi="Calibri" w:cs="Calibri"/>
          <w:sz w:val="20"/>
          <w:szCs w:val="20"/>
        </w:rPr>
        <w:t>Zadavatel si vyhrazuje právo ověřit správnost údajů o realizaci</w:t>
      </w:r>
      <w:r w:rsidR="00D9000E">
        <w:rPr>
          <w:rFonts w:ascii="Calibri" w:hAnsi="Calibri" w:cs="Calibri"/>
          <w:sz w:val="20"/>
          <w:szCs w:val="20"/>
        </w:rPr>
        <w:t xml:space="preserve"> stavebních prací uvedených v seznamu a osvědčení</w:t>
      </w:r>
      <w:r w:rsidR="002F10E9">
        <w:rPr>
          <w:rFonts w:ascii="Calibri" w:hAnsi="Calibri" w:cs="Calibri"/>
          <w:sz w:val="20"/>
          <w:szCs w:val="20"/>
        </w:rPr>
        <w:t>, resp. jiných rovnocenných dokladech</w:t>
      </w:r>
      <w:r w:rsidR="00D9000E">
        <w:rPr>
          <w:rFonts w:ascii="Calibri" w:hAnsi="Calibri" w:cs="Calibri"/>
          <w:sz w:val="20"/>
          <w:szCs w:val="20"/>
        </w:rPr>
        <w:t>.</w:t>
      </w:r>
    </w:p>
    <w:p w:rsidR="00D9000E" w:rsidRPr="00E55746" w:rsidRDefault="00D9000E" w:rsidP="00D9000E">
      <w:pPr>
        <w:ind w:left="1414"/>
        <w:jc w:val="both"/>
        <w:rPr>
          <w:rFonts w:ascii="Calibri" w:hAnsi="Calibri" w:cs="Calibri"/>
          <w:sz w:val="20"/>
          <w:szCs w:val="20"/>
        </w:rPr>
      </w:pPr>
    </w:p>
    <w:p w:rsidR="00913F52" w:rsidRPr="00805F9A" w:rsidRDefault="00D9000E" w:rsidP="00D9000E">
      <w:pPr>
        <w:ind w:left="1414"/>
        <w:jc w:val="both"/>
        <w:rPr>
          <w:rFonts w:ascii="Calibri" w:hAnsi="Calibri" w:cs="Calibri"/>
          <w:sz w:val="20"/>
          <w:szCs w:val="20"/>
        </w:rPr>
      </w:pPr>
      <w:r>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63676B">
        <w:rPr>
          <w:rFonts w:ascii="Calibri" w:hAnsi="Calibri" w:cs="Calibri"/>
          <w:sz w:val="20"/>
          <w:szCs w:val="20"/>
        </w:rPr>
        <w:t xml:space="preserve">různých </w:t>
      </w:r>
      <w:r>
        <w:rPr>
          <w:rFonts w:ascii="Calibri" w:hAnsi="Calibri" w:cs="Calibri"/>
          <w:sz w:val="20"/>
          <w:szCs w:val="20"/>
        </w:rPr>
        <w:t>nejvýznamnějších stavebních prací prostřednictvím stejného obchodního případu/referenční</w:t>
      </w:r>
      <w:r w:rsidR="002F10E9">
        <w:rPr>
          <w:rFonts w:ascii="Calibri" w:hAnsi="Calibri" w:cs="Calibri"/>
          <w:sz w:val="20"/>
          <w:szCs w:val="20"/>
        </w:rPr>
        <w:t xml:space="preserve"> zakázky</w:t>
      </w:r>
      <w:r>
        <w:rPr>
          <w:rFonts w:ascii="Calibri" w:hAnsi="Calibri" w:cs="Calibri"/>
          <w:sz w:val="20"/>
          <w:szCs w:val="20"/>
        </w:rPr>
        <w:t>, splní-li tento požadavky na nejvýznamnější stavební práce výše.</w:t>
      </w:r>
      <w:r w:rsidR="003A5F8F" w:rsidRPr="003A5F8F">
        <w:rPr>
          <w:rFonts w:ascii="Calibri" w:hAnsi="Calibri" w:cs="Calibri"/>
          <w:sz w:val="20"/>
          <w:szCs w:val="20"/>
        </w:rPr>
        <w:t xml:space="preserve"> </w:t>
      </w:r>
      <w:r w:rsidR="003A5F8F">
        <w:rPr>
          <w:rFonts w:ascii="Calibri" w:hAnsi="Calibri" w:cs="Calibri"/>
          <w:sz w:val="20"/>
          <w:szCs w:val="20"/>
        </w:rPr>
        <w:t xml:space="preserve">Hodnota konkrétních prací však může být vždy započítána pouze do jedné z prokazovaných </w:t>
      </w:r>
      <w:r w:rsidR="002F10E9">
        <w:rPr>
          <w:rFonts w:ascii="Calibri" w:hAnsi="Calibri" w:cs="Calibri"/>
          <w:sz w:val="20"/>
          <w:szCs w:val="20"/>
        </w:rPr>
        <w:t xml:space="preserve">nejvýznamnějších </w:t>
      </w:r>
      <w:r w:rsidR="003A5F8F">
        <w:rPr>
          <w:rFonts w:ascii="Calibri" w:hAnsi="Calibri" w:cs="Calibri"/>
          <w:sz w:val="20"/>
          <w:szCs w:val="20"/>
        </w:rPr>
        <w:t>stavebních prací.</w:t>
      </w:r>
    </w:p>
    <w:p w:rsidR="009431F7" w:rsidRPr="00E55746" w:rsidRDefault="009431F7" w:rsidP="009431F7">
      <w:pPr>
        <w:ind w:left="1414"/>
        <w:jc w:val="both"/>
        <w:rPr>
          <w:rFonts w:ascii="Calibri" w:hAnsi="Calibri" w:cs="Calibri"/>
          <w:sz w:val="20"/>
          <w:szCs w:val="20"/>
        </w:rPr>
      </w:pPr>
    </w:p>
    <w:p w:rsidR="00D1757D" w:rsidRDefault="00D1757D" w:rsidP="00D1757D">
      <w:pPr>
        <w:ind w:left="1414"/>
        <w:jc w:val="both"/>
        <w:rPr>
          <w:rFonts w:ascii="Calibri" w:hAnsi="Calibri" w:cs="Calibri"/>
          <w:sz w:val="20"/>
          <w:szCs w:val="20"/>
        </w:rPr>
      </w:pPr>
      <w:r>
        <w:rPr>
          <w:rFonts w:ascii="Calibri" w:hAnsi="Calibri" w:cs="Calibri"/>
          <w:sz w:val="20"/>
          <w:szCs w:val="20"/>
        </w:rPr>
        <w:t xml:space="preserve">Dodavatel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p>
    <w:p w:rsidR="001B5186" w:rsidRDefault="001B5186" w:rsidP="009F7ABA">
      <w:pPr>
        <w:numPr>
          <w:ilvl w:val="0"/>
          <w:numId w:val="40"/>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1B5186" w:rsidRDefault="001B5186" w:rsidP="009F7ABA">
      <w:pPr>
        <w:numPr>
          <w:ilvl w:val="0"/>
          <w:numId w:val="40"/>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9C4E68" w:rsidRDefault="009C4E68" w:rsidP="009C4E68">
      <w:pPr>
        <w:ind w:left="1778"/>
        <w:jc w:val="both"/>
        <w:rPr>
          <w:rFonts w:ascii="Calibri" w:hAnsi="Calibri" w:cs="Calibri"/>
          <w:sz w:val="20"/>
          <w:szCs w:val="20"/>
        </w:rPr>
      </w:pPr>
    </w:p>
    <w:p w:rsidR="00466E59" w:rsidRDefault="009431F7" w:rsidP="00466E59">
      <w:pPr>
        <w:ind w:left="1414"/>
        <w:jc w:val="both"/>
        <w:rPr>
          <w:rFonts w:ascii="Calibri" w:hAnsi="Calibri"/>
          <w:sz w:val="20"/>
          <w:szCs w:val="20"/>
        </w:rPr>
      </w:pPr>
      <w:r w:rsidRPr="00466E59">
        <w:rPr>
          <w:rFonts w:ascii="Calibri" w:hAnsi="Calibri" w:cs="Calibri"/>
          <w:sz w:val="20"/>
          <w:szCs w:val="20"/>
        </w:rPr>
        <w:t xml:space="preserve">Je-li osvědčení objednatele o řádném plnění </w:t>
      </w:r>
      <w:r w:rsidR="002F10E9">
        <w:rPr>
          <w:rFonts w:ascii="Calibri" w:hAnsi="Calibri" w:cs="Calibri"/>
          <w:sz w:val="20"/>
          <w:szCs w:val="20"/>
        </w:rPr>
        <w:t xml:space="preserve">nejvýznamnější </w:t>
      </w:r>
      <w:r w:rsidRPr="00466E59">
        <w:rPr>
          <w:rFonts w:ascii="Calibri" w:hAnsi="Calibri" w:cs="Calibri"/>
          <w:sz w:val="20"/>
          <w:szCs w:val="20"/>
        </w:rPr>
        <w:t xml:space="preserve">stavební práce vydáno pro </w:t>
      </w:r>
      <w:r w:rsidR="00585D80" w:rsidRPr="00466E59">
        <w:rPr>
          <w:rFonts w:ascii="Calibri" w:hAnsi="Calibri" w:cs="Calibri"/>
          <w:sz w:val="20"/>
          <w:szCs w:val="20"/>
        </w:rPr>
        <w:t xml:space="preserve">společnost/ </w:t>
      </w:r>
      <w:r w:rsidRPr="00466E59">
        <w:rPr>
          <w:rFonts w:ascii="Calibri" w:hAnsi="Calibri" w:cs="Calibri"/>
          <w:sz w:val="20"/>
          <w:szCs w:val="20"/>
        </w:rPr>
        <w:t>sdružení</w:t>
      </w:r>
      <w:r w:rsidR="00585D80" w:rsidRPr="00466E59">
        <w:rPr>
          <w:rFonts w:ascii="Calibri" w:hAnsi="Calibri" w:cs="Calibri"/>
          <w:sz w:val="20"/>
          <w:szCs w:val="20"/>
        </w:rPr>
        <w:t xml:space="preserve"> či jiné seskupení</w:t>
      </w:r>
      <w:r w:rsidRPr="00466E59">
        <w:rPr>
          <w:rFonts w:ascii="Calibri" w:hAnsi="Calibri" w:cs="Calibri"/>
          <w:sz w:val="20"/>
          <w:szCs w:val="20"/>
        </w:rPr>
        <w:t xml:space="preserve"> dodavatelů</w:t>
      </w:r>
      <w:r w:rsidR="00A171B9" w:rsidRPr="00466E59">
        <w:rPr>
          <w:rFonts w:ascii="Calibri" w:hAnsi="Calibri" w:cs="Calibri"/>
          <w:sz w:val="20"/>
          <w:szCs w:val="20"/>
        </w:rPr>
        <w:t>, kteří plnili zakázku společně,</w:t>
      </w:r>
      <w:r w:rsidRPr="00466E59">
        <w:rPr>
          <w:rFonts w:ascii="Calibri" w:hAnsi="Calibri" w:cs="Calibri"/>
          <w:sz w:val="20"/>
          <w:szCs w:val="20"/>
        </w:rPr>
        <w:t xml:space="preserve"> a dodavatel (</w:t>
      </w:r>
      <w:r w:rsidR="00E14BFF" w:rsidRPr="00466E59">
        <w:rPr>
          <w:rFonts w:ascii="Calibri" w:hAnsi="Calibri" w:cs="Calibri"/>
          <w:sz w:val="20"/>
          <w:szCs w:val="20"/>
        </w:rPr>
        <w:t>účastník zadávacího řízení</w:t>
      </w:r>
      <w:r w:rsidRPr="00466E59">
        <w:rPr>
          <w:rFonts w:ascii="Calibri" w:hAnsi="Calibri" w:cs="Calibri"/>
          <w:sz w:val="20"/>
          <w:szCs w:val="20"/>
        </w:rPr>
        <w:t xml:space="preserve">) byl členem </w:t>
      </w:r>
      <w:r w:rsidR="00585D80" w:rsidRPr="00466E59">
        <w:rPr>
          <w:rFonts w:ascii="Calibri" w:hAnsi="Calibri" w:cs="Calibri"/>
          <w:sz w:val="20"/>
          <w:szCs w:val="20"/>
        </w:rPr>
        <w:t>této společnosti/</w:t>
      </w:r>
      <w:r w:rsidRPr="00466E59">
        <w:rPr>
          <w:rFonts w:ascii="Calibri" w:hAnsi="Calibri" w:cs="Calibri"/>
          <w:sz w:val="20"/>
          <w:szCs w:val="20"/>
        </w:rPr>
        <w:t>sdružení</w:t>
      </w:r>
      <w:r w:rsidR="00585D80" w:rsidRPr="00466E59">
        <w:rPr>
          <w:rFonts w:ascii="Calibri" w:hAnsi="Calibri" w:cs="Calibri"/>
          <w:sz w:val="20"/>
          <w:szCs w:val="20"/>
        </w:rPr>
        <w:t xml:space="preserve"> či seskupení</w:t>
      </w:r>
      <w:r w:rsidRPr="00466E59">
        <w:rPr>
          <w:rFonts w:ascii="Calibri" w:hAnsi="Calibri" w:cs="Calibri"/>
          <w:sz w:val="20"/>
          <w:szCs w:val="20"/>
        </w:rPr>
        <w:t>, je třeba, aby dodavatel dalšími doklady (např. smlouvou o sdružení</w:t>
      </w:r>
      <w:r w:rsidR="00585D80" w:rsidRPr="00466E59">
        <w:rPr>
          <w:rFonts w:ascii="Calibri" w:hAnsi="Calibri" w:cs="Calibri"/>
          <w:sz w:val="20"/>
          <w:szCs w:val="20"/>
        </w:rPr>
        <w:t>, smlouvou o vzniku společnosti</w:t>
      </w:r>
      <w:r w:rsidRPr="00466E59">
        <w:rPr>
          <w:rFonts w:ascii="Calibri" w:hAnsi="Calibri" w:cs="Calibri"/>
          <w:sz w:val="20"/>
          <w:szCs w:val="20"/>
        </w:rPr>
        <w:t xml:space="preserve"> nebo doplňujícím vyjádřením objednatele k vydanému osvědčení o řádném plnění) prokázal, že v rámci </w:t>
      </w:r>
      <w:r w:rsidR="00585D80" w:rsidRPr="00466E59">
        <w:rPr>
          <w:rFonts w:ascii="Calibri" w:hAnsi="Calibri" w:cs="Calibri"/>
          <w:sz w:val="20"/>
          <w:szCs w:val="20"/>
        </w:rPr>
        <w:t xml:space="preserve">společnosti/sdružení či seskupení </w:t>
      </w:r>
      <w:r w:rsidRPr="00466E59">
        <w:rPr>
          <w:rFonts w:ascii="Calibri" w:hAnsi="Calibri" w:cs="Calibri"/>
          <w:sz w:val="20"/>
          <w:szCs w:val="20"/>
        </w:rPr>
        <w:t>dodavatelů provedl požadovaný objem nejvýznamnějších stavebních prací</w:t>
      </w:r>
      <w:r w:rsidR="00D9000E">
        <w:rPr>
          <w:rFonts w:ascii="Calibri" w:hAnsi="Calibri" w:cs="Calibri"/>
          <w:sz w:val="20"/>
          <w:szCs w:val="20"/>
        </w:rPr>
        <w:t>, pokud takové informace z osvědčení nevyplývají</w:t>
      </w:r>
      <w:r w:rsidRPr="00466E59">
        <w:rPr>
          <w:rFonts w:ascii="Calibri" w:hAnsi="Calibri" w:cs="Calibri"/>
          <w:sz w:val="20"/>
          <w:szCs w:val="20"/>
        </w:rPr>
        <w:t xml:space="preserve">.  Byl-li dodavatel členem </w:t>
      </w:r>
      <w:r w:rsidR="00585D80" w:rsidRPr="00466E59">
        <w:rPr>
          <w:rFonts w:ascii="Calibri" w:hAnsi="Calibri" w:cs="Calibri"/>
          <w:sz w:val="20"/>
          <w:szCs w:val="20"/>
        </w:rPr>
        <w:t xml:space="preserve">společnosti/sdružení či seskupení </w:t>
      </w:r>
      <w:r w:rsidRPr="00466E59">
        <w:rPr>
          <w:rFonts w:ascii="Calibri" w:hAnsi="Calibri" w:cs="Calibri"/>
          <w:sz w:val="20"/>
          <w:szCs w:val="20"/>
        </w:rPr>
        <w:t xml:space="preserve">dodavatelů, avšak osvědčení objednatele o řádném plnění </w:t>
      </w:r>
      <w:r w:rsidR="002F10E9">
        <w:rPr>
          <w:rFonts w:ascii="Calibri" w:hAnsi="Calibri" w:cs="Calibri"/>
          <w:sz w:val="20"/>
          <w:szCs w:val="20"/>
        </w:rPr>
        <w:t xml:space="preserve">nejvýznamnější </w:t>
      </w:r>
      <w:r w:rsidRPr="00466E59">
        <w:rPr>
          <w:rFonts w:ascii="Calibri" w:hAnsi="Calibri" w:cs="Calibri"/>
          <w:sz w:val="20"/>
          <w:szCs w:val="20"/>
        </w:rPr>
        <w:t xml:space="preserve">stavební práce je vydáno pouze pro tohoto dodavatele, jako člena </w:t>
      </w:r>
      <w:r w:rsidR="00585D80" w:rsidRPr="00466E59">
        <w:rPr>
          <w:rFonts w:ascii="Calibri" w:hAnsi="Calibri" w:cs="Calibri"/>
          <w:sz w:val="20"/>
          <w:szCs w:val="20"/>
        </w:rPr>
        <w:t xml:space="preserve">společnosti/sdružení či seskupení </w:t>
      </w:r>
      <w:r w:rsidRPr="00466E59">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466E59">
        <w:rPr>
          <w:rFonts w:ascii="Calibri" w:hAnsi="Calibri" w:cs="Calibri"/>
          <w:sz w:val="20"/>
          <w:szCs w:val="20"/>
        </w:rPr>
        <w:t xml:space="preserve">společnost/sdružení či seskupení </w:t>
      </w:r>
      <w:r w:rsidRPr="00466E59">
        <w:rPr>
          <w:rFonts w:ascii="Calibri" w:hAnsi="Calibri" w:cs="Calibri"/>
          <w:sz w:val="20"/>
          <w:szCs w:val="20"/>
        </w:rPr>
        <w:t xml:space="preserve">dodavatelů, které získalo osvědčení o řádném plnění </w:t>
      </w:r>
      <w:r w:rsidR="002F10E9">
        <w:rPr>
          <w:rFonts w:ascii="Calibri" w:hAnsi="Calibri" w:cs="Calibri"/>
          <w:sz w:val="20"/>
          <w:szCs w:val="20"/>
        </w:rPr>
        <w:t xml:space="preserve">nejvýznamnější </w:t>
      </w:r>
      <w:r w:rsidRPr="00466E59">
        <w:rPr>
          <w:rFonts w:ascii="Calibri" w:hAnsi="Calibri" w:cs="Calibri"/>
          <w:sz w:val="20"/>
          <w:szCs w:val="20"/>
        </w:rPr>
        <w:t>stavební práce, podává nabídku v tomto zadávacím řízení ve stejném složení konkrétních členů, pak takové osvědčení postačuje bez dalšího.</w:t>
      </w:r>
      <w:r w:rsidR="00E1528E" w:rsidRPr="00466E59">
        <w:rPr>
          <w:rFonts w:ascii="Calibri" w:hAnsi="Calibri" w:cs="Calibri"/>
          <w:sz w:val="20"/>
          <w:szCs w:val="20"/>
        </w:rPr>
        <w:t xml:space="preserve"> Toto ustanovení se použije obdobně i v případě, kdy dodavatel použil k prokázání kvalifikace referenční zakázky, které poskytl jako poddodavatel.</w:t>
      </w:r>
    </w:p>
    <w:p w:rsidR="00D9000E" w:rsidRDefault="00D9000E" w:rsidP="00466E59">
      <w:pPr>
        <w:ind w:left="1414"/>
        <w:jc w:val="both"/>
        <w:rPr>
          <w:rFonts w:ascii="Calibri" w:hAnsi="Calibri" w:cs="Calibri"/>
          <w:sz w:val="20"/>
          <w:szCs w:val="20"/>
        </w:rPr>
      </w:pPr>
    </w:p>
    <w:p w:rsidR="00D9000E" w:rsidRDefault="00D9000E" w:rsidP="00466E59">
      <w:pPr>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2F10E9">
        <w:rPr>
          <w:rFonts w:ascii="Calibri" w:hAnsi="Calibri" w:cs="Arial"/>
          <w:sz w:val="20"/>
          <w:szCs w:val="20"/>
        </w:rPr>
        <w:t xml:space="preserve">zakázkou </w:t>
      </w:r>
      <w:r w:rsidRPr="008829A6">
        <w:rPr>
          <w:rFonts w:ascii="Calibri" w:hAnsi="Calibri" w:cs="Arial"/>
          <w:sz w:val="20"/>
          <w:szCs w:val="20"/>
        </w:rPr>
        <w:t>(obchodním případem</w:t>
      </w:r>
      <w:r w:rsidR="002F10E9">
        <w:rPr>
          <w:rFonts w:ascii="Calibri" w:hAnsi="Calibri" w:cs="Arial"/>
          <w:sz w:val="20"/>
          <w:szCs w:val="20"/>
        </w:rPr>
        <w:t xml:space="preserve"> </w:t>
      </w:r>
      <w:r w:rsidR="002F10E9"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037C26">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037C26">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037C26">
        <w:rPr>
          <w:rFonts w:ascii="Calibri" w:hAnsi="Calibri" w:cs="Arial"/>
          <w:sz w:val="20"/>
          <w:szCs w:val="20"/>
        </w:rPr>
        <w:t xml:space="preserve">zakázkou </w:t>
      </w:r>
      <w:r w:rsidRPr="008829A6">
        <w:rPr>
          <w:rFonts w:ascii="Calibri" w:hAnsi="Calibri" w:cs="Arial"/>
          <w:sz w:val="20"/>
          <w:szCs w:val="20"/>
        </w:rPr>
        <w:t xml:space="preserve">(obchodním případem 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037C26">
        <w:rPr>
          <w:rFonts w:ascii="Calibri" w:hAnsi="Calibri" w:cs="Arial"/>
          <w:sz w:val="20"/>
          <w:szCs w:val="20"/>
        </w:rPr>
        <w:t>, resp. nejvýznamnější stavební</w:t>
      </w:r>
      <w:r w:rsidRPr="008829A6">
        <w:rPr>
          <w:rFonts w:ascii="Calibri" w:hAnsi="Calibri" w:cs="Arial"/>
          <w:sz w:val="20"/>
          <w:szCs w:val="20"/>
        </w:rPr>
        <w:t xml:space="preserve"> práce.</w:t>
      </w:r>
    </w:p>
    <w:p w:rsidR="00732E5D" w:rsidRDefault="00732E5D" w:rsidP="00B250F7">
      <w:pPr>
        <w:numPr>
          <w:ilvl w:val="1"/>
          <w:numId w:val="32"/>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Default="009431F7" w:rsidP="00732E5D">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w:t>
      </w:r>
      <w:r w:rsidR="00D64A05">
        <w:rPr>
          <w:rFonts w:ascii="Calibri" w:hAnsi="Calibri" w:cs="Calibri"/>
          <w:sz w:val="20"/>
          <w:szCs w:val="20"/>
        </w:rPr>
        <w:t>p</w:t>
      </w:r>
      <w:r w:rsidR="00C558D5">
        <w:rPr>
          <w:rFonts w:ascii="Calibri" w:hAnsi="Calibri" w:cs="Calibri"/>
          <w:sz w:val="20"/>
          <w:szCs w:val="20"/>
        </w:rPr>
        <w:t xml:space="preserve">ersonálu </w:t>
      </w:r>
      <w:r w:rsidR="00D64A05">
        <w:rPr>
          <w:rFonts w:ascii="Calibri" w:hAnsi="Calibri" w:cs="Calibri"/>
          <w:sz w:val="20"/>
          <w:szCs w:val="20"/>
        </w:rPr>
        <w:t>Z</w:t>
      </w:r>
      <w:r w:rsidR="00C558D5">
        <w:rPr>
          <w:rFonts w:ascii="Calibri" w:hAnsi="Calibri" w:cs="Calibri"/>
          <w:sz w:val="20"/>
          <w:szCs w:val="20"/>
        </w:rPr>
        <w:t>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w:t>
      </w:r>
      <w:r w:rsidR="005C6021">
        <w:rPr>
          <w:rFonts w:ascii="Calibri" w:hAnsi="Calibri" w:cs="Calibri"/>
          <w:sz w:val="20"/>
          <w:szCs w:val="20"/>
        </w:rPr>
        <w:lastRenderedPageBreak/>
        <w:t xml:space="preserve">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453F74">
        <w:rPr>
          <w:rFonts w:ascii="Calibri" w:hAnsi="Calibri" w:cs="Calibri"/>
          <w:sz w:val="20"/>
          <w:szCs w:val="20"/>
        </w:rPr>
        <w:t>,</w:t>
      </w:r>
      <w:r w:rsidR="00FD2BC6">
        <w:rPr>
          <w:rFonts w:ascii="Calibri" w:hAnsi="Calibri" w:cs="Calibri"/>
          <w:sz w:val="20"/>
          <w:szCs w:val="20"/>
        </w:rPr>
        <w:t xml:space="preserve"> </w:t>
      </w:r>
      <w:r w:rsidR="00453F74">
        <w:rPr>
          <w:rFonts w:ascii="Calibri" w:hAnsi="Calibri" w:cs="Calibri"/>
          <w:sz w:val="20"/>
          <w:szCs w:val="20"/>
        </w:rPr>
        <w:t xml:space="preserve">s výjimkou </w:t>
      </w:r>
      <w:r w:rsidR="00453F74" w:rsidRPr="0012687B">
        <w:rPr>
          <w:rFonts w:ascii="Calibri" w:hAnsi="Calibri" w:cs="Calibri"/>
          <w:sz w:val="20"/>
          <w:szCs w:val="20"/>
        </w:rPr>
        <w:t>úředně oprávněného zeměměřického inženýra</w:t>
      </w:r>
      <w:r w:rsidR="00453F74">
        <w:rPr>
          <w:rFonts w:ascii="Calibri" w:hAnsi="Calibri" w:cs="Calibri"/>
          <w:sz w:val="20"/>
          <w:szCs w:val="20"/>
        </w:rPr>
        <w:t>,</w:t>
      </w:r>
      <w:r w:rsidR="00453F74" w:rsidRPr="00D86738">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r w:rsidR="00701DEA" w:rsidRPr="00701DEA">
        <w:rPr>
          <w:rFonts w:ascii="Calibri" w:hAnsi="Calibri" w:cs="Calibri"/>
          <w:sz w:val="20"/>
          <w:szCs w:val="20"/>
        </w:rPr>
        <w:t xml:space="preserve"> </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C731E3">
        <w:rPr>
          <w:rFonts w:ascii="Calibri" w:hAnsi="Calibri" w:cs="Calibri"/>
          <w:sz w:val="20"/>
          <w:szCs w:val="20"/>
        </w:rPr>
        <w:t> </w:t>
      </w:r>
      <w:r>
        <w:rPr>
          <w:rFonts w:ascii="Calibri" w:hAnsi="Calibri" w:cs="Calibri"/>
          <w:sz w:val="20"/>
          <w:szCs w:val="20"/>
        </w:rPr>
        <w:t>dodavateli</w:t>
      </w:r>
      <w:r w:rsidR="00C731E3">
        <w:rPr>
          <w:rFonts w:ascii="Calibri" w:hAnsi="Calibri" w:cs="Calibri"/>
          <w:sz w:val="20"/>
          <w:szCs w:val="20"/>
        </w:rPr>
        <w:t>, nevyplývá-li z čl. 9.3 těchto Pokynů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647AA5" w:rsidRDefault="00647AA5" w:rsidP="00C744E1">
      <w:pPr>
        <w:ind w:left="1414"/>
        <w:jc w:val="both"/>
        <w:rPr>
          <w:rFonts w:ascii="Calibri" w:hAnsi="Calibri" w:cs="Calibri"/>
          <w:sz w:val="20"/>
          <w:szCs w:val="20"/>
        </w:rPr>
      </w:pPr>
    </w:p>
    <w:p w:rsidR="00647AA5" w:rsidRPr="00647AA5" w:rsidRDefault="00647AA5" w:rsidP="00C744E1">
      <w:pPr>
        <w:ind w:left="1414"/>
        <w:jc w:val="both"/>
        <w:rPr>
          <w:rFonts w:ascii="Calibri" w:hAnsi="Calibri" w:cs="Calibri"/>
          <w:b/>
          <w:sz w:val="20"/>
          <w:szCs w:val="20"/>
          <w:u w:val="single"/>
        </w:rPr>
      </w:pPr>
      <w:r w:rsidRPr="00647AA5">
        <w:rPr>
          <w:rFonts w:ascii="Calibri" w:hAnsi="Calibri" w:cs="Calibri"/>
          <w:b/>
          <w:sz w:val="20"/>
          <w:szCs w:val="20"/>
          <w:u w:val="single"/>
        </w:rPr>
        <w:t>Specialisté pro projektovou dokumentaci:</w:t>
      </w:r>
    </w:p>
    <w:p w:rsidR="00647AA5" w:rsidRDefault="00647AA5" w:rsidP="00C744E1">
      <w:pPr>
        <w:ind w:left="1414"/>
        <w:jc w:val="both"/>
        <w:rPr>
          <w:rFonts w:ascii="Calibri" w:hAnsi="Calibri" w:cs="Calibri"/>
          <w:sz w:val="20"/>
          <w:szCs w:val="20"/>
        </w:rPr>
      </w:pPr>
    </w:p>
    <w:p w:rsidR="00C46BED" w:rsidRPr="00F45DAA" w:rsidRDefault="00767759" w:rsidP="00093BC3">
      <w:pPr>
        <w:numPr>
          <w:ilvl w:val="0"/>
          <w:numId w:val="22"/>
        </w:numPr>
        <w:spacing w:before="60"/>
        <w:ind w:left="2520"/>
        <w:jc w:val="both"/>
        <w:rPr>
          <w:rFonts w:ascii="Calibri" w:hAnsi="Calibri" w:cs="Calibri"/>
          <w:b/>
          <w:sz w:val="20"/>
          <w:szCs w:val="20"/>
        </w:rPr>
      </w:pPr>
      <w:r w:rsidRPr="00F45DAA">
        <w:rPr>
          <w:rFonts w:ascii="Calibri" w:hAnsi="Calibri" w:cs="Calibri"/>
          <w:b/>
          <w:bCs/>
          <w:sz w:val="20"/>
          <w:szCs w:val="20"/>
        </w:rPr>
        <w:t>vedoucí týmu</w:t>
      </w:r>
      <w:r w:rsidR="00F63102" w:rsidRPr="00F45DAA">
        <w:rPr>
          <w:rFonts w:ascii="Calibri" w:hAnsi="Calibri" w:cs="Calibri"/>
          <w:b/>
          <w:sz w:val="20"/>
          <w:szCs w:val="20"/>
        </w:rPr>
        <w:t xml:space="preserve"> </w:t>
      </w:r>
      <w:r w:rsidR="00C46BED" w:rsidRPr="00F45DAA">
        <w:rPr>
          <w:rFonts w:ascii="Calibri" w:hAnsi="Calibri" w:cs="Calibri"/>
          <w:b/>
          <w:sz w:val="20"/>
          <w:szCs w:val="20"/>
        </w:rPr>
        <w:t>pro projekt</w:t>
      </w:r>
      <w:r w:rsidR="00F74908" w:rsidRPr="00F45DAA">
        <w:rPr>
          <w:rFonts w:ascii="Calibri" w:hAnsi="Calibri" w:cs="Calibri"/>
          <w:b/>
          <w:sz w:val="20"/>
          <w:szCs w:val="20"/>
        </w:rPr>
        <w:t>ovou dokumentaci</w:t>
      </w:r>
    </w:p>
    <w:p w:rsidR="00440027" w:rsidRPr="00F45DAA" w:rsidRDefault="00440027" w:rsidP="007A45E0">
      <w:pPr>
        <w:numPr>
          <w:ilvl w:val="0"/>
          <w:numId w:val="23"/>
        </w:numPr>
        <w:spacing w:before="60"/>
        <w:ind w:left="2835"/>
        <w:jc w:val="both"/>
        <w:rPr>
          <w:rFonts w:ascii="Calibri" w:hAnsi="Calibri" w:cs="Calibri"/>
          <w:sz w:val="20"/>
          <w:szCs w:val="20"/>
        </w:rPr>
      </w:pPr>
      <w:r w:rsidRPr="00F45DAA">
        <w:rPr>
          <w:rFonts w:ascii="Calibri" w:hAnsi="Calibri" w:cs="Calibri"/>
          <w:sz w:val="20"/>
          <w:szCs w:val="20"/>
        </w:rPr>
        <w:t>vysokoškolské vzdělání;</w:t>
      </w:r>
    </w:p>
    <w:p w:rsidR="0036190C" w:rsidRPr="00F45DAA" w:rsidRDefault="00440027" w:rsidP="007A45E0">
      <w:pPr>
        <w:numPr>
          <w:ilvl w:val="0"/>
          <w:numId w:val="23"/>
        </w:numPr>
        <w:spacing w:before="60"/>
        <w:ind w:left="2835"/>
        <w:jc w:val="both"/>
        <w:rPr>
          <w:rFonts w:ascii="Calibri" w:hAnsi="Calibri" w:cs="Calibri"/>
          <w:sz w:val="20"/>
          <w:szCs w:val="20"/>
        </w:rPr>
      </w:pPr>
      <w:r w:rsidRPr="00F45DAA">
        <w:rPr>
          <w:rFonts w:ascii="Calibri" w:hAnsi="Calibri" w:cs="Calibri"/>
          <w:sz w:val="20"/>
          <w:szCs w:val="20"/>
        </w:rPr>
        <w:t>nejméně 5 let praxe v projektování zakázek na projekční práce pro stavby železničních drah ve stupni DSP nebo DUSP nebo ve společném stupni DSP a PDPS</w:t>
      </w:r>
      <w:r w:rsidR="0036190C" w:rsidRPr="00F45DAA">
        <w:rPr>
          <w:rFonts w:ascii="Calibri" w:hAnsi="Calibri" w:cs="Calibri"/>
          <w:sz w:val="20"/>
          <w:szCs w:val="20"/>
        </w:rPr>
        <w:t>;</w:t>
      </w:r>
    </w:p>
    <w:p w:rsidR="00440027" w:rsidRPr="00F45DAA" w:rsidRDefault="00440027" w:rsidP="007A45E0">
      <w:pPr>
        <w:numPr>
          <w:ilvl w:val="0"/>
          <w:numId w:val="23"/>
        </w:numPr>
        <w:spacing w:before="60"/>
        <w:ind w:left="2835"/>
        <w:jc w:val="both"/>
        <w:rPr>
          <w:rFonts w:ascii="Calibri" w:hAnsi="Calibri" w:cs="Calibri"/>
          <w:sz w:val="20"/>
          <w:szCs w:val="20"/>
        </w:rPr>
      </w:pPr>
      <w:r w:rsidRPr="00F45DAA">
        <w:rPr>
          <w:rFonts w:ascii="Calibri" w:hAnsi="Calibri" w:cs="Calibri"/>
          <w:sz w:val="20"/>
          <w:szCs w:val="20"/>
        </w:rPr>
        <w:t xml:space="preserve">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w:t>
      </w:r>
      <w:r w:rsidR="00C731E3" w:rsidRPr="00F45DAA">
        <w:rPr>
          <w:rFonts w:ascii="Calibri" w:hAnsi="Calibri" w:cs="Calibri"/>
          <w:sz w:val="20"/>
          <w:szCs w:val="20"/>
        </w:rPr>
        <w:t>t</w:t>
      </w:r>
      <w:r w:rsidRPr="00F45DAA">
        <w:rPr>
          <w:rFonts w:ascii="Calibri" w:hAnsi="Calibri" w:cs="Calibri"/>
          <w:sz w:val="20"/>
          <w:szCs w:val="20"/>
        </w:rPr>
        <w:t>echnologická zařízení staveb</w:t>
      </w:r>
      <w:r w:rsidR="00C731E3" w:rsidRPr="00F45DAA">
        <w:rPr>
          <w:rFonts w:ascii="Calibri" w:hAnsi="Calibri" w:cs="Calibri"/>
          <w:sz w:val="20"/>
          <w:szCs w:val="20"/>
        </w:rPr>
        <w:t>;</w:t>
      </w:r>
      <w:r w:rsidRPr="00F45DAA">
        <w:rPr>
          <w:rFonts w:ascii="Calibri" w:hAnsi="Calibri" w:cs="Calibri"/>
          <w:sz w:val="20"/>
          <w:szCs w:val="20"/>
        </w:rPr>
        <w:t xml:space="preserve"> </w:t>
      </w:r>
    </w:p>
    <w:p w:rsidR="00440027" w:rsidRPr="00F45DAA" w:rsidRDefault="00440027" w:rsidP="007A45E0">
      <w:pPr>
        <w:numPr>
          <w:ilvl w:val="0"/>
          <w:numId w:val="23"/>
        </w:numPr>
        <w:spacing w:before="60"/>
        <w:ind w:left="2835"/>
        <w:jc w:val="both"/>
        <w:rPr>
          <w:rFonts w:ascii="Calibri" w:hAnsi="Calibri" w:cs="Calibri"/>
          <w:sz w:val="20"/>
          <w:szCs w:val="20"/>
        </w:rPr>
      </w:pPr>
      <w:r w:rsidRPr="00F45DAA">
        <w:rPr>
          <w:rFonts w:ascii="Calibri" w:hAnsi="Calibri" w:cs="Calibri"/>
          <w:sz w:val="20"/>
          <w:szCs w:val="20"/>
        </w:rPr>
        <w:t>prokázat zkušenost s projektováním alespoň jedné zakázky na projekční práce pro stavby železničních drah</w:t>
      </w:r>
      <w:r w:rsidR="0036190C" w:rsidRPr="00F45DAA">
        <w:rPr>
          <w:rFonts w:ascii="Calibri" w:hAnsi="Calibri" w:cs="Calibri"/>
          <w:sz w:val="20"/>
          <w:szCs w:val="20"/>
        </w:rPr>
        <w:t>, které obsahovaly projektování střídavých trakčních napájecích stanic</w:t>
      </w:r>
      <w:r w:rsidR="00641379" w:rsidRPr="00F45DAA">
        <w:rPr>
          <w:rFonts w:ascii="Calibri" w:hAnsi="Calibri" w:cs="Calibri"/>
          <w:sz w:val="20"/>
          <w:szCs w:val="20"/>
        </w:rPr>
        <w:t xml:space="preserve"> AC 25 </w:t>
      </w:r>
      <w:proofErr w:type="spellStart"/>
      <w:r w:rsidR="00641379" w:rsidRPr="00F45DAA">
        <w:rPr>
          <w:rFonts w:ascii="Calibri" w:hAnsi="Calibri" w:cs="Calibri"/>
          <w:sz w:val="20"/>
          <w:szCs w:val="20"/>
        </w:rPr>
        <w:t>kV</w:t>
      </w:r>
      <w:proofErr w:type="spellEnd"/>
      <w:r w:rsidR="00641379" w:rsidRPr="00F45DAA">
        <w:rPr>
          <w:rFonts w:ascii="Calibri" w:hAnsi="Calibri" w:cs="Calibri"/>
          <w:sz w:val="20"/>
          <w:szCs w:val="20"/>
        </w:rPr>
        <w:t>, 50 Hz pro železniční dráhu</w:t>
      </w:r>
      <w:r w:rsidR="0036190C" w:rsidRPr="00F45DAA">
        <w:rPr>
          <w:rFonts w:ascii="Calibri" w:hAnsi="Calibri" w:cs="Calibri"/>
          <w:sz w:val="20"/>
          <w:szCs w:val="20"/>
        </w:rPr>
        <w:t>, a to</w:t>
      </w:r>
      <w:r w:rsidRPr="00F45DAA">
        <w:rPr>
          <w:rFonts w:ascii="Calibri" w:hAnsi="Calibri" w:cs="Calibri"/>
          <w:sz w:val="20"/>
          <w:szCs w:val="20"/>
        </w:rPr>
        <w:t xml:space="preserve"> ve stupni DSP nebo DUSP nebo ve společném stupni DSP a PDPS u zakázek na stavební práce, jejichž součástí byly i související projektové činnosti na zpracování projektových dokumentací, s hodnotou projekčních prací nejméně </w:t>
      </w:r>
      <w:r w:rsidR="00FF5089" w:rsidRPr="00F45DAA">
        <w:rPr>
          <w:rFonts w:ascii="Calibri" w:hAnsi="Calibri" w:cs="Calibri"/>
          <w:b/>
          <w:sz w:val="20"/>
          <w:szCs w:val="20"/>
        </w:rPr>
        <w:t>15</w:t>
      </w:r>
      <w:r w:rsidRPr="00F45DAA">
        <w:rPr>
          <w:rFonts w:ascii="Calibri" w:hAnsi="Calibri" w:cs="Calibri"/>
          <w:b/>
          <w:sz w:val="20"/>
          <w:szCs w:val="20"/>
        </w:rPr>
        <w:t xml:space="preserve"> 000 000,- Kč</w:t>
      </w:r>
      <w:r w:rsidRPr="00F45DAA">
        <w:rPr>
          <w:rFonts w:ascii="Calibri" w:hAnsi="Calibri" w:cs="Calibri"/>
          <w:sz w:val="20"/>
          <w:szCs w:val="20"/>
        </w:rPr>
        <w:t xml:space="preserve"> bez DPH a to v posledních 10 letech před zahájením zadávacího řízení; pokud byla referovaná činnost součástí rozsáhlejšího plnění pro objednatele služby (např. kromě zpracování projektové dokumentace měl dodavatel vykonávat i autorský dozor) postačí, pokud je dokončeno plněn</w:t>
      </w:r>
      <w:r w:rsidR="00C731E3" w:rsidRPr="00F45DAA">
        <w:rPr>
          <w:rFonts w:ascii="Calibri" w:hAnsi="Calibri" w:cs="Calibri"/>
          <w:sz w:val="20"/>
          <w:szCs w:val="20"/>
        </w:rPr>
        <w:t>í v rozsahu referované činnosti;</w:t>
      </w:r>
    </w:p>
    <w:p w:rsidR="00C46BED" w:rsidRPr="00F45DAA" w:rsidRDefault="00C46BED" w:rsidP="007A45E0">
      <w:pPr>
        <w:ind w:left="2835"/>
        <w:jc w:val="both"/>
        <w:rPr>
          <w:rFonts w:ascii="Calibri" w:hAnsi="Calibri" w:cs="Calibri"/>
          <w:sz w:val="20"/>
          <w:szCs w:val="20"/>
        </w:rPr>
      </w:pPr>
    </w:p>
    <w:p w:rsidR="007A45E0" w:rsidRPr="00F45DAA" w:rsidRDefault="007A45E0" w:rsidP="00093BC3">
      <w:pPr>
        <w:numPr>
          <w:ilvl w:val="0"/>
          <w:numId w:val="22"/>
        </w:numPr>
        <w:spacing w:before="60"/>
        <w:ind w:left="2520"/>
        <w:jc w:val="both"/>
        <w:rPr>
          <w:rFonts w:ascii="Calibri" w:hAnsi="Calibri" w:cs="Calibri"/>
          <w:b/>
          <w:sz w:val="20"/>
          <w:szCs w:val="20"/>
        </w:rPr>
      </w:pPr>
      <w:r w:rsidRPr="00F45DAA">
        <w:rPr>
          <w:rFonts w:ascii="Calibri" w:hAnsi="Calibri" w:cs="Calibri"/>
          <w:b/>
          <w:sz w:val="20"/>
          <w:szCs w:val="20"/>
        </w:rPr>
        <w:t xml:space="preserve">specialista na </w:t>
      </w:r>
      <w:r w:rsidR="0036190C" w:rsidRPr="00F45DAA">
        <w:rPr>
          <w:rFonts w:ascii="Calibri" w:hAnsi="Calibri" w:cs="Calibri"/>
          <w:b/>
          <w:sz w:val="20"/>
          <w:szCs w:val="20"/>
        </w:rPr>
        <w:t xml:space="preserve">projektování </w:t>
      </w:r>
      <w:r w:rsidRPr="00F45DAA">
        <w:rPr>
          <w:rFonts w:ascii="Calibri" w:hAnsi="Calibri" w:cs="Calibri"/>
          <w:b/>
          <w:sz w:val="20"/>
          <w:szCs w:val="20"/>
        </w:rPr>
        <w:t>pozemní</w:t>
      </w:r>
      <w:r w:rsidR="0036190C" w:rsidRPr="00F45DAA">
        <w:rPr>
          <w:rFonts w:ascii="Calibri" w:hAnsi="Calibri" w:cs="Calibri"/>
          <w:b/>
          <w:sz w:val="20"/>
          <w:szCs w:val="20"/>
        </w:rPr>
        <w:t>ch staveb</w:t>
      </w:r>
    </w:p>
    <w:p w:rsidR="007A45E0" w:rsidRPr="00F45DAA" w:rsidRDefault="007A45E0" w:rsidP="007A45E0">
      <w:pPr>
        <w:pStyle w:val="Odstavecseseznamem"/>
        <w:spacing w:before="60"/>
        <w:ind w:left="2835"/>
        <w:jc w:val="both"/>
        <w:rPr>
          <w:rFonts w:ascii="Calibri" w:hAnsi="Calibri" w:cs="Calibri"/>
          <w:sz w:val="20"/>
          <w:szCs w:val="20"/>
        </w:rPr>
      </w:pPr>
      <w:r w:rsidRPr="00F45DAA">
        <w:rPr>
          <w:rFonts w:ascii="Calibri" w:hAnsi="Calibri" w:cs="Calibri"/>
          <w:sz w:val="20"/>
          <w:szCs w:val="20"/>
        </w:rPr>
        <w:t xml:space="preserve">vysokoškolské vzdělání; nejméně 5 let praxe </w:t>
      </w:r>
      <w:r w:rsidR="004407A7" w:rsidRPr="00F45DAA">
        <w:rPr>
          <w:rFonts w:ascii="Calibri" w:hAnsi="Calibri" w:cs="Calibri"/>
          <w:sz w:val="20"/>
          <w:szCs w:val="20"/>
        </w:rPr>
        <w:t xml:space="preserve">v oboru projektování </w:t>
      </w:r>
      <w:r w:rsidR="004407A7" w:rsidRPr="00F45DAA">
        <w:rPr>
          <w:rFonts w:ascii="Calibri" w:hAnsi="Calibri" w:cs="Calibri"/>
          <w:b/>
          <w:sz w:val="20"/>
          <w:szCs w:val="20"/>
        </w:rPr>
        <w:t>elektrizací nebo rekonstrukcí elektrizovaných tratí</w:t>
      </w:r>
      <w:r w:rsidRPr="00F45DAA">
        <w:rPr>
          <w:rFonts w:ascii="Calibri" w:hAnsi="Calibri" w:cs="Calibri"/>
          <w:sz w:val="20"/>
          <w:szCs w:val="20"/>
        </w:rPr>
        <w:t>; autorizace v rozsahu dle § 5 odst. 3 písm. a) autorizačního zákona, tedy v oboru pozemní stavby;</w:t>
      </w:r>
    </w:p>
    <w:p w:rsidR="007A45E0" w:rsidRPr="00F45DAA" w:rsidRDefault="0036190C" w:rsidP="00093BC3">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specialista na</w:t>
      </w:r>
      <w:r w:rsidRPr="00F45DAA">
        <w:rPr>
          <w:rFonts w:ascii="Calibri" w:hAnsi="Calibri" w:cs="Calibri"/>
          <w:b/>
          <w:sz w:val="20"/>
          <w:szCs w:val="20"/>
        </w:rPr>
        <w:t xml:space="preserve"> projektování </w:t>
      </w:r>
      <w:r w:rsidR="007A45E0" w:rsidRPr="00F45DAA">
        <w:rPr>
          <w:rFonts w:ascii="Calibri" w:hAnsi="Calibri" w:cs="Calibri"/>
          <w:b/>
          <w:bCs/>
          <w:sz w:val="20"/>
          <w:szCs w:val="20"/>
        </w:rPr>
        <w:t>zabezpečovací</w:t>
      </w:r>
      <w:r w:rsidRPr="00F45DAA">
        <w:rPr>
          <w:rFonts w:ascii="Calibri" w:hAnsi="Calibri" w:cs="Calibri"/>
          <w:b/>
          <w:bCs/>
          <w:sz w:val="20"/>
          <w:szCs w:val="20"/>
        </w:rPr>
        <w:t>ho</w:t>
      </w:r>
      <w:r w:rsidR="007A45E0" w:rsidRPr="00F45DAA">
        <w:rPr>
          <w:rFonts w:ascii="Calibri" w:hAnsi="Calibri" w:cs="Calibri"/>
          <w:b/>
          <w:bCs/>
          <w:sz w:val="20"/>
          <w:szCs w:val="20"/>
        </w:rPr>
        <w:t xml:space="preserve"> zařízení</w:t>
      </w:r>
    </w:p>
    <w:p w:rsidR="007A45E0" w:rsidRPr="00F45DAA" w:rsidRDefault="007A45E0" w:rsidP="007A45E0">
      <w:pPr>
        <w:pStyle w:val="Odstavecseseznamem"/>
        <w:spacing w:before="60"/>
        <w:ind w:left="2835"/>
        <w:jc w:val="both"/>
        <w:rPr>
          <w:rFonts w:ascii="Calibri" w:hAnsi="Calibri" w:cs="Calibri"/>
          <w:sz w:val="20"/>
          <w:szCs w:val="20"/>
        </w:rPr>
      </w:pPr>
      <w:r w:rsidRPr="00F45DAA">
        <w:rPr>
          <w:rFonts w:ascii="Calibri" w:hAnsi="Calibri" w:cs="Calibri"/>
          <w:sz w:val="20"/>
          <w:szCs w:val="20"/>
        </w:rPr>
        <w:t>vysokoškolské vzdělá</w:t>
      </w:r>
      <w:r w:rsidR="004407A7" w:rsidRPr="00F45DAA">
        <w:rPr>
          <w:rFonts w:ascii="Calibri" w:hAnsi="Calibri" w:cs="Calibri"/>
          <w:sz w:val="20"/>
          <w:szCs w:val="20"/>
        </w:rPr>
        <w:t>ní; nejméně 5 let praxe v </w:t>
      </w:r>
      <w:r w:rsidRPr="00F45DAA">
        <w:rPr>
          <w:rFonts w:ascii="Calibri" w:hAnsi="Calibri" w:cs="Calibri"/>
          <w:sz w:val="20"/>
          <w:szCs w:val="20"/>
        </w:rPr>
        <w:t>oboru</w:t>
      </w:r>
      <w:r w:rsidR="004407A7" w:rsidRPr="00F45DAA">
        <w:rPr>
          <w:rFonts w:ascii="Calibri" w:hAnsi="Calibri" w:cs="Calibri"/>
          <w:sz w:val="20"/>
          <w:szCs w:val="20"/>
        </w:rPr>
        <w:t xml:space="preserve"> projektování </w:t>
      </w:r>
      <w:r w:rsidR="004407A7" w:rsidRPr="00F45DAA">
        <w:rPr>
          <w:rFonts w:ascii="Calibri" w:hAnsi="Calibri" w:cs="Calibri"/>
          <w:b/>
          <w:sz w:val="20"/>
          <w:szCs w:val="20"/>
        </w:rPr>
        <w:t>elektrizací nebo rekonstrukcí elektrizovaných tratí</w:t>
      </w:r>
      <w:r w:rsidRPr="00F45DAA">
        <w:rPr>
          <w:rFonts w:ascii="Calibri" w:hAnsi="Calibri" w:cs="Calibri"/>
          <w:sz w:val="20"/>
          <w:szCs w:val="20"/>
        </w:rPr>
        <w:t xml:space="preserve">; autorizace v rozsahu dle § 5 odst. 3 písm. e) autorizačního zákona, tedy v oboru technologická zařízení staveb; </w:t>
      </w:r>
    </w:p>
    <w:p w:rsidR="007A45E0" w:rsidRPr="00F45DAA" w:rsidRDefault="0036190C" w:rsidP="00093BC3">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 xml:space="preserve">specialista </w:t>
      </w:r>
      <w:r w:rsidRPr="00F45DAA">
        <w:rPr>
          <w:rFonts w:ascii="Calibri" w:hAnsi="Calibri" w:cs="Calibri"/>
          <w:b/>
          <w:sz w:val="20"/>
          <w:szCs w:val="20"/>
        </w:rPr>
        <w:t>na projektování</w:t>
      </w:r>
      <w:r w:rsidR="007A45E0" w:rsidRPr="00F45DAA">
        <w:rPr>
          <w:rFonts w:ascii="Calibri" w:hAnsi="Calibri" w:cs="Calibri"/>
          <w:b/>
          <w:bCs/>
          <w:sz w:val="20"/>
          <w:szCs w:val="20"/>
        </w:rPr>
        <w:t xml:space="preserve"> sdělovací</w:t>
      </w:r>
      <w:r w:rsidRPr="00F45DAA">
        <w:rPr>
          <w:rFonts w:ascii="Calibri" w:hAnsi="Calibri" w:cs="Calibri"/>
          <w:b/>
          <w:bCs/>
          <w:sz w:val="20"/>
          <w:szCs w:val="20"/>
        </w:rPr>
        <w:t>ho</w:t>
      </w:r>
      <w:r w:rsidR="007A45E0" w:rsidRPr="00F45DAA">
        <w:rPr>
          <w:rFonts w:ascii="Calibri" w:hAnsi="Calibri" w:cs="Calibri"/>
          <w:b/>
          <w:bCs/>
          <w:sz w:val="20"/>
          <w:szCs w:val="20"/>
        </w:rPr>
        <w:t xml:space="preserve"> zařízení</w:t>
      </w:r>
    </w:p>
    <w:p w:rsidR="007A45E0" w:rsidRPr="00F45DAA" w:rsidRDefault="007A45E0" w:rsidP="007A45E0">
      <w:pPr>
        <w:pStyle w:val="Odstavecseseznamem"/>
        <w:spacing w:before="60"/>
        <w:ind w:left="2835"/>
        <w:jc w:val="both"/>
        <w:rPr>
          <w:rFonts w:ascii="Calibri" w:hAnsi="Calibri" w:cs="Calibri"/>
          <w:sz w:val="20"/>
          <w:szCs w:val="20"/>
        </w:rPr>
      </w:pPr>
      <w:r w:rsidRPr="00F45DAA">
        <w:rPr>
          <w:rFonts w:ascii="Calibri" w:hAnsi="Calibri" w:cs="Calibri"/>
          <w:sz w:val="20"/>
          <w:szCs w:val="20"/>
        </w:rPr>
        <w:t xml:space="preserve">vysokoškolské vzdělání; nejméně 5 let praxe </w:t>
      </w:r>
      <w:r w:rsidR="004407A7" w:rsidRPr="00F45DAA">
        <w:rPr>
          <w:rFonts w:ascii="Calibri" w:hAnsi="Calibri" w:cs="Calibri"/>
          <w:sz w:val="20"/>
          <w:szCs w:val="20"/>
        </w:rPr>
        <w:t xml:space="preserve">v oboru projektování </w:t>
      </w:r>
      <w:r w:rsidR="004407A7" w:rsidRPr="00F45DAA">
        <w:rPr>
          <w:rFonts w:ascii="Calibri" w:hAnsi="Calibri" w:cs="Calibri"/>
          <w:b/>
          <w:sz w:val="20"/>
          <w:szCs w:val="20"/>
        </w:rPr>
        <w:t>elektrizací nebo rekonstrukcí elektrizovaných tratí</w:t>
      </w:r>
      <w:r w:rsidRPr="00F45DAA">
        <w:rPr>
          <w:rFonts w:ascii="Calibri" w:hAnsi="Calibri" w:cs="Calibri"/>
          <w:sz w:val="20"/>
          <w:szCs w:val="20"/>
        </w:rPr>
        <w:t xml:space="preserve">; autorizace v rozsahu dle § 5 odst. 3 písm. e) autorizačního zákona, tedy v oboru technologická zařízení staveb; </w:t>
      </w:r>
    </w:p>
    <w:p w:rsidR="007A45E0" w:rsidRPr="00F45DAA" w:rsidRDefault="0036190C" w:rsidP="00093BC3">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 xml:space="preserve">specialista </w:t>
      </w:r>
      <w:r w:rsidRPr="00F45DAA">
        <w:rPr>
          <w:rFonts w:ascii="Calibri" w:hAnsi="Calibri" w:cs="Calibri"/>
          <w:b/>
          <w:sz w:val="20"/>
          <w:szCs w:val="20"/>
        </w:rPr>
        <w:t>na projektování</w:t>
      </w:r>
      <w:r w:rsidR="007A45E0" w:rsidRPr="00F45DAA">
        <w:rPr>
          <w:rFonts w:ascii="Calibri" w:hAnsi="Calibri" w:cs="Calibri"/>
          <w:b/>
          <w:bCs/>
          <w:sz w:val="20"/>
          <w:szCs w:val="20"/>
        </w:rPr>
        <w:t xml:space="preserve"> trakční vedení</w:t>
      </w:r>
    </w:p>
    <w:p w:rsidR="007A45E0" w:rsidRPr="00F45DAA" w:rsidRDefault="007A45E0" w:rsidP="007A45E0">
      <w:pPr>
        <w:pStyle w:val="Odstavecseseznamem"/>
        <w:spacing w:before="60"/>
        <w:ind w:left="2835"/>
        <w:jc w:val="both"/>
        <w:rPr>
          <w:rFonts w:ascii="Calibri" w:hAnsi="Calibri" w:cs="Calibri"/>
          <w:sz w:val="20"/>
          <w:szCs w:val="20"/>
        </w:rPr>
      </w:pPr>
      <w:r w:rsidRPr="00F45DAA">
        <w:rPr>
          <w:rFonts w:ascii="Calibri" w:hAnsi="Calibri" w:cs="Calibri"/>
          <w:sz w:val="20"/>
          <w:szCs w:val="20"/>
        </w:rPr>
        <w:lastRenderedPageBreak/>
        <w:t xml:space="preserve">vysokoškolské vzdělání; nejméně 5 let praxe </w:t>
      </w:r>
      <w:r w:rsidR="004407A7" w:rsidRPr="00F45DAA">
        <w:rPr>
          <w:rFonts w:ascii="Calibri" w:hAnsi="Calibri" w:cs="Calibri"/>
          <w:sz w:val="20"/>
          <w:szCs w:val="20"/>
        </w:rPr>
        <w:t xml:space="preserve">v oboru projektování </w:t>
      </w:r>
      <w:r w:rsidR="004407A7" w:rsidRPr="00F45DAA">
        <w:rPr>
          <w:rFonts w:ascii="Calibri" w:hAnsi="Calibri" w:cs="Calibri"/>
          <w:b/>
          <w:sz w:val="20"/>
          <w:szCs w:val="20"/>
        </w:rPr>
        <w:t>elektrizací nebo rekonstrukcí elektrizovaných tratí</w:t>
      </w:r>
      <w:r w:rsidRPr="00F45DAA">
        <w:rPr>
          <w:rFonts w:ascii="Calibri" w:hAnsi="Calibri" w:cs="Calibri"/>
          <w:sz w:val="20"/>
          <w:szCs w:val="20"/>
        </w:rPr>
        <w:t xml:space="preserve">; autorizace v rozsahu dle § 5 odst. 3 písm. e) autorizačního zákona, tedy v oboru technologická zařízení staveb; </w:t>
      </w:r>
    </w:p>
    <w:p w:rsidR="007A45E0" w:rsidRPr="00F45DAA" w:rsidRDefault="0036190C" w:rsidP="00093BC3">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 xml:space="preserve">specialista </w:t>
      </w:r>
      <w:r w:rsidRPr="00F45DAA">
        <w:rPr>
          <w:rFonts w:ascii="Calibri" w:hAnsi="Calibri" w:cs="Calibri"/>
          <w:b/>
          <w:sz w:val="20"/>
          <w:szCs w:val="20"/>
        </w:rPr>
        <w:t>na projektování</w:t>
      </w:r>
      <w:r w:rsidRPr="00F45DAA">
        <w:rPr>
          <w:rFonts w:ascii="Calibri" w:hAnsi="Calibri" w:cs="Calibri"/>
          <w:b/>
          <w:bCs/>
          <w:sz w:val="20"/>
          <w:szCs w:val="20"/>
        </w:rPr>
        <w:t xml:space="preserve"> silnoproudé</w:t>
      </w:r>
      <w:r w:rsidR="007A45E0" w:rsidRPr="00F45DAA">
        <w:rPr>
          <w:rFonts w:ascii="Calibri" w:hAnsi="Calibri" w:cs="Calibri"/>
          <w:b/>
          <w:bCs/>
          <w:sz w:val="20"/>
          <w:szCs w:val="20"/>
        </w:rPr>
        <w:t xml:space="preserve"> technologi</w:t>
      </w:r>
      <w:r w:rsidRPr="00F45DAA">
        <w:rPr>
          <w:rFonts w:ascii="Calibri" w:hAnsi="Calibri" w:cs="Calibri"/>
          <w:b/>
          <w:bCs/>
          <w:sz w:val="20"/>
          <w:szCs w:val="20"/>
        </w:rPr>
        <w:t>e</w:t>
      </w:r>
    </w:p>
    <w:p w:rsidR="001B578C" w:rsidRPr="00F45DAA" w:rsidRDefault="007A45E0" w:rsidP="004407A7">
      <w:pPr>
        <w:pStyle w:val="Odstavecseseznamem"/>
        <w:numPr>
          <w:ilvl w:val="0"/>
          <w:numId w:val="47"/>
        </w:numPr>
        <w:spacing w:before="60"/>
        <w:ind w:left="2835"/>
        <w:jc w:val="both"/>
        <w:rPr>
          <w:rFonts w:ascii="Calibri" w:hAnsi="Calibri" w:cs="Calibri"/>
          <w:sz w:val="20"/>
          <w:szCs w:val="20"/>
        </w:rPr>
      </w:pPr>
      <w:r w:rsidRPr="00F45DAA">
        <w:rPr>
          <w:rFonts w:ascii="Calibri" w:hAnsi="Calibri" w:cs="Calibri"/>
          <w:sz w:val="20"/>
          <w:szCs w:val="20"/>
        </w:rPr>
        <w:t xml:space="preserve">vysokoškolské vzdělání;  nejméně 5 let praxe </w:t>
      </w:r>
      <w:r w:rsidR="004407A7" w:rsidRPr="00F45DAA">
        <w:rPr>
          <w:rFonts w:ascii="Calibri" w:hAnsi="Calibri" w:cs="Calibri"/>
          <w:sz w:val="20"/>
          <w:szCs w:val="20"/>
        </w:rPr>
        <w:t xml:space="preserve">v oboru projektování </w:t>
      </w:r>
      <w:r w:rsidR="004407A7" w:rsidRPr="00F45DAA">
        <w:rPr>
          <w:rFonts w:ascii="Calibri" w:hAnsi="Calibri" w:cs="Calibri"/>
          <w:b/>
          <w:sz w:val="20"/>
          <w:szCs w:val="20"/>
        </w:rPr>
        <w:t>elektrizací nebo rekonstrukcí elektrizovaných tratí</w:t>
      </w:r>
      <w:r w:rsidRPr="00F45DAA">
        <w:rPr>
          <w:rFonts w:ascii="Calibri" w:hAnsi="Calibri" w:cs="Calibri"/>
          <w:sz w:val="20"/>
          <w:szCs w:val="20"/>
        </w:rPr>
        <w:t xml:space="preserve">; </w:t>
      </w:r>
    </w:p>
    <w:p w:rsidR="001B578C" w:rsidRPr="00F45DAA" w:rsidRDefault="001B578C" w:rsidP="004407A7">
      <w:pPr>
        <w:pStyle w:val="Odstavecseseznamem"/>
        <w:numPr>
          <w:ilvl w:val="0"/>
          <w:numId w:val="47"/>
        </w:numPr>
        <w:spacing w:before="60"/>
        <w:ind w:left="2835"/>
        <w:jc w:val="both"/>
        <w:rPr>
          <w:rFonts w:ascii="Calibri" w:hAnsi="Calibri" w:cs="Calibri"/>
          <w:sz w:val="20"/>
          <w:szCs w:val="20"/>
        </w:rPr>
      </w:pPr>
      <w:r w:rsidRPr="00F45DAA">
        <w:rPr>
          <w:rFonts w:ascii="Calibri" w:hAnsi="Calibri" w:cs="Calibri"/>
          <w:sz w:val="20"/>
          <w:szCs w:val="20"/>
        </w:rPr>
        <w:t>prokázat zkušenost s projektováním alespoň jedné zakázky na projekční práce pro stavby železničních drah</w:t>
      </w:r>
      <w:r w:rsidRPr="00F45DAA">
        <w:t xml:space="preserve"> </w:t>
      </w:r>
      <w:r w:rsidRPr="00F45DAA">
        <w:rPr>
          <w:rFonts w:ascii="Calibri" w:hAnsi="Calibri" w:cs="Calibri"/>
          <w:sz w:val="20"/>
          <w:szCs w:val="20"/>
        </w:rPr>
        <w:t xml:space="preserve">na výstavbu nebo rekonstrukci střídavé trakční napájecí stanice 25 </w:t>
      </w:r>
      <w:proofErr w:type="spellStart"/>
      <w:r w:rsidRPr="00F45DAA">
        <w:rPr>
          <w:rFonts w:ascii="Calibri" w:hAnsi="Calibri" w:cs="Calibri"/>
          <w:sz w:val="20"/>
          <w:szCs w:val="20"/>
        </w:rPr>
        <w:t>kV</w:t>
      </w:r>
      <w:proofErr w:type="spellEnd"/>
      <w:r w:rsidRPr="00F45DAA">
        <w:rPr>
          <w:rFonts w:ascii="Calibri" w:hAnsi="Calibri" w:cs="Calibri"/>
          <w:sz w:val="20"/>
          <w:szCs w:val="20"/>
        </w:rPr>
        <w:t xml:space="preserve"> AC, 50 Hz pro železniční dráhu ve stupni DSP nebo DUSP nebo ve společném stupni DSP a PDPS u zakázek na stavební práce, jejichž součástí byly i související projektové činnosti na zpracování projektových dokumentací,</w:t>
      </w:r>
      <w:r w:rsidR="00A6245B" w:rsidRPr="00F45DAA">
        <w:rPr>
          <w:rFonts w:ascii="Calibri" w:hAnsi="Calibri" w:cs="Calibri"/>
          <w:sz w:val="20"/>
          <w:szCs w:val="20"/>
        </w:rPr>
        <w:t xml:space="preserve"> a</w:t>
      </w:r>
      <w:r w:rsidRPr="00F45DAA">
        <w:rPr>
          <w:rFonts w:ascii="Calibri" w:hAnsi="Calibri" w:cs="Calibri"/>
          <w:sz w:val="20"/>
          <w:szCs w:val="20"/>
        </w:rPr>
        <w:t xml:space="preserve"> to v posledních 5 letech před zahájením zadávacího řízení; pokud byla referovaná činnost součástí rozsáhlejšího plnění pro objednatele služby (např. kromě zpracování projektové dokumentace měl dodavatel vykonávat i autorský dozor) postačí, pokud je dokončeno plnění v rozsahu referované činnosti;</w:t>
      </w:r>
    </w:p>
    <w:p w:rsidR="007A45E0" w:rsidRPr="00F45DAA" w:rsidRDefault="007A45E0" w:rsidP="004407A7">
      <w:pPr>
        <w:pStyle w:val="Odstavecseseznamem"/>
        <w:numPr>
          <w:ilvl w:val="0"/>
          <w:numId w:val="47"/>
        </w:numPr>
        <w:spacing w:before="60"/>
        <w:ind w:left="2835"/>
        <w:jc w:val="both"/>
        <w:rPr>
          <w:rFonts w:ascii="Calibri" w:hAnsi="Calibri" w:cs="Calibri"/>
          <w:sz w:val="20"/>
          <w:szCs w:val="20"/>
        </w:rPr>
      </w:pPr>
      <w:r w:rsidRPr="00F45DAA">
        <w:rPr>
          <w:rFonts w:ascii="Calibri" w:hAnsi="Calibri" w:cs="Calibri"/>
          <w:sz w:val="20"/>
          <w:szCs w:val="20"/>
        </w:rPr>
        <w:t>autorizace v rozsahu dle § 5 odst. 3 písm. e) autorizačního zákona, tedy v oboru technologická zařízení staveb;</w:t>
      </w:r>
    </w:p>
    <w:p w:rsidR="007A45E0" w:rsidRPr="00F45DAA" w:rsidRDefault="007A45E0" w:rsidP="007A45E0">
      <w:pPr>
        <w:pStyle w:val="Odstavecseseznamem"/>
        <w:spacing w:before="60"/>
        <w:ind w:left="2835"/>
        <w:jc w:val="both"/>
        <w:rPr>
          <w:rFonts w:ascii="Calibri" w:hAnsi="Calibri" w:cs="Calibri"/>
          <w:sz w:val="20"/>
          <w:szCs w:val="20"/>
        </w:rPr>
      </w:pPr>
    </w:p>
    <w:p w:rsidR="007A45E0" w:rsidRPr="00F45DAA" w:rsidRDefault="007A45E0" w:rsidP="00093BC3">
      <w:pPr>
        <w:numPr>
          <w:ilvl w:val="0"/>
          <w:numId w:val="22"/>
        </w:numPr>
        <w:spacing w:before="60"/>
        <w:ind w:left="2520"/>
        <w:jc w:val="both"/>
        <w:rPr>
          <w:rFonts w:ascii="Calibri" w:hAnsi="Calibri" w:cs="Calibri"/>
          <w:b/>
          <w:bCs/>
          <w:sz w:val="20"/>
          <w:szCs w:val="20"/>
        </w:rPr>
      </w:pPr>
      <w:r w:rsidRPr="00F45DAA">
        <w:rPr>
          <w:rFonts w:ascii="Calibri" w:hAnsi="Calibri" w:cs="Calibri"/>
          <w:b/>
          <w:bCs/>
          <w:sz w:val="20"/>
          <w:szCs w:val="20"/>
        </w:rPr>
        <w:t xml:space="preserve">specialista na </w:t>
      </w:r>
      <w:r w:rsidR="00647AA5" w:rsidRPr="00F45DAA">
        <w:rPr>
          <w:rFonts w:ascii="Calibri" w:hAnsi="Calibri" w:cs="Calibri"/>
          <w:b/>
          <w:sz w:val="20"/>
          <w:szCs w:val="20"/>
        </w:rPr>
        <w:t>projektování</w:t>
      </w:r>
      <w:r w:rsidR="00647AA5" w:rsidRPr="00F45DAA">
        <w:rPr>
          <w:rFonts w:ascii="Calibri" w:hAnsi="Calibri" w:cs="Calibri"/>
          <w:b/>
          <w:bCs/>
          <w:sz w:val="20"/>
          <w:szCs w:val="20"/>
        </w:rPr>
        <w:t xml:space="preserve"> elektrotechnických</w:t>
      </w:r>
      <w:r w:rsidRPr="00F45DAA">
        <w:rPr>
          <w:rFonts w:ascii="Calibri" w:hAnsi="Calibri" w:cs="Calibri"/>
          <w:b/>
          <w:bCs/>
          <w:sz w:val="20"/>
          <w:szCs w:val="20"/>
        </w:rPr>
        <w:t xml:space="preserve"> zařízení</w:t>
      </w:r>
    </w:p>
    <w:p w:rsidR="007A45E0" w:rsidRPr="00F45DAA" w:rsidRDefault="007A45E0" w:rsidP="007A45E0">
      <w:pPr>
        <w:pStyle w:val="Odstavecseseznamem"/>
        <w:spacing w:before="60"/>
        <w:ind w:left="2835"/>
        <w:jc w:val="both"/>
        <w:rPr>
          <w:rFonts w:ascii="Calibri" w:hAnsi="Calibri" w:cs="Calibri"/>
          <w:bCs/>
          <w:sz w:val="20"/>
          <w:szCs w:val="20"/>
        </w:rPr>
      </w:pPr>
      <w:r w:rsidRPr="00F45DAA">
        <w:rPr>
          <w:rFonts w:ascii="Calibri" w:hAnsi="Calibri" w:cs="Calibri"/>
          <w:sz w:val="20"/>
          <w:szCs w:val="20"/>
        </w:rPr>
        <w:t>vysokoškolské</w:t>
      </w:r>
      <w:r w:rsidRPr="00F45DAA">
        <w:rPr>
          <w:rFonts w:ascii="Calibri" w:hAnsi="Calibri" w:cs="Calibri"/>
          <w:bCs/>
          <w:sz w:val="20"/>
          <w:szCs w:val="20"/>
        </w:rPr>
        <w:t xml:space="preserve"> vzdělání; nejméně 5 let praxe </w:t>
      </w:r>
      <w:r w:rsidR="004407A7" w:rsidRPr="00F45DAA">
        <w:rPr>
          <w:rFonts w:ascii="Calibri" w:hAnsi="Calibri" w:cs="Calibri"/>
          <w:sz w:val="20"/>
          <w:szCs w:val="20"/>
        </w:rPr>
        <w:t xml:space="preserve">v oboru projektování </w:t>
      </w:r>
      <w:r w:rsidR="004407A7" w:rsidRPr="00F45DAA">
        <w:rPr>
          <w:rFonts w:ascii="Calibri" w:hAnsi="Calibri" w:cs="Calibri"/>
          <w:b/>
          <w:sz w:val="20"/>
          <w:szCs w:val="20"/>
        </w:rPr>
        <w:t>elektrizací nebo rekonstrukcí elektrizovaných tratí</w:t>
      </w:r>
      <w:r w:rsidRPr="00F45DAA">
        <w:rPr>
          <w:rFonts w:ascii="Calibri" w:hAnsi="Calibri" w:cs="Calibri"/>
          <w:bCs/>
          <w:sz w:val="20"/>
          <w:szCs w:val="20"/>
        </w:rPr>
        <w:t xml:space="preserve">; </w:t>
      </w:r>
      <w:r w:rsidRPr="00F45DAA">
        <w:rPr>
          <w:rFonts w:ascii="Calibri" w:hAnsi="Calibri" w:cs="Calibri"/>
          <w:sz w:val="20"/>
          <w:szCs w:val="20"/>
        </w:rPr>
        <w:t>autorizace</w:t>
      </w:r>
      <w:r w:rsidRPr="00F45DAA">
        <w:rPr>
          <w:rFonts w:ascii="Calibri" w:hAnsi="Calibri" w:cs="Calibri"/>
          <w:bCs/>
          <w:sz w:val="20"/>
          <w:szCs w:val="20"/>
        </w:rPr>
        <w:t xml:space="preserve"> v rozsahu dle § 5 odst. 3 písm. f) </w:t>
      </w:r>
      <w:r w:rsidRPr="00F45DAA">
        <w:rPr>
          <w:rFonts w:ascii="Calibri" w:hAnsi="Calibri" w:cs="Calibri"/>
          <w:sz w:val="20"/>
          <w:szCs w:val="20"/>
        </w:rPr>
        <w:t>autorizačního zákona</w:t>
      </w:r>
      <w:r w:rsidRPr="00F45DAA">
        <w:rPr>
          <w:rFonts w:ascii="Calibri" w:hAnsi="Calibri" w:cs="Calibri"/>
          <w:bCs/>
          <w:sz w:val="20"/>
          <w:szCs w:val="20"/>
        </w:rPr>
        <w:t>, tedy v oboru technika prostředí staveb;</w:t>
      </w:r>
    </w:p>
    <w:p w:rsidR="007A45E0" w:rsidRPr="00F45DAA" w:rsidRDefault="007A45E0" w:rsidP="00093BC3">
      <w:pPr>
        <w:numPr>
          <w:ilvl w:val="0"/>
          <w:numId w:val="22"/>
        </w:numPr>
        <w:spacing w:before="60"/>
        <w:ind w:left="2520"/>
        <w:jc w:val="both"/>
        <w:rPr>
          <w:rFonts w:ascii="Calibri" w:hAnsi="Calibri" w:cs="Calibri"/>
          <w:b/>
          <w:bCs/>
          <w:sz w:val="20"/>
          <w:szCs w:val="20"/>
        </w:rPr>
      </w:pPr>
      <w:r w:rsidRPr="00F45DAA">
        <w:rPr>
          <w:rFonts w:ascii="Calibri" w:hAnsi="Calibri" w:cs="Calibri"/>
          <w:b/>
          <w:bCs/>
          <w:sz w:val="20"/>
          <w:szCs w:val="20"/>
        </w:rPr>
        <w:t>úředně oprávněný zeměměřický inženýr</w:t>
      </w:r>
    </w:p>
    <w:p w:rsidR="007A45E0" w:rsidRPr="00F45DAA" w:rsidRDefault="007A45E0" w:rsidP="007A45E0">
      <w:pPr>
        <w:pStyle w:val="Odstavecseseznamem"/>
        <w:spacing w:before="60"/>
        <w:ind w:left="2835"/>
        <w:jc w:val="both"/>
        <w:rPr>
          <w:rFonts w:ascii="Calibri" w:hAnsi="Calibri" w:cs="Calibri"/>
          <w:sz w:val="20"/>
          <w:szCs w:val="20"/>
        </w:rPr>
      </w:pPr>
      <w:r w:rsidRPr="00F45DAA">
        <w:rPr>
          <w:rFonts w:ascii="Calibri" w:hAnsi="Calibri" w:cs="Calibri"/>
          <w:sz w:val="20"/>
          <w:szCs w:val="20"/>
        </w:rPr>
        <w:t>vysokoškolské vzdělání; nejméně 5 let praxe</w:t>
      </w:r>
      <w:r w:rsidR="004151C3" w:rsidRPr="00F45DAA">
        <w:rPr>
          <w:rFonts w:ascii="Calibri" w:hAnsi="Calibri" w:cs="Calibri"/>
          <w:sz w:val="20"/>
          <w:szCs w:val="20"/>
        </w:rPr>
        <w:t xml:space="preserve">, </w:t>
      </w:r>
      <w:r w:rsidRPr="00F45DAA">
        <w:rPr>
          <w:rFonts w:ascii="Calibri" w:hAnsi="Calibri" w:cs="Calibri"/>
          <w:sz w:val="20"/>
          <w:szCs w:val="20"/>
        </w:rPr>
        <w:t>úřední oprávnění pro ověřování výsledků</w:t>
      </w:r>
      <w:r w:rsidRPr="00F45DAA">
        <w:rPr>
          <w:rFonts w:ascii="Calibri" w:hAnsi="Calibri" w:cs="Arial"/>
          <w:sz w:val="20"/>
          <w:szCs w:val="20"/>
        </w:rPr>
        <w:t xml:space="preserve"> zeměměřických činností v rozsahu dle § 13 odst. 1 písm. a) a c)</w:t>
      </w:r>
      <w:r w:rsidRPr="00F45DAA">
        <w:rPr>
          <w:rFonts w:ascii="Calibri" w:hAnsi="Calibri" w:cs="Calibri"/>
          <w:sz w:val="20"/>
          <w:szCs w:val="20"/>
        </w:rPr>
        <w:t xml:space="preserve"> </w:t>
      </w:r>
      <w:r w:rsidRPr="00F45DAA">
        <w:rPr>
          <w:rFonts w:ascii="Calibri" w:hAnsi="Calibri" w:cs="Arial"/>
          <w:sz w:val="20"/>
          <w:szCs w:val="20"/>
        </w:rPr>
        <w:t>zákona č. 200/1994 Sb., o zeměměřictví a o změně a doplnění některých zákonů souvisejících s jeho zavedením, ve znění pozdějších předpisů;</w:t>
      </w:r>
      <w:r w:rsidRPr="00F45DAA">
        <w:rPr>
          <w:rFonts w:ascii="Calibri" w:hAnsi="Calibri" w:cs="Calibri"/>
          <w:sz w:val="20"/>
          <w:szCs w:val="20"/>
        </w:rPr>
        <w:t xml:space="preserve"> </w:t>
      </w:r>
    </w:p>
    <w:p w:rsidR="007A45E0" w:rsidRPr="00F45DAA" w:rsidRDefault="007A45E0" w:rsidP="00093BC3">
      <w:pPr>
        <w:numPr>
          <w:ilvl w:val="0"/>
          <w:numId w:val="22"/>
        </w:numPr>
        <w:spacing w:before="60"/>
        <w:ind w:left="2520"/>
        <w:jc w:val="both"/>
        <w:rPr>
          <w:rFonts w:ascii="Calibri" w:hAnsi="Calibri" w:cs="Calibri"/>
          <w:b/>
          <w:bCs/>
          <w:sz w:val="20"/>
          <w:szCs w:val="20"/>
        </w:rPr>
      </w:pPr>
      <w:r w:rsidRPr="00F45DAA">
        <w:rPr>
          <w:rFonts w:ascii="Calibri" w:hAnsi="Calibri" w:cs="Calibri"/>
          <w:b/>
          <w:bCs/>
          <w:sz w:val="20"/>
          <w:szCs w:val="20"/>
        </w:rPr>
        <w:t xml:space="preserve">specialista na požární bezpečnost </w:t>
      </w:r>
    </w:p>
    <w:p w:rsidR="007A45E0" w:rsidRPr="00F45DAA" w:rsidRDefault="007A45E0" w:rsidP="007A45E0">
      <w:pPr>
        <w:pStyle w:val="Odstavecseseznamem"/>
        <w:spacing w:before="60"/>
        <w:ind w:left="2835"/>
        <w:jc w:val="both"/>
        <w:rPr>
          <w:rFonts w:ascii="Calibri" w:hAnsi="Calibri" w:cs="Calibri"/>
          <w:sz w:val="20"/>
          <w:szCs w:val="20"/>
        </w:rPr>
      </w:pPr>
      <w:r w:rsidRPr="00F45DAA">
        <w:rPr>
          <w:rFonts w:ascii="Calibri" w:hAnsi="Calibri" w:cs="Calibri"/>
          <w:bCs/>
          <w:sz w:val="20"/>
          <w:szCs w:val="20"/>
        </w:rPr>
        <w:t xml:space="preserve">minimálně středoškolské vzdělání; nejméně 3 roky praxe </w:t>
      </w:r>
      <w:r w:rsidRPr="00F45DAA">
        <w:rPr>
          <w:rFonts w:ascii="Calibri" w:hAnsi="Calibri" w:cs="Calibri"/>
          <w:sz w:val="20"/>
          <w:szCs w:val="20"/>
        </w:rPr>
        <w:t>autorizace v rozsahu dle § 5 odst. 3 písm. j) autorizačního zákona, tedy v oboru požární bezpečnost staveb;</w:t>
      </w:r>
    </w:p>
    <w:p w:rsidR="007A45E0" w:rsidRPr="00F45DAA" w:rsidRDefault="007A45E0" w:rsidP="005F4634">
      <w:pPr>
        <w:ind w:left="2517"/>
        <w:jc w:val="both"/>
        <w:rPr>
          <w:rFonts w:ascii="Calibri" w:hAnsi="Calibri" w:cs="Calibri"/>
          <w:sz w:val="20"/>
          <w:szCs w:val="20"/>
        </w:rPr>
      </w:pPr>
    </w:p>
    <w:p w:rsidR="00647AA5" w:rsidRPr="00F45DAA" w:rsidRDefault="00647AA5" w:rsidP="00647AA5">
      <w:pPr>
        <w:ind w:left="1414"/>
        <w:jc w:val="both"/>
        <w:rPr>
          <w:rFonts w:ascii="Calibri" w:hAnsi="Calibri" w:cs="Calibri"/>
          <w:b/>
          <w:sz w:val="20"/>
          <w:szCs w:val="20"/>
          <w:u w:val="single"/>
        </w:rPr>
      </w:pPr>
      <w:r w:rsidRPr="00F45DAA">
        <w:rPr>
          <w:rFonts w:ascii="Calibri" w:hAnsi="Calibri" w:cs="Calibri"/>
          <w:b/>
          <w:sz w:val="20"/>
          <w:szCs w:val="20"/>
          <w:u w:val="single"/>
        </w:rPr>
        <w:t>Special</w:t>
      </w:r>
      <w:r w:rsidR="00EC59FE" w:rsidRPr="00F45DAA">
        <w:rPr>
          <w:rFonts w:ascii="Calibri" w:hAnsi="Calibri" w:cs="Calibri"/>
          <w:b/>
          <w:sz w:val="20"/>
          <w:szCs w:val="20"/>
          <w:u w:val="single"/>
        </w:rPr>
        <w:t>isté pro realizaci stavebních prací</w:t>
      </w:r>
      <w:r w:rsidRPr="00F45DAA">
        <w:rPr>
          <w:rFonts w:ascii="Calibri" w:hAnsi="Calibri" w:cs="Calibri"/>
          <w:b/>
          <w:sz w:val="20"/>
          <w:szCs w:val="20"/>
          <w:u w:val="single"/>
        </w:rPr>
        <w:t>:</w:t>
      </w:r>
    </w:p>
    <w:p w:rsidR="00647AA5" w:rsidRPr="00F45DAA" w:rsidRDefault="00647AA5" w:rsidP="005F4634">
      <w:pPr>
        <w:ind w:left="2517"/>
        <w:jc w:val="both"/>
        <w:rPr>
          <w:rFonts w:ascii="Calibri" w:hAnsi="Calibri" w:cs="Calibri"/>
          <w:sz w:val="20"/>
          <w:szCs w:val="20"/>
        </w:rPr>
      </w:pPr>
    </w:p>
    <w:p w:rsidR="00C042ED" w:rsidRPr="00F45DAA" w:rsidRDefault="00C042ED" w:rsidP="00C042ED">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stavbyvedoucí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nejméně 5 let praxe v řízení provádění staveb železničních drah; </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zkušenost s řízením realizace alespoň jedné zakázky - stavby železničních drah v hodnotě nejméně</w:t>
      </w:r>
      <w:r w:rsidR="00CD04FB" w:rsidRPr="00F45DAA">
        <w:rPr>
          <w:rFonts w:ascii="Calibri" w:hAnsi="Calibri" w:cs="Calibri"/>
          <w:sz w:val="20"/>
          <w:szCs w:val="20"/>
        </w:rPr>
        <w:t xml:space="preserve"> </w:t>
      </w:r>
      <w:r w:rsidR="00CD04FB" w:rsidRPr="00F45DAA">
        <w:rPr>
          <w:rFonts w:ascii="Calibri" w:hAnsi="Calibri" w:cs="Calibri"/>
          <w:b/>
          <w:sz w:val="20"/>
          <w:szCs w:val="20"/>
        </w:rPr>
        <w:t>180</w:t>
      </w:r>
      <w:r w:rsidRPr="00F45DAA">
        <w:rPr>
          <w:rFonts w:ascii="Calibri" w:hAnsi="Calibri" w:cs="Calibri"/>
          <w:b/>
          <w:sz w:val="20"/>
          <w:szCs w:val="20"/>
        </w:rPr>
        <w:t> 000 000,- Kč</w:t>
      </w:r>
      <w:r w:rsidRPr="00F45DAA">
        <w:rPr>
          <w:rFonts w:ascii="Calibri" w:hAnsi="Calibri" w:cs="Calibri"/>
          <w:sz w:val="20"/>
          <w:szCs w:val="20"/>
        </w:rPr>
        <w:t xml:space="preserve"> bez DPH</w:t>
      </w:r>
      <w:r w:rsidR="00E673F9" w:rsidRPr="00F45DAA">
        <w:rPr>
          <w:rFonts w:ascii="Calibri" w:hAnsi="Calibri" w:cs="Calibri"/>
          <w:sz w:val="20"/>
          <w:szCs w:val="20"/>
        </w:rPr>
        <w:t>,</w:t>
      </w:r>
      <w:r w:rsidRPr="00F45DAA">
        <w:rPr>
          <w:rFonts w:ascii="Calibri" w:hAnsi="Calibri" w:cs="Calibri"/>
          <w:sz w:val="20"/>
          <w:szCs w:val="20"/>
          <w:lang w:val="en-US"/>
        </w:rPr>
        <w:t xml:space="preserve"> </w:t>
      </w:r>
      <w:r w:rsidRPr="00F45DAA">
        <w:rPr>
          <w:rFonts w:ascii="Calibri" w:hAnsi="Calibri" w:cs="Calibri"/>
          <w:sz w:val="20"/>
          <w:szCs w:val="20"/>
        </w:rPr>
        <w:t>jejímž předmětem byla mj. výstavba nebo rekonstrukce trakčních napájecích stanic pro železniční dráhu,</w:t>
      </w:r>
      <w:r w:rsidRPr="00F45DAA">
        <w:rPr>
          <w:rFonts w:ascii="Calibri" w:hAnsi="Calibri"/>
          <w:sz w:val="20"/>
          <w:szCs w:val="20"/>
        </w:rPr>
        <w:t xml:space="preserve"> 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e) autorizačního zákona, tedy v oboru technologická zařízení staveb</w:t>
      </w:r>
    </w:p>
    <w:p w:rsidR="00C042ED" w:rsidRPr="00F45DAA" w:rsidRDefault="00C042ED" w:rsidP="00C042ED">
      <w:pPr>
        <w:ind w:left="2835"/>
        <w:jc w:val="both"/>
        <w:rPr>
          <w:rFonts w:ascii="Calibri" w:hAnsi="Calibri" w:cs="Calibri"/>
          <w:sz w:val="20"/>
          <w:szCs w:val="20"/>
        </w:rPr>
      </w:pPr>
    </w:p>
    <w:p w:rsidR="00C042ED" w:rsidRPr="00F45DAA" w:rsidRDefault="00C042ED" w:rsidP="00C042ED">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zástupce stavbyvedoucího</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řízení provádění staveb železničních drah;</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zkušenost s řízením realizace alespoň jedné zakázky - stavby železničních drah v hodnotě nejméně</w:t>
      </w:r>
      <w:r w:rsidR="00CD04FB" w:rsidRPr="00F45DAA">
        <w:rPr>
          <w:rFonts w:ascii="Calibri" w:hAnsi="Calibri" w:cs="Calibri"/>
          <w:sz w:val="20"/>
          <w:szCs w:val="20"/>
        </w:rPr>
        <w:t xml:space="preserve"> </w:t>
      </w:r>
      <w:r w:rsidR="00CD04FB" w:rsidRPr="00F45DAA">
        <w:rPr>
          <w:rFonts w:ascii="Calibri" w:hAnsi="Calibri" w:cs="Calibri"/>
          <w:b/>
          <w:sz w:val="20"/>
          <w:szCs w:val="20"/>
        </w:rPr>
        <w:t>180</w:t>
      </w:r>
      <w:r w:rsidRPr="00F45DAA">
        <w:rPr>
          <w:rFonts w:ascii="Calibri" w:hAnsi="Calibri" w:cs="Calibri"/>
          <w:b/>
          <w:sz w:val="20"/>
          <w:szCs w:val="20"/>
        </w:rPr>
        <w:t> 000 000,- Kč</w:t>
      </w:r>
      <w:r w:rsidRPr="00F45DAA">
        <w:rPr>
          <w:rFonts w:ascii="Calibri" w:hAnsi="Calibri" w:cs="Calibri"/>
          <w:sz w:val="20"/>
          <w:szCs w:val="20"/>
        </w:rPr>
        <w:t xml:space="preserve"> bez DPH,</w:t>
      </w:r>
      <w:r w:rsidRPr="00F45DAA">
        <w:rPr>
          <w:rFonts w:ascii="Calibri" w:hAnsi="Calibri" w:cs="Calibri"/>
          <w:sz w:val="20"/>
          <w:szCs w:val="20"/>
          <w:lang w:val="en-US"/>
        </w:rPr>
        <w:t xml:space="preserve"> </w:t>
      </w:r>
      <w:r w:rsidRPr="00F45DAA">
        <w:rPr>
          <w:rFonts w:ascii="Calibri" w:hAnsi="Calibri" w:cs="Calibri"/>
          <w:sz w:val="20"/>
          <w:szCs w:val="20"/>
        </w:rPr>
        <w:t>jejímž předmětem byla mj. výstavba nebo rekonstrukce trakčních napájecích stanic pro železniční dráhu</w:t>
      </w:r>
      <w:r w:rsidRPr="00F45DAA">
        <w:rPr>
          <w:rFonts w:ascii="Calibri" w:hAnsi="Calibri"/>
          <w:sz w:val="20"/>
          <w:szCs w:val="20"/>
        </w:rPr>
        <w:t>, 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lastRenderedPageBreak/>
        <w:t xml:space="preserve">musí předložit doklad o autorizaci v rozsahu dle § 5 odst. 3 písm. e) autorizačního zákona, tedy v oboru technologická zařízení staveb </w:t>
      </w:r>
    </w:p>
    <w:p w:rsidR="00C042ED" w:rsidRPr="00213AFB" w:rsidRDefault="00C042ED" w:rsidP="00C042ED">
      <w:pPr>
        <w:ind w:left="2835"/>
        <w:jc w:val="both"/>
        <w:rPr>
          <w:rFonts w:ascii="Calibri" w:hAnsi="Calibri" w:cs="Calibri"/>
          <w:sz w:val="20"/>
          <w:szCs w:val="20"/>
          <w:highlight w:val="green"/>
        </w:rPr>
      </w:pPr>
    </w:p>
    <w:p w:rsidR="00C042ED" w:rsidRPr="00F45DAA" w:rsidRDefault="00C042ED" w:rsidP="00C042ED">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specialista (vedoucí prací) na železniční svršek a spodek</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stavby železničních drah v hodnotě </w:t>
      </w:r>
      <w:r w:rsidRPr="00F45DAA">
        <w:rPr>
          <w:rFonts w:ascii="Calibri" w:hAnsi="Calibri"/>
          <w:sz w:val="20"/>
          <w:szCs w:val="20"/>
        </w:rPr>
        <w:t xml:space="preserve">nejméně </w:t>
      </w:r>
      <w:r w:rsidRPr="00F45DAA">
        <w:rPr>
          <w:rFonts w:ascii="Calibri" w:hAnsi="Calibri"/>
          <w:b/>
          <w:sz w:val="20"/>
          <w:szCs w:val="20"/>
        </w:rPr>
        <w:t>7</w:t>
      </w:r>
      <w:r w:rsidR="00CD04FB" w:rsidRPr="00F45DAA">
        <w:rPr>
          <w:rFonts w:ascii="Calibri" w:hAnsi="Calibri"/>
          <w:b/>
          <w:sz w:val="20"/>
          <w:szCs w:val="20"/>
        </w:rPr>
        <w:t xml:space="preserve">00 </w:t>
      </w:r>
      <w:r w:rsidRPr="00F45DAA">
        <w:rPr>
          <w:rFonts w:ascii="Calibri" w:hAnsi="Calibri"/>
          <w:b/>
          <w:sz w:val="20"/>
          <w:szCs w:val="20"/>
        </w:rPr>
        <w:t xml:space="preserve">000,- </w:t>
      </w:r>
      <w:r w:rsidRPr="00F45DAA">
        <w:rPr>
          <w:rFonts w:ascii="Calibri" w:hAnsi="Calibri" w:cs="Calibri"/>
          <w:b/>
          <w:sz w:val="20"/>
          <w:szCs w:val="20"/>
        </w:rPr>
        <w:t>Kč</w:t>
      </w:r>
      <w:r w:rsidRPr="00F45DAA">
        <w:rPr>
          <w:rFonts w:ascii="Calibri" w:hAnsi="Calibri" w:cs="Calibri"/>
          <w:sz w:val="20"/>
          <w:szCs w:val="20"/>
        </w:rPr>
        <w:t xml:space="preserve"> bez DPH, jejímž předmětem byla mj. výstavba nebo rekonstrukce železničního svršku a spodku,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177CE0" w:rsidRPr="00F45DAA" w:rsidRDefault="00177CE0" w:rsidP="00177CE0">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b) autorizačního zákona, tedy v oboru dopravní stavby;</w:t>
      </w:r>
    </w:p>
    <w:p w:rsidR="00C042ED" w:rsidRPr="00F45DAA" w:rsidRDefault="00C042ED" w:rsidP="00C042ED">
      <w:pPr>
        <w:spacing w:before="60"/>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specialista (vedoucí prací) na pozemní stavby</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stavby v hodnotě </w:t>
      </w:r>
      <w:r w:rsidRPr="00F45DAA">
        <w:rPr>
          <w:rFonts w:ascii="Calibri" w:hAnsi="Calibri"/>
          <w:sz w:val="20"/>
          <w:szCs w:val="20"/>
        </w:rPr>
        <w:t xml:space="preserve">nejméně </w:t>
      </w:r>
      <w:r w:rsidR="00CD04FB" w:rsidRPr="00F45DAA">
        <w:rPr>
          <w:rFonts w:ascii="Calibri" w:hAnsi="Calibri"/>
          <w:b/>
          <w:sz w:val="20"/>
          <w:szCs w:val="20"/>
        </w:rPr>
        <w:t>50</w:t>
      </w:r>
      <w:r w:rsidRPr="00F45DAA">
        <w:rPr>
          <w:rFonts w:ascii="Calibri" w:hAnsi="Calibri"/>
          <w:b/>
          <w:sz w:val="20"/>
          <w:szCs w:val="20"/>
        </w:rPr>
        <w:t xml:space="preserve"> 000 000,- </w:t>
      </w:r>
      <w:r w:rsidRPr="00F45DAA">
        <w:rPr>
          <w:rFonts w:ascii="Calibri" w:hAnsi="Calibri" w:cs="Calibri"/>
          <w:b/>
          <w:sz w:val="20"/>
          <w:szCs w:val="20"/>
        </w:rPr>
        <w:t>Kč</w:t>
      </w:r>
      <w:r w:rsidRPr="00F45DAA">
        <w:rPr>
          <w:rFonts w:ascii="Calibri" w:hAnsi="Calibri" w:cs="Calibri"/>
          <w:sz w:val="20"/>
          <w:szCs w:val="20"/>
        </w:rPr>
        <w:t xml:space="preserve"> bez DPH,</w:t>
      </w:r>
      <w:r w:rsidRPr="00F45DAA">
        <w:rPr>
          <w:rFonts w:ascii="Calibri" w:hAnsi="Calibri" w:cs="Calibri"/>
          <w:b/>
          <w:sz w:val="20"/>
          <w:szCs w:val="20"/>
        </w:rPr>
        <w:t xml:space="preserve"> </w:t>
      </w:r>
      <w:r w:rsidRPr="00F45DAA">
        <w:rPr>
          <w:rFonts w:ascii="Calibri" w:hAnsi="Calibri" w:cs="Calibri"/>
          <w:sz w:val="20"/>
          <w:szCs w:val="20"/>
        </w:rPr>
        <w:t xml:space="preserve">jejímž předmětem byla mj. výstavba nebo rekonstrukce pozemního objektu,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a) autorizačního zákona, tedy v oboru pozemní stavby</w:t>
      </w:r>
    </w:p>
    <w:p w:rsidR="00C042ED" w:rsidRPr="00F45DAA" w:rsidRDefault="00C042ED" w:rsidP="00C042ED">
      <w:pPr>
        <w:spacing w:before="60"/>
        <w:ind w:left="2835"/>
        <w:contextualSpacing/>
        <w:jc w:val="both"/>
        <w:rPr>
          <w:rFonts w:ascii="Calibri" w:hAnsi="Calibri" w:cs="Calibri"/>
          <w:b/>
          <w:bCs/>
          <w:sz w:val="20"/>
          <w:szCs w:val="20"/>
        </w:rPr>
      </w:pPr>
    </w:p>
    <w:p w:rsidR="00C042ED" w:rsidRPr="00F45DAA" w:rsidRDefault="00C042ED" w:rsidP="00E673F9">
      <w:pPr>
        <w:numPr>
          <w:ilvl w:val="0"/>
          <w:numId w:val="22"/>
        </w:numPr>
        <w:spacing w:before="60"/>
        <w:ind w:left="2520"/>
        <w:jc w:val="both"/>
        <w:rPr>
          <w:rFonts w:ascii="Calibri" w:hAnsi="Calibri" w:cs="Calibri"/>
          <w:b/>
          <w:bCs/>
          <w:sz w:val="20"/>
          <w:szCs w:val="20"/>
        </w:rPr>
      </w:pPr>
      <w:r w:rsidRPr="00F45DAA">
        <w:rPr>
          <w:rFonts w:ascii="Calibri" w:hAnsi="Calibri" w:cs="Calibri"/>
          <w:b/>
          <w:bCs/>
          <w:sz w:val="20"/>
          <w:szCs w:val="20"/>
        </w:rPr>
        <w:t>specialista (vedoucí prací) na mosty a inženýrské konstrukce</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stavby železničních drah v hodnotě </w:t>
      </w:r>
      <w:r w:rsidRPr="00F45DAA">
        <w:rPr>
          <w:rFonts w:ascii="Calibri" w:hAnsi="Calibri"/>
          <w:sz w:val="20"/>
          <w:szCs w:val="20"/>
        </w:rPr>
        <w:t xml:space="preserve">nejméně </w:t>
      </w:r>
      <w:r w:rsidR="00CD04FB" w:rsidRPr="00F45DAA">
        <w:rPr>
          <w:rFonts w:ascii="Calibri" w:hAnsi="Calibri"/>
          <w:b/>
          <w:sz w:val="20"/>
          <w:szCs w:val="20"/>
        </w:rPr>
        <w:t>40</w:t>
      </w:r>
      <w:r w:rsidRPr="00F45DAA">
        <w:rPr>
          <w:rFonts w:ascii="Calibri" w:hAnsi="Calibri"/>
          <w:b/>
          <w:sz w:val="20"/>
          <w:szCs w:val="20"/>
        </w:rPr>
        <w:t xml:space="preserve"> 000 000,- </w:t>
      </w:r>
      <w:r w:rsidRPr="00F45DAA">
        <w:rPr>
          <w:rFonts w:ascii="Calibri" w:hAnsi="Calibri" w:cs="Calibri"/>
          <w:b/>
          <w:sz w:val="20"/>
          <w:szCs w:val="20"/>
        </w:rPr>
        <w:t>Kč</w:t>
      </w:r>
      <w:r w:rsidRPr="00F45DAA">
        <w:rPr>
          <w:rFonts w:ascii="Calibri" w:hAnsi="Calibri" w:cs="Calibri"/>
          <w:sz w:val="20"/>
          <w:szCs w:val="20"/>
        </w:rPr>
        <w:t xml:space="preserve"> bez DPH, jejímž předmětem byla mj. výstavba nebo rekonstrukce železničního mostu,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d) autorizačního zákona, tedy v oboru mosty a inženýrské konstrukce;</w:t>
      </w:r>
    </w:p>
    <w:p w:rsidR="00C042ED" w:rsidRPr="00F45DAA" w:rsidRDefault="00C042ED" w:rsidP="00C042ED">
      <w:pPr>
        <w:spacing w:before="60"/>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specialista (vedoucí prací) na zabezpečovací zařízení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stavby železničních drah v hodnotě </w:t>
      </w:r>
      <w:r w:rsidRPr="00F45DAA">
        <w:rPr>
          <w:rFonts w:ascii="Calibri" w:hAnsi="Calibri"/>
          <w:sz w:val="20"/>
          <w:szCs w:val="20"/>
        </w:rPr>
        <w:t xml:space="preserve">nejméně </w:t>
      </w:r>
      <w:r w:rsidRPr="00F45DAA">
        <w:rPr>
          <w:rFonts w:ascii="Calibri" w:hAnsi="Calibri"/>
          <w:b/>
          <w:sz w:val="20"/>
          <w:szCs w:val="20"/>
        </w:rPr>
        <w:t xml:space="preserve">56 000 000,- </w:t>
      </w:r>
      <w:r w:rsidRPr="00F45DAA">
        <w:rPr>
          <w:rFonts w:ascii="Calibri" w:hAnsi="Calibri" w:cs="Calibri"/>
          <w:b/>
          <w:sz w:val="20"/>
          <w:szCs w:val="20"/>
        </w:rPr>
        <w:t>Kč</w:t>
      </w:r>
      <w:r w:rsidRPr="00F45DAA">
        <w:rPr>
          <w:rFonts w:ascii="Calibri" w:hAnsi="Calibri" w:cs="Calibri"/>
          <w:sz w:val="20"/>
          <w:szCs w:val="20"/>
        </w:rPr>
        <w:t xml:space="preserve"> bez DPH, jejímž předmětem byla mj. výstavba nebo rekonstrukce zabezpečovacího zařízení železničních drah,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e) autorizačního zákona, tedy v oboru technologická zařízení staveb;</w:t>
      </w:r>
    </w:p>
    <w:p w:rsidR="00C042ED" w:rsidRPr="00F45DAA" w:rsidRDefault="00C042ED" w:rsidP="00C042ED">
      <w:pPr>
        <w:spacing w:before="60"/>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specialista (vedoucí prací) na sdělovací zařízení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stavby železničních drah v hodnotě </w:t>
      </w:r>
      <w:r w:rsidRPr="00F45DAA">
        <w:rPr>
          <w:rFonts w:ascii="Calibri" w:hAnsi="Calibri"/>
          <w:sz w:val="20"/>
          <w:szCs w:val="20"/>
        </w:rPr>
        <w:t xml:space="preserve">nejméně </w:t>
      </w:r>
      <w:r w:rsidRPr="00F45DAA">
        <w:rPr>
          <w:rFonts w:ascii="Calibri" w:hAnsi="Calibri"/>
          <w:b/>
          <w:sz w:val="20"/>
          <w:szCs w:val="20"/>
        </w:rPr>
        <w:t xml:space="preserve">12 000 000,- </w:t>
      </w:r>
      <w:r w:rsidRPr="00F45DAA">
        <w:rPr>
          <w:rFonts w:ascii="Calibri" w:hAnsi="Calibri" w:cs="Calibri"/>
          <w:b/>
          <w:sz w:val="20"/>
          <w:szCs w:val="20"/>
        </w:rPr>
        <w:t>Kč</w:t>
      </w:r>
      <w:r w:rsidRPr="00F45DAA">
        <w:rPr>
          <w:rFonts w:ascii="Calibri" w:hAnsi="Calibri" w:cs="Calibri"/>
          <w:sz w:val="20"/>
          <w:szCs w:val="20"/>
        </w:rPr>
        <w:t xml:space="preserve"> bez DPH, jejímž předmětem byla mj. výstavba nebo rekonstrukce sdělovacího zařízení železničních drah,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lastRenderedPageBreak/>
        <w:t>musí předložit doklad o autorizaci v rozsahu dle § 5 odst. 3 písm. e) autorizačního zákona, tedy v oboru technologická zařízení staveb;</w:t>
      </w:r>
    </w:p>
    <w:p w:rsidR="00C042ED" w:rsidRPr="00F45DAA" w:rsidRDefault="00C042ED" w:rsidP="00C042ED">
      <w:pPr>
        <w:spacing w:before="60"/>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 xml:space="preserve"> specialista (vedoucí prací) na trakční vedení </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stavby železničních drah v hodnotě </w:t>
      </w:r>
      <w:r w:rsidRPr="00F45DAA">
        <w:rPr>
          <w:rFonts w:ascii="Calibri" w:hAnsi="Calibri"/>
          <w:sz w:val="20"/>
          <w:szCs w:val="20"/>
        </w:rPr>
        <w:t xml:space="preserve">nejméně </w:t>
      </w:r>
      <w:r w:rsidRPr="00F45DAA">
        <w:rPr>
          <w:rFonts w:ascii="Calibri" w:hAnsi="Calibri"/>
          <w:b/>
          <w:sz w:val="20"/>
          <w:szCs w:val="20"/>
        </w:rPr>
        <w:t xml:space="preserve">31 000 000,- </w:t>
      </w:r>
      <w:r w:rsidRPr="00F45DAA">
        <w:rPr>
          <w:rFonts w:ascii="Calibri" w:hAnsi="Calibri" w:cs="Calibri"/>
          <w:b/>
          <w:sz w:val="20"/>
          <w:szCs w:val="20"/>
        </w:rPr>
        <w:t>Kč</w:t>
      </w:r>
      <w:r w:rsidRPr="00F45DAA">
        <w:rPr>
          <w:rFonts w:ascii="Calibri" w:hAnsi="Calibri" w:cs="Calibri"/>
          <w:sz w:val="20"/>
          <w:szCs w:val="20"/>
        </w:rPr>
        <w:t xml:space="preserve"> bez DPH, jejímž předmětem byla mj. výstavba nebo rekonstrukce trakčního vedení železničních drah,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e) autorizačního zákona, tedy v oboru technologická zařízení staveb;</w:t>
      </w:r>
    </w:p>
    <w:p w:rsidR="00C042ED" w:rsidRPr="00F45DAA" w:rsidRDefault="00C042ED" w:rsidP="00C042ED">
      <w:pPr>
        <w:spacing w:before="60"/>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specialista (vedoucí prací) na silnoproud</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stavby železničních drah v hodnotě </w:t>
      </w:r>
      <w:r w:rsidRPr="00F45DAA">
        <w:rPr>
          <w:rFonts w:ascii="Calibri" w:hAnsi="Calibri"/>
          <w:sz w:val="20"/>
          <w:szCs w:val="20"/>
        </w:rPr>
        <w:t xml:space="preserve">nejméně </w:t>
      </w:r>
      <w:r w:rsidR="00CD04FB" w:rsidRPr="00F45DAA">
        <w:rPr>
          <w:rFonts w:ascii="Calibri" w:hAnsi="Calibri"/>
          <w:b/>
          <w:sz w:val="20"/>
          <w:szCs w:val="20"/>
        </w:rPr>
        <w:t>7</w:t>
      </w:r>
      <w:r w:rsidRPr="00F45DAA">
        <w:rPr>
          <w:rFonts w:ascii="Calibri" w:hAnsi="Calibri"/>
          <w:b/>
          <w:sz w:val="20"/>
          <w:szCs w:val="20"/>
        </w:rPr>
        <w:t xml:space="preserve">5 000 000,- </w:t>
      </w:r>
      <w:r w:rsidRPr="00F45DAA">
        <w:rPr>
          <w:rFonts w:ascii="Calibri" w:hAnsi="Calibri" w:cs="Calibri"/>
          <w:b/>
          <w:sz w:val="20"/>
          <w:szCs w:val="20"/>
        </w:rPr>
        <w:t>Kč</w:t>
      </w:r>
      <w:r w:rsidRPr="00F45DAA">
        <w:rPr>
          <w:rFonts w:ascii="Calibri" w:hAnsi="Calibri" w:cs="Calibri"/>
          <w:sz w:val="20"/>
          <w:szCs w:val="20"/>
        </w:rPr>
        <w:t xml:space="preserve"> bez DPH, jejímž předmětem byla mj. výstavba nebo rekonstrukce silnoproudých zařízení železničních drah,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e) autorizačního zákona, tedy v oboru technologická zařízení staveb</w:t>
      </w:r>
    </w:p>
    <w:p w:rsidR="00C042ED" w:rsidRPr="00F45DAA" w:rsidRDefault="00C042ED" w:rsidP="00C042ED">
      <w:pPr>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b/>
          <w:bCs/>
          <w:sz w:val="20"/>
          <w:szCs w:val="20"/>
        </w:rPr>
      </w:pPr>
      <w:r w:rsidRPr="00F45DAA">
        <w:rPr>
          <w:rFonts w:ascii="Calibri" w:hAnsi="Calibri" w:cs="Calibri"/>
          <w:b/>
          <w:bCs/>
          <w:sz w:val="20"/>
          <w:szCs w:val="20"/>
        </w:rPr>
        <w:t>specialista (vedoucí prací) na geotechniku</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své specializace při provádění staveb;</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dopravní stavby v hodnotě </w:t>
      </w:r>
      <w:r w:rsidRPr="00F45DAA">
        <w:rPr>
          <w:rFonts w:ascii="Calibri" w:hAnsi="Calibri"/>
          <w:sz w:val="20"/>
          <w:szCs w:val="20"/>
        </w:rPr>
        <w:t xml:space="preserve">nejméně </w:t>
      </w:r>
      <w:r w:rsidRPr="00F45DAA">
        <w:rPr>
          <w:rFonts w:ascii="Calibri" w:hAnsi="Calibri"/>
          <w:b/>
          <w:sz w:val="20"/>
          <w:szCs w:val="20"/>
        </w:rPr>
        <w:t xml:space="preserve">62 000 000,- </w:t>
      </w:r>
      <w:r w:rsidRPr="00F45DAA">
        <w:rPr>
          <w:rFonts w:ascii="Calibri" w:hAnsi="Calibri" w:cs="Calibri"/>
          <w:b/>
          <w:sz w:val="20"/>
          <w:szCs w:val="20"/>
        </w:rPr>
        <w:t>Kč</w:t>
      </w:r>
      <w:r w:rsidRPr="00F45DAA">
        <w:rPr>
          <w:rFonts w:ascii="Calibri" w:hAnsi="Calibri" w:cs="Calibri"/>
          <w:sz w:val="20"/>
          <w:szCs w:val="20"/>
        </w:rPr>
        <w:t xml:space="preserve"> bez DPH, jejímž předmětem byla mj. geotechnická činnost při výstavbě nebo rekonstrukci dopravní stavby,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musí předložit doklad o autorizaci v rozsahu dle § 5 odst. 3 písm. i) autorizačního zákona, tedy v oboru geotechnika;</w:t>
      </w:r>
    </w:p>
    <w:p w:rsidR="00C042ED" w:rsidRPr="00F45DAA" w:rsidRDefault="00C042ED" w:rsidP="00C042ED">
      <w:pPr>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osoba odpovědná za kontrolu kvality</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kontroly kvality, se znalostí ověřování kvality stavebních materiálů;</w:t>
      </w:r>
    </w:p>
    <w:p w:rsidR="00C042ED" w:rsidRPr="00F45DAA" w:rsidRDefault="00C042ED" w:rsidP="00C042ED">
      <w:pPr>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osoba odpovědná za bezpečnost a ochranu zdraví při práci</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bezpečnosti a ochrany zdraví při práci;</w:t>
      </w:r>
    </w:p>
    <w:p w:rsidR="00C042ED" w:rsidRPr="00F45DAA" w:rsidRDefault="00C042ED" w:rsidP="00C042ED">
      <w:pPr>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osoba odpovědná za ochranu životního prostředí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ochrany životního prostředí;</w:t>
      </w:r>
    </w:p>
    <w:p w:rsidR="00C042ED" w:rsidRPr="00F45DAA" w:rsidRDefault="00C042ED" w:rsidP="00C042ED">
      <w:pPr>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osoba odpovědná za odpadové hospodářství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minimálně středoškolské vzdělání;</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nejméně 5 let praxe v oboru odpadového hospodářství;</w:t>
      </w:r>
    </w:p>
    <w:p w:rsidR="00C042ED" w:rsidRPr="00F45DAA" w:rsidRDefault="00C042ED" w:rsidP="00C042ED">
      <w:pPr>
        <w:ind w:left="2835"/>
        <w:jc w:val="both"/>
        <w:rPr>
          <w:rFonts w:ascii="Calibri" w:hAnsi="Calibri" w:cs="Calibri"/>
          <w:sz w:val="20"/>
          <w:szCs w:val="20"/>
        </w:rPr>
      </w:pPr>
    </w:p>
    <w:p w:rsidR="00C042ED" w:rsidRPr="00F45DAA" w:rsidRDefault="00C042ED" w:rsidP="00E673F9">
      <w:pPr>
        <w:numPr>
          <w:ilvl w:val="0"/>
          <w:numId w:val="22"/>
        </w:numPr>
        <w:spacing w:before="60"/>
        <w:ind w:left="2520"/>
        <w:jc w:val="both"/>
        <w:rPr>
          <w:rFonts w:ascii="Calibri" w:hAnsi="Calibri" w:cs="Calibri"/>
          <w:sz w:val="20"/>
          <w:szCs w:val="20"/>
        </w:rPr>
      </w:pPr>
      <w:r w:rsidRPr="00F45DAA">
        <w:rPr>
          <w:rFonts w:ascii="Calibri" w:hAnsi="Calibri" w:cs="Calibri"/>
          <w:b/>
          <w:bCs/>
          <w:sz w:val="20"/>
          <w:szCs w:val="20"/>
        </w:rPr>
        <w:t>úředně oprávněný zeměměřický inženýr</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oprávnění pro ověřování výsledků zeměměřických činností v rozsahu dle § 13 odst. 1 písm</w:t>
      </w:r>
      <w:r w:rsidRPr="00F45DAA">
        <w:rPr>
          <w:rFonts w:ascii="Calibri" w:hAnsi="Calibri" w:cs="Calibri"/>
          <w:bCs/>
          <w:sz w:val="20"/>
          <w:szCs w:val="20"/>
        </w:rPr>
        <w:t>.</w:t>
      </w:r>
      <w:r w:rsidRPr="00F45DAA">
        <w:rPr>
          <w:rFonts w:ascii="Calibri" w:hAnsi="Calibri" w:cs="Calibri"/>
          <w:b/>
          <w:bCs/>
          <w:sz w:val="20"/>
          <w:szCs w:val="20"/>
        </w:rPr>
        <w:t xml:space="preserve"> </w:t>
      </w:r>
      <w:r w:rsidRPr="00F45DAA">
        <w:rPr>
          <w:rFonts w:ascii="Calibri" w:hAnsi="Calibri" w:cs="Calibri"/>
          <w:bCs/>
          <w:sz w:val="20"/>
          <w:szCs w:val="20"/>
        </w:rPr>
        <w:t>a)</w:t>
      </w:r>
      <w:r w:rsidRPr="00F45DAA">
        <w:rPr>
          <w:rFonts w:ascii="Calibri" w:hAnsi="Calibri" w:cs="Calibri"/>
          <w:sz w:val="20"/>
          <w:szCs w:val="20"/>
        </w:rPr>
        <w:t xml:space="preserve"> a </w:t>
      </w:r>
      <w:r w:rsidRPr="00F45DAA">
        <w:rPr>
          <w:rFonts w:ascii="Calibri" w:hAnsi="Calibri" w:cs="Calibri"/>
          <w:bCs/>
          <w:sz w:val="20"/>
          <w:szCs w:val="20"/>
        </w:rPr>
        <w:t>c)</w:t>
      </w:r>
      <w:r w:rsidRPr="00F45DAA">
        <w:rPr>
          <w:rFonts w:ascii="Calibri" w:hAnsi="Calibri" w:cs="Calibri"/>
          <w:sz w:val="20"/>
          <w:szCs w:val="20"/>
        </w:rPr>
        <w:t xml:space="preserve"> zákona č. 200/1994 Sb., o zeměměřictví a o změně a doplnění některých zákonů souvisejících s jeho zavedením, ve znění pozdějších předpisů;</w:t>
      </w:r>
    </w:p>
    <w:p w:rsidR="00C042ED" w:rsidRPr="00F45DAA" w:rsidRDefault="00C042ED" w:rsidP="00C042ED">
      <w:pPr>
        <w:numPr>
          <w:ilvl w:val="0"/>
          <w:numId w:val="23"/>
        </w:numPr>
        <w:autoSpaceDE w:val="0"/>
        <w:autoSpaceDN w:val="0"/>
        <w:spacing w:before="60"/>
        <w:ind w:left="2835"/>
        <w:jc w:val="both"/>
        <w:rPr>
          <w:rFonts w:ascii="Calibri" w:hAnsi="Calibri" w:cs="Calibri"/>
          <w:sz w:val="20"/>
          <w:szCs w:val="20"/>
        </w:rPr>
      </w:pPr>
      <w:r w:rsidRPr="00F45DAA">
        <w:rPr>
          <w:rFonts w:ascii="Calibri" w:hAnsi="Calibri" w:cs="Calibri"/>
          <w:sz w:val="20"/>
          <w:szCs w:val="20"/>
        </w:rPr>
        <w:t xml:space="preserve">zkušenost s realizací alespoň jedné zakázky - dopravní stavby v hodnotě </w:t>
      </w:r>
      <w:r w:rsidRPr="00F45DAA">
        <w:rPr>
          <w:rFonts w:ascii="Calibri" w:hAnsi="Calibri"/>
          <w:sz w:val="20"/>
          <w:szCs w:val="20"/>
        </w:rPr>
        <w:t xml:space="preserve">nejméně </w:t>
      </w:r>
      <w:r w:rsidRPr="00F45DAA">
        <w:rPr>
          <w:rFonts w:ascii="Calibri" w:hAnsi="Calibri"/>
          <w:b/>
          <w:sz w:val="20"/>
          <w:szCs w:val="20"/>
        </w:rPr>
        <w:t xml:space="preserve">127 000 000,- </w:t>
      </w:r>
      <w:r w:rsidRPr="00F45DAA">
        <w:rPr>
          <w:rFonts w:ascii="Calibri" w:hAnsi="Calibri" w:cs="Calibri"/>
          <w:b/>
          <w:sz w:val="20"/>
          <w:szCs w:val="20"/>
        </w:rPr>
        <w:t>Kč</w:t>
      </w:r>
      <w:r w:rsidRPr="00F45DAA">
        <w:rPr>
          <w:rFonts w:ascii="Calibri" w:hAnsi="Calibri" w:cs="Calibri"/>
          <w:sz w:val="20"/>
          <w:szCs w:val="20"/>
        </w:rPr>
        <w:t xml:space="preserve"> bez DPH, jejímž předmětem bylo mj. ověřování zeměměřických činností při výstavbě nebo rekonstrukci dopravní stavby, </w:t>
      </w:r>
      <w:r w:rsidRPr="00F45DAA">
        <w:rPr>
          <w:rFonts w:ascii="Calibri" w:hAnsi="Calibri"/>
          <w:sz w:val="20"/>
          <w:szCs w:val="20"/>
        </w:rPr>
        <w:t>a to v posledních 10 letech před zahájením zadávacího řízení</w:t>
      </w:r>
      <w:r w:rsidRPr="00F45DAA">
        <w:rPr>
          <w:rFonts w:ascii="Calibri" w:hAnsi="Calibri" w:cs="Calibri"/>
          <w:sz w:val="20"/>
          <w:szCs w:val="20"/>
        </w:rPr>
        <w:t>.</w:t>
      </w:r>
    </w:p>
    <w:p w:rsidR="00505C02" w:rsidRPr="00F45DAA" w:rsidRDefault="002B35E9" w:rsidP="00803813">
      <w:pPr>
        <w:spacing w:before="240"/>
        <w:ind w:left="1414"/>
        <w:jc w:val="both"/>
        <w:rPr>
          <w:rFonts w:ascii="Calibri" w:hAnsi="Calibri" w:cs="Calibri"/>
          <w:sz w:val="20"/>
          <w:szCs w:val="20"/>
        </w:rPr>
      </w:pPr>
      <w:r w:rsidRPr="00F45DAA">
        <w:rPr>
          <w:rFonts w:ascii="Calibri" w:hAnsi="Calibri" w:cs="Calibri"/>
          <w:b/>
          <w:sz w:val="20"/>
          <w:szCs w:val="20"/>
        </w:rPr>
        <w:t>Zkušeností s realizací</w:t>
      </w:r>
      <w:r w:rsidRPr="00F45DAA">
        <w:rPr>
          <w:rFonts w:ascii="Calibri" w:hAnsi="Calibri" w:cs="Calibri"/>
          <w:sz w:val="20"/>
          <w:szCs w:val="20"/>
        </w:rPr>
        <w:t xml:space="preserve"> stavby se u příslušných členů </w:t>
      </w:r>
      <w:r w:rsidR="00C558D5" w:rsidRPr="00F45DAA">
        <w:rPr>
          <w:rFonts w:ascii="Calibri" w:hAnsi="Calibri" w:cs="Calibri"/>
          <w:sz w:val="20"/>
          <w:szCs w:val="20"/>
        </w:rPr>
        <w:t xml:space="preserve">odborného </w:t>
      </w:r>
      <w:r w:rsidRPr="00F45DAA">
        <w:rPr>
          <w:rFonts w:ascii="Calibri" w:hAnsi="Calibri" w:cs="Calibri"/>
          <w:sz w:val="20"/>
          <w:szCs w:val="20"/>
        </w:rPr>
        <w:t>personálu, u kterých je tato zkušenost požadována, rozumí činnost spočívající v provádění stavby v pozici zhotovitele</w:t>
      </w:r>
      <w:r w:rsidR="00505C02" w:rsidRPr="00F45DAA">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505C02" w:rsidRPr="00F45DAA">
        <w:rPr>
          <w:rFonts w:asciiTheme="minorHAnsi" w:hAnsiTheme="minorHAnsi" w:cs="Arial"/>
          <w:sz w:val="20"/>
          <w:szCs w:val="20"/>
        </w:rPr>
        <w:t xml:space="preserve"> hlediska věcné náplně práce a odpovědnosti s funkcí stavbyvedoucího nebo jeho zástupce srovnatelná</w:t>
      </w:r>
      <w:r w:rsidRPr="00F45DAA">
        <w:rPr>
          <w:rFonts w:ascii="Calibri" w:hAnsi="Calibri" w:cs="Calibri"/>
          <w:sz w:val="20"/>
          <w:szCs w:val="20"/>
        </w:rPr>
        <w:t>.</w:t>
      </w:r>
    </w:p>
    <w:p w:rsidR="00505C02" w:rsidRDefault="002B35E9" w:rsidP="00803813">
      <w:pPr>
        <w:spacing w:before="240"/>
        <w:ind w:left="1414"/>
        <w:jc w:val="both"/>
        <w:rPr>
          <w:rFonts w:ascii="Calibri" w:hAnsi="Calibri" w:cs="Calibri"/>
          <w:sz w:val="20"/>
          <w:szCs w:val="20"/>
        </w:rPr>
      </w:pPr>
      <w:r w:rsidRPr="00F45DAA">
        <w:rPr>
          <w:rFonts w:ascii="Calibri" w:hAnsi="Calibri" w:cs="Calibri"/>
          <w:b/>
          <w:sz w:val="20"/>
          <w:szCs w:val="20"/>
        </w:rPr>
        <w:t>Zkušeností s řízením realizace</w:t>
      </w:r>
      <w:r w:rsidRPr="00F45DAA">
        <w:rPr>
          <w:rFonts w:ascii="Calibri" w:hAnsi="Calibri" w:cs="Calibri"/>
          <w:sz w:val="20"/>
          <w:szCs w:val="20"/>
        </w:rPr>
        <w:t xml:space="preserve"> stavby </w:t>
      </w:r>
      <w:r w:rsidR="00D9000E" w:rsidRPr="00F45DAA">
        <w:rPr>
          <w:rFonts w:ascii="Calibri" w:hAnsi="Calibri" w:cs="Calibri"/>
          <w:sz w:val="20"/>
          <w:szCs w:val="20"/>
        </w:rPr>
        <w:t xml:space="preserve">nebo </w:t>
      </w:r>
      <w:r w:rsidR="00D9000E" w:rsidRPr="00F45DAA">
        <w:rPr>
          <w:rFonts w:ascii="Calibri" w:hAnsi="Calibri" w:cs="Calibri"/>
          <w:b/>
          <w:sz w:val="20"/>
          <w:szCs w:val="20"/>
        </w:rPr>
        <w:t>praxí v řízení</w:t>
      </w:r>
      <w:r w:rsidR="00D9000E" w:rsidRPr="00F45DAA">
        <w:rPr>
          <w:rFonts w:ascii="Calibri" w:hAnsi="Calibri" w:cs="Calibri"/>
          <w:sz w:val="20"/>
          <w:szCs w:val="20"/>
        </w:rPr>
        <w:t xml:space="preserve"> provádění staveb </w:t>
      </w:r>
      <w:r w:rsidRPr="00F45DAA">
        <w:rPr>
          <w:rFonts w:ascii="Calibri" w:hAnsi="Calibri" w:cs="Calibri"/>
          <w:sz w:val="20"/>
          <w:szCs w:val="20"/>
        </w:rPr>
        <w:t xml:space="preserve">se u příslušných členů </w:t>
      </w:r>
      <w:r w:rsidR="00C558D5" w:rsidRPr="00F45DAA">
        <w:rPr>
          <w:rFonts w:ascii="Calibri" w:hAnsi="Calibri" w:cs="Calibri"/>
          <w:sz w:val="20"/>
          <w:szCs w:val="20"/>
        </w:rPr>
        <w:t xml:space="preserve">odborného </w:t>
      </w:r>
      <w:r w:rsidRPr="00F45DAA">
        <w:rPr>
          <w:rFonts w:ascii="Calibri" w:hAnsi="Calibri" w:cs="Calibri"/>
          <w:sz w:val="20"/>
          <w:szCs w:val="20"/>
        </w:rPr>
        <w:t xml:space="preserve">personálu, u kterých je tato zkušenost </w:t>
      </w:r>
      <w:r w:rsidR="00D9000E" w:rsidRPr="00F45DAA">
        <w:rPr>
          <w:rFonts w:ascii="Calibri" w:hAnsi="Calibri" w:cs="Calibri"/>
          <w:sz w:val="20"/>
          <w:szCs w:val="20"/>
        </w:rPr>
        <w:t xml:space="preserve">nebo praxe </w:t>
      </w:r>
      <w:r w:rsidRPr="00F45DAA">
        <w:rPr>
          <w:rFonts w:ascii="Calibri" w:hAnsi="Calibri" w:cs="Calibri"/>
          <w:sz w:val="20"/>
          <w:szCs w:val="20"/>
        </w:rPr>
        <w:t>požadována, rozumí činnost spočívající v řízení provádění stavby v pozici zhotovitele</w:t>
      </w:r>
      <w:r w:rsidR="00346821" w:rsidRPr="00F45DAA">
        <w:rPr>
          <w:rFonts w:ascii="Calibri" w:hAnsi="Calibri" w:cs="Calibri"/>
          <w:sz w:val="20"/>
          <w:szCs w:val="20"/>
        </w:rPr>
        <w:t xml:space="preserve"> ve funkci stavbyvedoucího</w:t>
      </w:r>
      <w:r w:rsidR="00505C02" w:rsidRPr="00F45DAA">
        <w:rPr>
          <w:rFonts w:ascii="Calibri" w:hAnsi="Calibri" w:cs="Calibri"/>
          <w:sz w:val="20"/>
          <w:szCs w:val="20"/>
        </w:rPr>
        <w:t xml:space="preserve"> nebo</w:t>
      </w:r>
      <w:r w:rsidR="00346821" w:rsidRPr="00F45DAA">
        <w:rPr>
          <w:rFonts w:ascii="Calibri" w:hAnsi="Calibri" w:cs="Calibri"/>
          <w:sz w:val="20"/>
          <w:szCs w:val="20"/>
        </w:rPr>
        <w:t xml:space="preserve"> zástupce stavbyvedoucího nebo </w:t>
      </w:r>
      <w:r w:rsidR="00D9000E" w:rsidRPr="00F45DAA">
        <w:rPr>
          <w:rFonts w:ascii="Calibri" w:hAnsi="Calibri" w:cs="Calibri"/>
          <w:sz w:val="20"/>
          <w:szCs w:val="20"/>
        </w:rPr>
        <w:t xml:space="preserve">v </w:t>
      </w:r>
      <w:r w:rsidR="00346821" w:rsidRPr="00F45DAA">
        <w:rPr>
          <w:rFonts w:ascii="Calibri" w:hAnsi="Calibri" w:cs="Calibri"/>
          <w:sz w:val="20"/>
          <w:szCs w:val="20"/>
        </w:rPr>
        <w:t xml:space="preserve">obdobné </w:t>
      </w:r>
      <w:r w:rsidR="00D9000E" w:rsidRPr="00F45DAA">
        <w:rPr>
          <w:rFonts w:ascii="Calibri" w:hAnsi="Calibri" w:cs="Calibri"/>
          <w:sz w:val="20"/>
          <w:szCs w:val="20"/>
        </w:rPr>
        <w:t xml:space="preserve">(případně jinak nazvané) </w:t>
      </w:r>
      <w:r w:rsidR="00346821" w:rsidRPr="00F45DAA">
        <w:rPr>
          <w:rFonts w:ascii="Calibri" w:hAnsi="Calibri" w:cs="Calibri"/>
          <w:sz w:val="20"/>
          <w:szCs w:val="20"/>
        </w:rPr>
        <w:t xml:space="preserve">funkci </w:t>
      </w:r>
      <w:r w:rsidR="00D9000E" w:rsidRPr="00F45DAA">
        <w:rPr>
          <w:rFonts w:ascii="Calibri" w:hAnsi="Calibri" w:cs="Calibri"/>
          <w:sz w:val="20"/>
          <w:szCs w:val="20"/>
        </w:rPr>
        <w:t>při</w:t>
      </w:r>
      <w:r w:rsidR="00346821" w:rsidRPr="00F45DAA">
        <w:rPr>
          <w:rFonts w:ascii="Calibri" w:hAnsi="Calibri" w:cs="Calibri"/>
          <w:sz w:val="20"/>
          <w:szCs w:val="20"/>
        </w:rPr>
        <w:t> realizaci</w:t>
      </w:r>
      <w:r w:rsidR="00346821" w:rsidRPr="003D6F90">
        <w:rPr>
          <w:rFonts w:ascii="Calibri" w:hAnsi="Calibri" w:cs="Calibri"/>
          <w:sz w:val="20"/>
          <w:szCs w:val="20"/>
        </w:rPr>
        <w:t xml:space="preserve"> </w:t>
      </w:r>
      <w:r w:rsidR="00D9000E" w:rsidRPr="003D6F90">
        <w:rPr>
          <w:rFonts w:ascii="Calibri" w:hAnsi="Calibri" w:cs="Calibri"/>
          <w:sz w:val="20"/>
          <w:szCs w:val="20"/>
        </w:rPr>
        <w:t xml:space="preserve">staveb </w:t>
      </w:r>
      <w:r w:rsidR="00346821" w:rsidRPr="003D6F90">
        <w:rPr>
          <w:rFonts w:ascii="Calibri" w:hAnsi="Calibri" w:cs="Calibri"/>
          <w:sz w:val="20"/>
          <w:szCs w:val="20"/>
        </w:rPr>
        <w:t>v zahraničním prostředí</w:t>
      </w:r>
      <w:r w:rsidR="00505C02" w:rsidRPr="003D6F90">
        <w:rPr>
          <w:rFonts w:ascii="Calibri" w:hAnsi="Calibri" w:cs="Calibri"/>
          <w:sz w:val="20"/>
          <w:szCs w:val="20"/>
        </w:rPr>
        <w:t>, jež je z</w:t>
      </w:r>
      <w:r w:rsidR="00505C02" w:rsidRPr="003D6F90">
        <w:rPr>
          <w:rFonts w:asciiTheme="minorHAnsi" w:hAnsiTheme="minorHAnsi" w:cs="Arial"/>
          <w:sz w:val="20"/>
          <w:szCs w:val="20"/>
        </w:rPr>
        <w:t xml:space="preserve"> hlediska věcné náplně práce a odpovědnosti s funkcí stavbyvedoucího nebo jeho zástupce srovnatelná</w:t>
      </w:r>
      <w:r w:rsidRPr="003D6F90">
        <w:rPr>
          <w:rFonts w:ascii="Calibri" w:hAnsi="Calibri" w:cs="Calibri"/>
          <w:sz w:val="20"/>
          <w:szCs w:val="20"/>
        </w:rPr>
        <w:t>.</w:t>
      </w:r>
    </w:p>
    <w:p w:rsidR="00803813" w:rsidRDefault="0021415B" w:rsidP="000B6840">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 realizace, </w:t>
      </w:r>
      <w:r w:rsidRPr="000B6840">
        <w:rPr>
          <w:rFonts w:ascii="Calibri" w:hAnsi="Calibri" w:cs="Calibri"/>
          <w:sz w:val="20"/>
          <w:szCs w:val="20"/>
        </w:rPr>
        <w:t>realizací nebo projektováním stavby</w:t>
      </w:r>
      <w:r>
        <w:rPr>
          <w:rFonts w:ascii="Calibri" w:hAnsi="Calibri" w:cs="Calibri"/>
          <w:sz w:val="20"/>
          <w:szCs w:val="20"/>
        </w:rPr>
        <w:t xml:space="preserve">. V této lhůtě tyto referenční stavby musely být dokončeny (mohly však být zahájeny dříve). </w:t>
      </w:r>
      <w:r w:rsidRPr="00832545">
        <w:rPr>
          <w:rFonts w:ascii="Calibri" w:hAnsi="Calibri" w:cs="Calibri"/>
          <w:b/>
          <w:sz w:val="20"/>
          <w:szCs w:val="20"/>
        </w:rPr>
        <w:t xml:space="preserve">Zadavatel uzná pouze takovou zkušenost člena odborného personálu, která trvala nejméně </w:t>
      </w:r>
      <w:r w:rsidR="00CC28A0">
        <w:rPr>
          <w:rFonts w:ascii="Calibri" w:hAnsi="Calibri" w:cs="Calibri"/>
          <w:b/>
          <w:sz w:val="20"/>
          <w:szCs w:val="20"/>
        </w:rPr>
        <w:t>8</w:t>
      </w:r>
      <w:r w:rsidRPr="00832545">
        <w:rPr>
          <w:rFonts w:ascii="Calibri" w:hAnsi="Calibri" w:cs="Calibri"/>
          <w:b/>
          <w:sz w:val="20"/>
          <w:szCs w:val="20"/>
        </w:rPr>
        <w:t xml:space="preserve"> </w:t>
      </w:r>
      <w:proofErr w:type="gramStart"/>
      <w:r w:rsidRPr="00832545">
        <w:rPr>
          <w:rFonts w:ascii="Calibri" w:hAnsi="Calibri" w:cs="Calibri"/>
          <w:b/>
          <w:sz w:val="20"/>
          <w:szCs w:val="20"/>
        </w:rPr>
        <w:t>měsíců</w:t>
      </w:r>
      <w:r>
        <w:rPr>
          <w:rFonts w:ascii="Calibri" w:hAnsi="Calibri" w:cs="Calibri"/>
          <w:sz w:val="20"/>
          <w:szCs w:val="20"/>
        </w:rPr>
        <w:t xml:space="preserve"> . Zkušenost</w:t>
      </w:r>
      <w:proofErr w:type="gramEnd"/>
      <w:r>
        <w:rPr>
          <w:rFonts w:ascii="Calibri" w:hAnsi="Calibri" w:cs="Calibri"/>
          <w:sz w:val="20"/>
          <w:szCs w:val="20"/>
        </w:rPr>
        <w:t xml:space="preserve"> člena odborného personálu lze splnit (posčítat) z více referenčních zakázek/staveb, jednotlivá zkušenost na jedné zakázce však musela trvat nepřetržitě nejméně 3 měsíce.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0B6840">
        <w:rPr>
          <w:rFonts w:ascii="Calibri" w:hAnsi="Calibri" w:cs="Calibri"/>
          <w:sz w:val="20"/>
          <w:szCs w:val="20"/>
        </w:rPr>
        <w:t>.</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 xml:space="preserve">funkci úředně oprávněného </w:t>
      </w:r>
      <w:r w:rsidRPr="0069072E">
        <w:rPr>
          <w:rFonts w:ascii="Calibri" w:hAnsi="Calibri" w:cs="Calibri"/>
          <w:sz w:val="20"/>
          <w:szCs w:val="20"/>
        </w:rPr>
        <w:t>zeměměřického inženýra dodavatelem uveden</w:t>
      </w:r>
      <w:r w:rsidR="0012687B" w:rsidRPr="0069072E">
        <w:rPr>
          <w:rFonts w:ascii="Calibri" w:hAnsi="Calibri" w:cs="Calibri"/>
          <w:sz w:val="20"/>
          <w:szCs w:val="20"/>
        </w:rPr>
        <w:t>o</w:t>
      </w:r>
      <w:r w:rsidRPr="0069072E">
        <w:rPr>
          <w:rFonts w:ascii="Calibri" w:hAnsi="Calibri" w:cs="Calibri"/>
          <w:sz w:val="20"/>
          <w:szCs w:val="20"/>
        </w:rPr>
        <w:t xml:space="preserve"> za účelem prokázání kvalifikace více osob, zadavatel požaduje, aby každá z těchto osob </w:t>
      </w:r>
      <w:r w:rsidR="0012687B" w:rsidRPr="0069072E">
        <w:rPr>
          <w:rFonts w:ascii="Calibri" w:hAnsi="Calibri" w:cs="Calibri"/>
          <w:sz w:val="20"/>
          <w:szCs w:val="20"/>
        </w:rPr>
        <w:t xml:space="preserve">plně </w:t>
      </w:r>
      <w:r w:rsidRPr="0069072E">
        <w:rPr>
          <w:rFonts w:ascii="Calibri" w:hAnsi="Calibri" w:cs="Calibri"/>
          <w:sz w:val="20"/>
          <w:szCs w:val="20"/>
        </w:rPr>
        <w:t>prokázala požadovanou zkušenost s realizací stavby</w:t>
      </w:r>
      <w:r w:rsidR="0012687B" w:rsidRPr="0069072E">
        <w:rPr>
          <w:rFonts w:ascii="Calibri" w:hAnsi="Calibri" w:cs="Calibri"/>
          <w:sz w:val="20"/>
          <w:szCs w:val="20"/>
        </w:rPr>
        <w:t xml:space="preserve"> </w:t>
      </w:r>
      <w:r w:rsidR="000E1E39" w:rsidRPr="0069072E">
        <w:rPr>
          <w:rFonts w:ascii="Calibri" w:hAnsi="Calibri" w:cs="Calibri"/>
          <w:sz w:val="20"/>
          <w:szCs w:val="20"/>
        </w:rPr>
        <w:t xml:space="preserve">samostatně </w:t>
      </w:r>
      <w:r w:rsidR="0012687B" w:rsidRPr="0069072E">
        <w:rPr>
          <w:rFonts w:ascii="Calibri" w:hAnsi="Calibri" w:cs="Calibri"/>
          <w:sz w:val="20"/>
          <w:szCs w:val="20"/>
        </w:rPr>
        <w:t xml:space="preserve">a </w:t>
      </w:r>
      <w:r w:rsidR="000E1E39" w:rsidRPr="0069072E">
        <w:rPr>
          <w:rFonts w:ascii="Calibri" w:hAnsi="Calibri" w:cs="Calibri"/>
          <w:sz w:val="20"/>
          <w:szCs w:val="20"/>
        </w:rPr>
        <w:t>p</w:t>
      </w:r>
      <w:r w:rsidR="0012687B" w:rsidRPr="0069072E">
        <w:rPr>
          <w:rFonts w:ascii="Calibri" w:hAnsi="Calibri" w:cs="Calibri"/>
          <w:sz w:val="20"/>
          <w:szCs w:val="20"/>
        </w:rPr>
        <w:t>ožadovaný</w:t>
      </w:r>
      <w:r w:rsidR="0012687B">
        <w:rPr>
          <w:rFonts w:ascii="Calibri" w:hAnsi="Calibri" w:cs="Calibri"/>
          <w:sz w:val="20"/>
          <w:szCs w:val="20"/>
        </w:rPr>
        <w:t xml:space="preserve">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D9000E" w:rsidRDefault="00793B94" w:rsidP="00D9000E">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0B6840">
        <w:rPr>
          <w:rFonts w:ascii="Calibri" w:hAnsi="Calibri" w:cs="Calibri"/>
          <w:sz w:val="20"/>
          <w:szCs w:val="20"/>
        </w:rPr>
        <w:t xml:space="preserve">zadavatel doporučuje </w:t>
      </w:r>
      <w:r w:rsidRPr="00300BBC">
        <w:rPr>
          <w:rFonts w:ascii="Calibri" w:hAnsi="Calibri" w:cs="Calibri"/>
          <w:sz w:val="20"/>
          <w:szCs w:val="20"/>
        </w:rPr>
        <w:t>předlož</w:t>
      </w:r>
      <w:r w:rsidR="000B6840">
        <w:rPr>
          <w:rFonts w:ascii="Calibri" w:hAnsi="Calibri" w:cs="Calibri"/>
          <w:sz w:val="20"/>
          <w:szCs w:val="20"/>
        </w:rPr>
        <w:t>it</w:t>
      </w:r>
      <w:r w:rsidRPr="00300BBC">
        <w:rPr>
          <w:rFonts w:ascii="Calibri" w:hAnsi="Calibri" w:cs="Calibri"/>
          <w:sz w:val="20"/>
          <w:szCs w:val="20"/>
        </w:rPr>
        <w:t xml:space="preserve"> ve formě </w:t>
      </w:r>
      <w:r w:rsidR="000B6840">
        <w:rPr>
          <w:rFonts w:ascii="Calibri" w:hAnsi="Calibri" w:cs="Calibri"/>
          <w:sz w:val="20"/>
          <w:szCs w:val="20"/>
        </w:rPr>
        <w:t xml:space="preserve">dle vzorového formuláře </w:t>
      </w:r>
      <w:r w:rsidRPr="00300BBC">
        <w:rPr>
          <w:rFonts w:ascii="Calibri" w:hAnsi="Calibri" w:cs="Calibri"/>
          <w:sz w:val="20"/>
          <w:szCs w:val="20"/>
        </w:rPr>
        <w:t>obsažené</w:t>
      </w:r>
      <w:r w:rsidR="000B6840">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9179AD">
        <w:rPr>
          <w:rFonts w:ascii="Calibri" w:hAnsi="Calibri" w:cs="Calibri"/>
          <w:sz w:val="20"/>
          <w:szCs w:val="20"/>
        </w:rPr>
        <w:t xml:space="preserve">dle vzorového formuláře </w:t>
      </w:r>
      <w:r>
        <w:rPr>
          <w:rFonts w:ascii="Calibri" w:hAnsi="Calibri" w:cs="Calibri"/>
          <w:sz w:val="20"/>
          <w:szCs w:val="20"/>
        </w:rPr>
        <w:t>obsažené</w:t>
      </w:r>
      <w:r w:rsidR="009179AD">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9179AD">
        <w:rPr>
          <w:rFonts w:ascii="Calibri" w:hAnsi="Calibri" w:cs="Calibri"/>
          <w:sz w:val="20"/>
          <w:szCs w:val="20"/>
        </w:rPr>
        <w:t> </w:t>
      </w:r>
      <w:r w:rsidR="00B74EC0" w:rsidRPr="00391A99">
        <w:rPr>
          <w:rFonts w:ascii="Calibri" w:hAnsi="Calibri" w:cs="Calibri"/>
          <w:sz w:val="20"/>
          <w:szCs w:val="20"/>
        </w:rPr>
        <w:t>řízením</w:t>
      </w:r>
      <w:r w:rsidR="009179AD">
        <w:rPr>
          <w:rFonts w:ascii="Calibri" w:hAnsi="Calibri" w:cs="Calibri"/>
          <w:sz w:val="20"/>
          <w:szCs w:val="20"/>
        </w:rPr>
        <w:t xml:space="preserve"> realizace</w:t>
      </w:r>
      <w:r w:rsidR="00B74EC0" w:rsidRPr="00391A99">
        <w:rPr>
          <w:rFonts w:ascii="Calibri" w:hAnsi="Calibri" w:cs="Calibri"/>
          <w:sz w:val="20"/>
          <w:szCs w:val="20"/>
        </w:rPr>
        <w:t xml:space="preserve">, realizací nebo projektováním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D9000E">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D9000E" w:rsidP="00D9000E">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15369">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lastRenderedPageBreak/>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3A5F8F">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D9000E" w:rsidRDefault="00D9000E"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A14E09">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D9000E" w:rsidRDefault="00D9000E" w:rsidP="00D9000E">
      <w:pPr>
        <w:numPr>
          <w:ilvl w:val="1"/>
          <w:numId w:val="32"/>
        </w:numPr>
        <w:tabs>
          <w:tab w:val="num" w:pos="3563"/>
        </w:tabs>
        <w:spacing w:before="240"/>
        <w:jc w:val="both"/>
        <w:rPr>
          <w:rFonts w:ascii="Calibri" w:hAnsi="Calibri" w:cs="Calibri"/>
          <w:sz w:val="20"/>
          <w:szCs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Default="00947C54" w:rsidP="00F27F18">
      <w:pPr>
        <w:ind w:left="1412"/>
        <w:jc w:val="both"/>
        <w:rPr>
          <w:rFonts w:ascii="Calibri" w:hAnsi="Calibri" w:cs="Calibri"/>
          <w:sz w:val="20"/>
          <w:szCs w:val="20"/>
        </w:rPr>
      </w:pPr>
      <w:r>
        <w:rPr>
          <w:rFonts w:ascii="Calibri" w:hAnsi="Calibri" w:cs="Calibri"/>
          <w:sz w:val="20"/>
        </w:rPr>
        <w:t>NEOBSAZENO.</w:t>
      </w:r>
    </w:p>
    <w:p w:rsidR="00731C6D" w:rsidRPr="00300BBC" w:rsidRDefault="00731C6D" w:rsidP="007213B6">
      <w:pPr>
        <w:ind w:left="1414"/>
        <w:jc w:val="both"/>
        <w:rPr>
          <w:rFonts w:ascii="Calibri" w:hAnsi="Calibri" w:cs="Calibri"/>
          <w:sz w:val="20"/>
          <w:szCs w:val="20"/>
        </w:rPr>
      </w:pPr>
    </w:p>
    <w:p w:rsidR="008A2CC8" w:rsidRDefault="008A2CC8" w:rsidP="00B250F7">
      <w:pPr>
        <w:numPr>
          <w:ilvl w:val="1"/>
          <w:numId w:val="32"/>
        </w:numPr>
        <w:tabs>
          <w:tab w:val="num" w:pos="3563"/>
        </w:tabs>
        <w:jc w:val="both"/>
        <w:rPr>
          <w:rFonts w:ascii="Calibri" w:hAnsi="Calibri" w:cs="Calibri"/>
          <w:sz w:val="20"/>
          <w:szCs w:val="20"/>
        </w:rPr>
      </w:pPr>
      <w:r w:rsidRPr="00F17ABA">
        <w:rPr>
          <w:rFonts w:ascii="Calibri" w:hAnsi="Calibri" w:cs="Calibri"/>
          <w:sz w:val="20"/>
          <w:szCs w:val="20"/>
        </w:rPr>
        <w:t>Požadavek</w:t>
      </w:r>
      <w:r>
        <w:rPr>
          <w:rFonts w:ascii="Calibri" w:hAnsi="Calibri" w:cs="Calibri"/>
          <w:sz w:val="20"/>
          <w:szCs w:val="20"/>
        </w:rPr>
        <w:t xml:space="preserve">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B250F7">
      <w:pPr>
        <w:numPr>
          <w:ilvl w:val="0"/>
          <w:numId w:val="19"/>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FF5D05" w:rsidRPr="00FF5D05">
        <w:rPr>
          <w:rFonts w:ascii="Calibri" w:hAnsi="Calibri" w:cs="Calibri"/>
          <w:sz w:val="20"/>
          <w:szCs w:val="20"/>
        </w:rPr>
        <w:t xml:space="preserve"> </w:t>
      </w:r>
      <w:r w:rsidR="00FF5D05">
        <w:rPr>
          <w:rFonts w:ascii="Calibri" w:hAnsi="Calibri" w:cs="Calibri"/>
          <w:sz w:val="20"/>
          <w:szCs w:val="20"/>
        </w:rPr>
        <w:t>či v § 81 ZZVZ</w:t>
      </w:r>
      <w:r>
        <w:rPr>
          <w:rFonts w:ascii="Calibri" w:hAnsi="Calibri" w:cs="Calibri"/>
          <w:sz w:val="20"/>
          <w:szCs w:val="20"/>
        </w:rPr>
        <w:t xml:space="preserve"> a</w:t>
      </w:r>
    </w:p>
    <w:p w:rsidR="00333178" w:rsidRDefault="00333178" w:rsidP="00B250F7">
      <w:pPr>
        <w:numPr>
          <w:ilvl w:val="0"/>
          <w:numId w:val="19"/>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FF5D05" w:rsidRPr="00FF5D05">
        <w:rPr>
          <w:rFonts w:ascii="Calibri" w:hAnsi="Calibri" w:cs="Calibri"/>
          <w:sz w:val="20"/>
          <w:szCs w:val="20"/>
        </w:rPr>
        <w:t xml:space="preserve"> </w:t>
      </w:r>
      <w:r w:rsidR="00FF5D05">
        <w:rPr>
          <w:rFonts w:ascii="Calibri" w:hAnsi="Calibri" w:cs="Calibri"/>
          <w:sz w:val="20"/>
          <w:szCs w:val="20"/>
        </w:rPr>
        <w:t xml:space="preserve">či v § 77 odst. 3 </w:t>
      </w:r>
      <w:r w:rsidR="00453F74">
        <w:rPr>
          <w:rFonts w:ascii="Calibri" w:hAnsi="Calibri" w:cs="Calibri"/>
          <w:sz w:val="20"/>
          <w:szCs w:val="20"/>
        </w:rPr>
        <w:t xml:space="preserve">ZZVZ </w:t>
      </w:r>
      <w:r w:rsidR="00FF5D05">
        <w:rPr>
          <w:rFonts w:ascii="Calibri" w:hAnsi="Calibri" w:cs="Calibri"/>
          <w:sz w:val="20"/>
          <w:szCs w:val="20"/>
        </w:rPr>
        <w:t>či v § 81 ZZVZ</w:t>
      </w:r>
      <w:r>
        <w:rPr>
          <w:rFonts w:ascii="Calibri" w:hAnsi="Calibri" w:cs="Calibri"/>
          <w:sz w:val="20"/>
          <w:szCs w:val="20"/>
        </w:rPr>
        <w:t>.</w:t>
      </w:r>
    </w:p>
    <w:p w:rsidR="009C1CFC"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9C1CFC" w:rsidRDefault="009C1CFC"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V</w:t>
      </w:r>
      <w:r w:rsidR="009C1CFC">
        <w:rPr>
          <w:rFonts w:ascii="Calibri" w:hAnsi="Calibri" w:cs="Calibri"/>
          <w:sz w:val="20"/>
          <w:szCs w:val="20"/>
        </w:rPr>
        <w:t xml:space="preserve">e výše uvedeném </w:t>
      </w:r>
      <w:r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FE5CDC" w:rsidRDefault="0062557B" w:rsidP="00B250F7">
      <w:pPr>
        <w:numPr>
          <w:ilvl w:val="1"/>
          <w:numId w:val="32"/>
        </w:numPr>
        <w:tabs>
          <w:tab w:val="num" w:pos="3563"/>
        </w:tabs>
        <w:jc w:val="both"/>
        <w:rPr>
          <w:rFonts w:ascii="Calibri" w:hAnsi="Calibri" w:cs="Calibri"/>
          <w:b/>
          <w:sz w:val="20"/>
          <w:szCs w:val="20"/>
        </w:rPr>
      </w:pPr>
      <w:r w:rsidRPr="00FE5CDC">
        <w:rPr>
          <w:rFonts w:ascii="Calibri" w:hAnsi="Calibri" w:cs="Calibri"/>
          <w:b/>
          <w:sz w:val="20"/>
          <w:szCs w:val="20"/>
        </w:rPr>
        <w:t>Obecně k </w:t>
      </w:r>
      <w:r w:rsidR="00DF301B" w:rsidRPr="00FE5CDC">
        <w:rPr>
          <w:rFonts w:ascii="Calibri" w:hAnsi="Calibri" w:cs="Calibri"/>
          <w:b/>
          <w:sz w:val="20"/>
          <w:szCs w:val="20"/>
        </w:rPr>
        <w:t>prokazování splnění kvalifikace</w:t>
      </w:r>
      <w:r w:rsidR="00FE5CDC">
        <w:rPr>
          <w:rFonts w:ascii="Calibri" w:hAnsi="Calibri" w:cs="Calibri"/>
          <w:b/>
          <w:sz w:val="20"/>
          <w:szCs w:val="20"/>
        </w:rPr>
        <w:t xml:space="preserve"> – doklady o kvalifikaci</w:t>
      </w:r>
    </w:p>
    <w:p w:rsidR="0062557B" w:rsidRPr="00300BBC" w:rsidRDefault="0062557B" w:rsidP="009B51C2">
      <w:pPr>
        <w:ind w:left="1414"/>
        <w:jc w:val="both"/>
        <w:rPr>
          <w:rFonts w:ascii="Calibri" w:hAnsi="Calibri" w:cs="Calibri"/>
          <w:sz w:val="20"/>
          <w:szCs w:val="20"/>
        </w:rPr>
      </w:pPr>
    </w:p>
    <w:p w:rsidR="00C91B98" w:rsidRDefault="00C91B98" w:rsidP="00793B94">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03285D">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 xml:space="preserve">Dodavatel je oprávněn nahradit požadované doklady jednotným evropským osvědčením pro veřejné zakázky. </w:t>
      </w:r>
      <w:r w:rsidR="0003285D" w:rsidRPr="001224D5">
        <w:rPr>
          <w:rFonts w:ascii="Calibri" w:hAnsi="Calibri" w:cs="Calibri"/>
          <w:sz w:val="20"/>
          <w:szCs w:val="20"/>
        </w:rPr>
        <w:lastRenderedPageBreak/>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3285D" w:rsidRPr="001224D5">
        <w:rPr>
          <w:rFonts w:ascii="Calibri" w:hAnsi="Calibri" w:cs="Calibri"/>
          <w:sz w:val="20"/>
          <w:szCs w:val="20"/>
        </w:rPr>
        <w:t>Certis</w:t>
      </w:r>
      <w:proofErr w:type="spellEnd"/>
      <w:r w:rsidR="0003285D" w:rsidRPr="001224D5">
        <w:rPr>
          <w:rFonts w:ascii="Calibri" w:hAnsi="Calibri" w:cs="Calibri"/>
          <w:sz w:val="20"/>
          <w:szCs w:val="20"/>
        </w:rPr>
        <w:t>.</w:t>
      </w:r>
      <w:r w:rsidR="0003285D">
        <w:rPr>
          <w:rFonts w:ascii="Calibri" w:hAnsi="Calibri" w:cs="Calibri"/>
          <w:sz w:val="20"/>
          <w:szCs w:val="20"/>
        </w:rPr>
        <w:t xml:space="preserve"> </w:t>
      </w:r>
      <w:r w:rsidR="003721D7" w:rsidRPr="009C1CFC">
        <w:rPr>
          <w:rFonts w:ascii="Calibri" w:hAnsi="Calibri" w:cs="Calibri"/>
          <w:b/>
          <w:sz w:val="20"/>
          <w:szCs w:val="20"/>
        </w:rPr>
        <w:t xml:space="preserve">Dodavatel není oprávněn nahradit předložení </w:t>
      </w:r>
      <w:r w:rsidR="00991897" w:rsidRPr="009C1CFC">
        <w:rPr>
          <w:rFonts w:ascii="Calibri" w:hAnsi="Calibri" w:cs="Calibri"/>
          <w:b/>
          <w:sz w:val="20"/>
          <w:szCs w:val="20"/>
        </w:rPr>
        <w:t xml:space="preserve">požadovaných </w:t>
      </w:r>
      <w:r w:rsidR="003721D7" w:rsidRPr="009C1CFC">
        <w:rPr>
          <w:rFonts w:ascii="Calibri" w:hAnsi="Calibri" w:cs="Calibri"/>
          <w:b/>
          <w:sz w:val="20"/>
          <w:szCs w:val="20"/>
        </w:rPr>
        <w:t xml:space="preserve">dokladů čestným prohlášením, s výjimkou </w:t>
      </w:r>
      <w:r w:rsidR="0003285D" w:rsidRPr="009C1CFC">
        <w:rPr>
          <w:rFonts w:ascii="Calibri" w:hAnsi="Calibri" w:cs="Calibri"/>
          <w:b/>
          <w:sz w:val="20"/>
          <w:szCs w:val="20"/>
        </w:rPr>
        <w:t xml:space="preserve">jednotného evropského osvědčení a </w:t>
      </w:r>
      <w:r w:rsidR="003721D7" w:rsidRPr="009C1CFC">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w:t>
      </w:r>
      <w:r w:rsidR="00992FD7">
        <w:rPr>
          <w:rFonts w:ascii="Calibri" w:hAnsi="Calibri" w:cs="Calibri"/>
          <w:sz w:val="20"/>
          <w:szCs w:val="20"/>
        </w:rPr>
        <w:t>S</w:t>
      </w:r>
      <w:r w:rsidR="00D005B5">
        <w:rPr>
          <w:rFonts w:ascii="Calibri" w:hAnsi="Calibri" w:cs="Calibri"/>
          <w:sz w:val="20"/>
          <w:szCs w:val="20"/>
        </w:rPr>
        <w:t xml:space="preserve">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666BC"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74459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Default="0042549B" w:rsidP="00437D8D">
      <w:pPr>
        <w:spacing w:before="120"/>
        <w:ind w:left="1412"/>
        <w:jc w:val="both"/>
        <w:rPr>
          <w:rFonts w:ascii="Calibri" w:hAnsi="Calibri" w:cs="Calibri"/>
          <w:b/>
          <w:sz w:val="20"/>
          <w:szCs w:val="20"/>
        </w:rPr>
      </w:pPr>
      <w:r w:rsidRPr="00D9000E">
        <w:rPr>
          <w:rFonts w:ascii="Calibri" w:hAnsi="Calibri" w:cs="Calibri"/>
          <w:b/>
          <w:sz w:val="20"/>
          <w:szCs w:val="20"/>
        </w:rPr>
        <w:t>Doložení podmínek účasti</w:t>
      </w:r>
      <w:r w:rsidR="004B7E86" w:rsidRPr="00D9000E">
        <w:rPr>
          <w:rFonts w:ascii="Calibri" w:hAnsi="Calibri" w:cs="Calibri"/>
          <w:b/>
          <w:sz w:val="20"/>
          <w:szCs w:val="20"/>
        </w:rPr>
        <w:t xml:space="preserve"> </w:t>
      </w:r>
      <w:r w:rsidR="00437D8D" w:rsidRPr="00D9000E">
        <w:rPr>
          <w:rFonts w:ascii="Calibri" w:hAnsi="Calibri" w:cs="Calibri"/>
          <w:b/>
          <w:sz w:val="20"/>
          <w:szCs w:val="20"/>
        </w:rPr>
        <w:t>zahraničními osobami podle zvláštních právních předpisů:</w:t>
      </w:r>
    </w:p>
    <w:p w:rsidR="00D9000E" w:rsidRPr="00D9000E" w:rsidRDefault="00D9000E" w:rsidP="00437D8D">
      <w:pPr>
        <w:spacing w:before="120"/>
        <w:ind w:left="1412"/>
        <w:jc w:val="both"/>
        <w:rPr>
          <w:rFonts w:ascii="Calibri" w:hAnsi="Calibri" w:cs="Calibri"/>
          <w:b/>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D005B5" w:rsidRDefault="00437D8D" w:rsidP="00B250F7">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autorizace</w:t>
      </w:r>
      <w:r w:rsidR="00005869">
        <w:rPr>
          <w:rFonts w:ascii="Calibri" w:hAnsi="Calibri" w:cs="Calibri"/>
          <w:sz w:val="20"/>
          <w:szCs w:val="20"/>
        </w:rPr>
        <w:t xml:space="preserve"> (ČR) </w:t>
      </w:r>
      <w:r w:rsidR="00534F62">
        <w:rPr>
          <w:rFonts w:ascii="Calibri" w:hAnsi="Calibri" w:cs="Calibri"/>
          <w:sz w:val="20"/>
          <w:szCs w:val="20"/>
        </w:rPr>
        <w:t>/</w:t>
      </w:r>
      <w:r w:rsidR="00005869">
        <w:rPr>
          <w:rFonts w:ascii="Calibri" w:hAnsi="Calibri" w:cs="Calibri"/>
          <w:sz w:val="20"/>
          <w:szCs w:val="20"/>
        </w:rPr>
        <w:t xml:space="preserve"> </w:t>
      </w:r>
      <w:r w:rsidR="00534F62">
        <w:rPr>
          <w:rFonts w:ascii="Calibri" w:hAnsi="Calibri" w:cs="Calibri"/>
          <w:sz w:val="20"/>
          <w:szCs w:val="20"/>
        </w:rPr>
        <w:t>registrace</w:t>
      </w:r>
      <w:r w:rsidRPr="00D005B5">
        <w:rPr>
          <w:rFonts w:ascii="Calibri" w:hAnsi="Calibri" w:cs="Calibri"/>
          <w:sz w:val="20"/>
          <w:szCs w:val="20"/>
        </w:rPr>
        <w:t xml:space="preserve"> </w:t>
      </w:r>
      <w:r w:rsidR="00005869">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w:t>
      </w:r>
      <w:r w:rsidR="00CE5590" w:rsidRPr="00D005B5">
        <w:rPr>
          <w:rFonts w:ascii="Calibri" w:hAnsi="Calibri" w:cs="Calibri"/>
          <w:sz w:val="20"/>
          <w:szCs w:val="20"/>
        </w:rPr>
        <w:lastRenderedPageBreak/>
        <w:t xml:space="preserve">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A07063">
        <w:rPr>
          <w:rFonts w:ascii="Calibri" w:hAnsi="Calibri" w:cs="Calibri"/>
          <w:sz w:val="20"/>
          <w:szCs w:val="20"/>
        </w:rPr>
        <w:t xml:space="preserve"> </w:t>
      </w:r>
      <w:r w:rsidR="00D00FC7" w:rsidRPr="00654F31">
        <w:rPr>
          <w:rFonts w:ascii="Calibri" w:hAnsi="Calibri" w:cs="Calibri"/>
          <w:sz w:val="20"/>
          <w:szCs w:val="20"/>
        </w:rPr>
        <w:t xml:space="preserve">Platné osvědčení o registraci osoby hostující nebo usazené </w:t>
      </w:r>
      <w:r w:rsidR="00A07063">
        <w:rPr>
          <w:rFonts w:ascii="Calibri" w:hAnsi="Calibri" w:cs="Calibri"/>
          <w:sz w:val="20"/>
          <w:szCs w:val="20"/>
        </w:rPr>
        <w:t xml:space="preserve">dokládá </w:t>
      </w:r>
      <w:r w:rsidR="00D00FC7">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 xml:space="preserve">jako podmínku pro uzavření </w:t>
      </w:r>
      <w:r w:rsidR="00992FD7">
        <w:rPr>
          <w:rFonts w:ascii="Calibri" w:hAnsi="Calibri" w:cs="Calibri"/>
          <w:sz w:val="20"/>
          <w:szCs w:val="20"/>
        </w:rPr>
        <w:t>S</w:t>
      </w:r>
      <w:r w:rsidR="000D3723">
        <w:rPr>
          <w:rFonts w:ascii="Calibri" w:hAnsi="Calibri" w:cs="Calibri"/>
          <w:sz w:val="20"/>
          <w:szCs w:val="20"/>
        </w:rPr>
        <w:t>mlouvy</w:t>
      </w:r>
      <w:r w:rsidR="00A07063">
        <w:rPr>
          <w:rFonts w:ascii="Calibri" w:hAnsi="Calibri" w:cs="Calibri"/>
          <w:sz w:val="20"/>
          <w:szCs w:val="20"/>
        </w:rPr>
        <w:t>.</w:t>
      </w:r>
    </w:p>
    <w:p w:rsidR="00A07063" w:rsidRPr="00D005B5" w:rsidRDefault="00437D8D" w:rsidP="00B250F7">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D00FC7">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 xml:space="preserve">jako podmínku pro uzavření </w:t>
      </w:r>
      <w:r w:rsidR="00992FD7">
        <w:rPr>
          <w:rFonts w:ascii="Calibri" w:hAnsi="Calibri" w:cs="Calibri"/>
          <w:sz w:val="20"/>
          <w:szCs w:val="20"/>
        </w:rPr>
        <w:t>S</w:t>
      </w:r>
      <w:r w:rsidR="000D3723">
        <w:rPr>
          <w:rFonts w:ascii="Calibri" w:hAnsi="Calibri" w:cs="Calibri"/>
          <w:sz w:val="20"/>
          <w:szCs w:val="20"/>
        </w:rPr>
        <w:t>mlouvy</w:t>
      </w:r>
      <w:r w:rsidR="00A07063">
        <w:rPr>
          <w:rFonts w:ascii="Calibri" w:hAnsi="Calibri" w:cs="Calibri"/>
          <w:sz w:val="20"/>
          <w:szCs w:val="20"/>
        </w:rPr>
        <w:t>.</w:t>
      </w:r>
    </w:p>
    <w:p w:rsidR="00B84489" w:rsidRPr="00D005B5" w:rsidRDefault="003B5577" w:rsidP="00B250F7">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pověření Ministerstva dopravy ČR k provádění technických prohlídek a zkoušek určených technických zařízení (UTZ) dle § 47 odst. 4 zákona č. 266/1994 Sb., o drahách, ve znění pozdějších předpisů:</w:t>
      </w:r>
      <w:r w:rsidR="00B74F60" w:rsidRPr="00D005B5">
        <w:rPr>
          <w:rFonts w:ascii="Calibri" w:hAnsi="Calibri" w:cs="Calibri"/>
          <w:sz w:val="20"/>
          <w:szCs w:val="20"/>
        </w:rPr>
        <w:t xml:space="preserve"> osoba žádající o uvedené pověření postupuje podle </w:t>
      </w:r>
      <w:r w:rsidR="00B84489" w:rsidRPr="00D005B5">
        <w:rPr>
          <w:rFonts w:ascii="Calibri" w:hAnsi="Calibri" w:cs="Calibri"/>
          <w:sz w:val="20"/>
          <w:szCs w:val="20"/>
        </w:rPr>
        <w:t>„</w:t>
      </w:r>
      <w:r w:rsidR="00B74F60" w:rsidRPr="00D005B5">
        <w:rPr>
          <w:rFonts w:ascii="Calibri" w:hAnsi="Calibri" w:cs="Calibri"/>
          <w:sz w:val="20"/>
          <w:szCs w:val="20"/>
        </w:rPr>
        <w:t xml:space="preserve">Podmínek pro pověřování právnických osob podle § 47 odst. 4 zákona č. 266/1994 Sb., o dráhách, ve </w:t>
      </w:r>
      <w:r w:rsidR="00BB4D01" w:rsidRPr="00D005B5">
        <w:rPr>
          <w:rFonts w:ascii="Calibri" w:hAnsi="Calibri" w:cs="Calibri"/>
          <w:sz w:val="20"/>
          <w:szCs w:val="20"/>
        </w:rPr>
        <w:t>znění pozdějších předpisů, k provádění technických prohlídek a zkoušek určených</w:t>
      </w:r>
      <w:r w:rsidR="00B84489" w:rsidRPr="00D005B5">
        <w:rPr>
          <w:rFonts w:ascii="Calibri" w:hAnsi="Calibri" w:cs="Calibri"/>
          <w:sz w:val="20"/>
          <w:szCs w:val="20"/>
        </w:rPr>
        <w:t xml:space="preserve"> technických zařízení“ stanovených Ministerstvem dopravy, jež jsou dostupné na internetových stránkách MD:</w:t>
      </w:r>
    </w:p>
    <w:p w:rsidR="00A07063" w:rsidRDefault="004217E5" w:rsidP="0042549B">
      <w:pPr>
        <w:ind w:left="1778"/>
        <w:jc w:val="both"/>
        <w:rPr>
          <w:rStyle w:val="Hypertextovodkaz"/>
          <w:rFonts w:ascii="Calibri" w:hAnsi="Calibri" w:cs="Calibri"/>
          <w:sz w:val="20"/>
          <w:szCs w:val="20"/>
        </w:rPr>
      </w:pPr>
      <w:hyperlink r:id="rId14" w:history="1">
        <w:r w:rsidR="00B84489" w:rsidRPr="00D005B5">
          <w:rPr>
            <w:rStyle w:val="Hypertextovodkaz"/>
            <w:rFonts w:ascii="Calibri" w:hAnsi="Calibri" w:cs="Calibri"/>
            <w:sz w:val="20"/>
            <w:szCs w:val="20"/>
          </w:rPr>
          <w:t>http://www.mdcr.cz/cs/Drazni_doprava/Seznam_pravnickych_osob/</w:t>
        </w:r>
      </w:hyperlink>
      <w:r w:rsidR="00A07063">
        <w:rPr>
          <w:rStyle w:val="Hypertextovodkaz"/>
          <w:rFonts w:ascii="Calibri" w:hAnsi="Calibri" w:cs="Calibri"/>
          <w:sz w:val="20"/>
          <w:szCs w:val="20"/>
        </w:rPr>
        <w:t xml:space="preserve"> </w:t>
      </w:r>
    </w:p>
    <w:p w:rsidR="00B84489" w:rsidRPr="00D005B5" w:rsidRDefault="00A07063" w:rsidP="0042549B">
      <w:pPr>
        <w:ind w:left="1778"/>
        <w:jc w:val="both"/>
        <w:rPr>
          <w:rFonts w:ascii="Calibri" w:hAnsi="Calibri" w:cs="Calibri"/>
          <w:sz w:val="20"/>
          <w:szCs w:val="20"/>
        </w:rPr>
      </w:pPr>
      <w:r>
        <w:rPr>
          <w:rFonts w:ascii="Calibri" w:hAnsi="Calibri" w:cs="Calibri"/>
          <w:sz w:val="20"/>
          <w:szCs w:val="20"/>
        </w:rPr>
        <w:t xml:space="preserve">Doklady o splnění výše uvedených povinností dokládá </w:t>
      </w:r>
      <w:r w:rsidR="00D00FC7">
        <w:rPr>
          <w:rFonts w:ascii="Calibri" w:hAnsi="Calibri" w:cs="Calibri"/>
          <w:sz w:val="20"/>
          <w:szCs w:val="20"/>
        </w:rPr>
        <w:t xml:space="preserve">vybraný </w:t>
      </w:r>
      <w:r>
        <w:rPr>
          <w:rFonts w:ascii="Calibri" w:hAnsi="Calibri" w:cs="Calibri"/>
          <w:sz w:val="20"/>
          <w:szCs w:val="20"/>
        </w:rPr>
        <w:t xml:space="preserve">dodavatel jako podmínku pro uzavření </w:t>
      </w:r>
      <w:r w:rsidR="00992FD7">
        <w:rPr>
          <w:rFonts w:ascii="Calibri" w:hAnsi="Calibri" w:cs="Calibri"/>
          <w:sz w:val="20"/>
          <w:szCs w:val="20"/>
        </w:rPr>
        <w:t>S</w:t>
      </w:r>
      <w:r>
        <w:rPr>
          <w:rFonts w:ascii="Calibri" w:hAnsi="Calibri" w:cs="Calibri"/>
          <w:sz w:val="20"/>
          <w:szCs w:val="20"/>
        </w:rPr>
        <w:t>mlouvy.</w:t>
      </w:r>
    </w:p>
    <w:p w:rsidR="00FE5CDC" w:rsidRDefault="00FE5CDC" w:rsidP="00793B94">
      <w:pPr>
        <w:spacing w:before="120"/>
        <w:ind w:left="1412"/>
        <w:jc w:val="both"/>
        <w:rPr>
          <w:rFonts w:ascii="Calibri" w:hAnsi="Calibri" w:cs="Calibri"/>
          <w:sz w:val="20"/>
          <w:szCs w:val="20"/>
        </w:rPr>
      </w:pPr>
    </w:p>
    <w:p w:rsidR="00FE5CDC" w:rsidRDefault="009179AD" w:rsidP="00FE5CDC">
      <w:pPr>
        <w:numPr>
          <w:ilvl w:val="1"/>
          <w:numId w:val="32"/>
        </w:numPr>
        <w:tabs>
          <w:tab w:val="num" w:pos="3563"/>
        </w:tabs>
        <w:jc w:val="both"/>
        <w:rPr>
          <w:rFonts w:ascii="Calibri" w:hAnsi="Calibri" w:cs="Calibri"/>
          <w:sz w:val="20"/>
          <w:szCs w:val="20"/>
        </w:rPr>
      </w:pPr>
      <w:r>
        <w:rPr>
          <w:rFonts w:ascii="Calibri" w:hAnsi="Calibri" w:cs="Calibri"/>
          <w:b/>
          <w:sz w:val="20"/>
          <w:szCs w:val="20"/>
        </w:rPr>
        <w:t xml:space="preserve">Prokazování </w:t>
      </w:r>
      <w:r w:rsidR="00FE5CDC"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B250F7">
      <w:pPr>
        <w:numPr>
          <w:ilvl w:val="0"/>
          <w:numId w:val="19"/>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B250F7">
      <w:pPr>
        <w:numPr>
          <w:ilvl w:val="0"/>
          <w:numId w:val="19"/>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F37B59">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B250F7">
      <w:pPr>
        <w:numPr>
          <w:ilvl w:val="0"/>
          <w:numId w:val="19"/>
        </w:numPr>
        <w:spacing w:before="120"/>
        <w:jc w:val="both"/>
        <w:rPr>
          <w:rFonts w:ascii="Calibri" w:hAnsi="Calibri" w:cs="Calibri"/>
          <w:sz w:val="20"/>
          <w:szCs w:val="20"/>
        </w:rPr>
      </w:pPr>
      <w:r>
        <w:rPr>
          <w:rFonts w:ascii="Calibri" w:hAnsi="Calibri" w:cs="Calibri"/>
          <w:sz w:val="20"/>
          <w:szCs w:val="20"/>
        </w:rPr>
        <w:lastRenderedPageBreak/>
        <w:t>doklady prokazující splnění chybějící části kvalifikace prostřednictvím jiné osoby</w:t>
      </w:r>
      <w:r w:rsidR="00F362F0">
        <w:rPr>
          <w:rFonts w:ascii="Calibri" w:hAnsi="Calibri" w:cs="Calibri"/>
          <w:sz w:val="20"/>
          <w:szCs w:val="20"/>
        </w:rPr>
        <w:t xml:space="preserve"> a</w:t>
      </w:r>
    </w:p>
    <w:p w:rsidR="00F362F0" w:rsidRDefault="00A261EF" w:rsidP="00B250F7">
      <w:pPr>
        <w:numPr>
          <w:ilvl w:val="0"/>
          <w:numId w:val="19"/>
        </w:numPr>
        <w:spacing w:before="120"/>
        <w:jc w:val="both"/>
        <w:rPr>
          <w:rFonts w:ascii="Calibri" w:hAnsi="Calibri" w:cs="Calibri"/>
          <w:sz w:val="20"/>
          <w:szCs w:val="20"/>
        </w:rPr>
      </w:pPr>
      <w:r>
        <w:rPr>
          <w:rFonts w:ascii="Calibri" w:hAnsi="Calibri" w:cs="Calibri"/>
          <w:sz w:val="20"/>
          <w:szCs w:val="20"/>
        </w:rPr>
        <w:t xml:space="preserve">písemný závazek jiné osoby </w:t>
      </w:r>
      <w:r w:rsidR="00793B94" w:rsidRPr="00300BBC">
        <w:rPr>
          <w:rFonts w:ascii="Calibri" w:hAnsi="Calibri" w:cs="Calibri"/>
          <w:sz w:val="20"/>
          <w:szCs w:val="20"/>
        </w:rPr>
        <w:t>k poskytnutí plnění určeného k plnění veřejné zakázky</w:t>
      </w:r>
      <w:r>
        <w:rPr>
          <w:rFonts w:ascii="Calibri" w:hAnsi="Calibri" w:cs="Calibri"/>
          <w:sz w:val="20"/>
          <w:szCs w:val="20"/>
        </w:rPr>
        <w:t xml:space="preserve"> nebo</w:t>
      </w:r>
      <w:r w:rsidR="00793B94" w:rsidRPr="00300BBC">
        <w:rPr>
          <w:rFonts w:ascii="Calibri" w:hAnsi="Calibri" w:cs="Calibri"/>
          <w:sz w:val="20"/>
          <w:szCs w:val="20"/>
        </w:rPr>
        <w:t xml:space="preserve"> k poskytnutí věcí či práv, s nimiž bude dodavatel oprávněn disponovat v rámci plnění veřejné zakázky, a to alespoň v rozsahu, v jakém </w:t>
      </w:r>
      <w:r>
        <w:rPr>
          <w:rFonts w:ascii="Calibri" w:hAnsi="Calibri" w:cs="Calibri"/>
          <w:sz w:val="20"/>
          <w:szCs w:val="20"/>
        </w:rPr>
        <w:t>jiná osoba</w:t>
      </w:r>
      <w:r w:rsidR="00793B94" w:rsidRPr="00300BBC">
        <w:rPr>
          <w:rFonts w:ascii="Calibri" w:hAnsi="Calibri" w:cs="Calibri"/>
          <w:sz w:val="20"/>
          <w:szCs w:val="20"/>
        </w:rPr>
        <w:t xml:space="preserve"> prokázal</w:t>
      </w:r>
      <w:r>
        <w:rPr>
          <w:rFonts w:ascii="Calibri" w:hAnsi="Calibri" w:cs="Calibri"/>
          <w:sz w:val="20"/>
          <w:szCs w:val="20"/>
        </w:rPr>
        <w:t>a</w:t>
      </w:r>
      <w:r w:rsidR="00793B94" w:rsidRPr="00300BBC">
        <w:rPr>
          <w:rFonts w:ascii="Calibri" w:hAnsi="Calibri" w:cs="Calibri"/>
          <w:sz w:val="20"/>
          <w:szCs w:val="20"/>
        </w:rPr>
        <w:t xml:space="preserve"> kvalifikac</w:t>
      </w:r>
      <w:r>
        <w:rPr>
          <w:rFonts w:ascii="Calibri" w:hAnsi="Calibri" w:cs="Calibri"/>
          <w:sz w:val="20"/>
          <w:szCs w:val="20"/>
        </w:rPr>
        <w:t>i za dodavatele</w:t>
      </w:r>
      <w:r w:rsidR="004A0FB0">
        <w:rPr>
          <w:rFonts w:ascii="Calibri" w:hAnsi="Calibri" w:cs="Calibri"/>
          <w:sz w:val="20"/>
          <w:szCs w:val="20"/>
        </w:rPr>
        <w:t xml:space="preserve">; </w:t>
      </w:r>
      <w:r>
        <w:rPr>
          <w:rFonts w:ascii="Calibri" w:hAnsi="Calibri" w:cs="Calibri"/>
          <w:sz w:val="20"/>
          <w:szCs w:val="20"/>
        </w:rPr>
        <w:t>písemný závazek</w:t>
      </w:r>
      <w:r w:rsidR="004A0FB0" w:rsidRPr="004A0FB0">
        <w:rPr>
          <w:rFonts w:ascii="Calibri" w:hAnsi="Calibri" w:cs="Calibri"/>
          <w:sz w:val="20"/>
          <w:szCs w:val="20"/>
        </w:rPr>
        <w:t xml:space="preserve"> musí obsahovat konkrétní specifikaci plnění, které </w:t>
      </w:r>
      <w:r>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6C626A">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r w:rsidR="00F362F0">
        <w:rPr>
          <w:rFonts w:ascii="Calibri" w:hAnsi="Calibri" w:cs="Calibri"/>
          <w:sz w:val="20"/>
          <w:szCs w:val="20"/>
        </w:rPr>
        <w:t>Poskytnutí věcí nebo práv jinou osobou odpovídá rozsahu, v jakém tato osoba prokázala kvalifikaci, pokud z jejího závazku vyplývá společná a nerozdílná odpovědnost za plnění veřejné zakázky společně s </w:t>
      </w:r>
      <w:r w:rsidR="00F362F0" w:rsidRPr="00C437FD">
        <w:rPr>
          <w:rFonts w:ascii="Calibri" w:hAnsi="Calibri" w:cs="Calibri"/>
          <w:sz w:val="20"/>
          <w:szCs w:val="20"/>
        </w:rPr>
        <w:t>dodavatelem. Prokazuje-li dodavatel</w:t>
      </w:r>
      <w:r w:rsidR="00D346F7" w:rsidRPr="00C437FD">
        <w:rPr>
          <w:rFonts w:ascii="Calibri" w:hAnsi="Calibri" w:cs="Calibri"/>
          <w:sz w:val="20"/>
          <w:szCs w:val="20"/>
        </w:rPr>
        <w:t xml:space="preserve"> prostřednictvím</w:t>
      </w:r>
      <w:r w:rsidR="00F362F0" w:rsidRPr="00C437FD">
        <w:rPr>
          <w:rFonts w:ascii="Calibri" w:hAnsi="Calibri" w:cs="Calibri"/>
          <w:sz w:val="20"/>
          <w:szCs w:val="20"/>
        </w:rPr>
        <w:t xml:space="preserve"> jin</w:t>
      </w:r>
      <w:r w:rsidR="00D346F7" w:rsidRPr="00C437FD">
        <w:rPr>
          <w:rFonts w:ascii="Calibri" w:hAnsi="Calibri" w:cs="Calibri"/>
          <w:sz w:val="20"/>
          <w:szCs w:val="20"/>
        </w:rPr>
        <w:t>é</w:t>
      </w:r>
      <w:r w:rsidR="00F362F0" w:rsidRPr="00C437FD">
        <w:rPr>
          <w:rFonts w:ascii="Calibri" w:hAnsi="Calibri" w:cs="Calibri"/>
          <w:sz w:val="20"/>
          <w:szCs w:val="20"/>
        </w:rPr>
        <w:t xml:space="preserve"> osob</w:t>
      </w:r>
      <w:r w:rsidR="00D346F7" w:rsidRPr="00C437FD">
        <w:rPr>
          <w:rFonts w:ascii="Calibri" w:hAnsi="Calibri" w:cs="Calibri"/>
          <w:sz w:val="20"/>
          <w:szCs w:val="20"/>
        </w:rPr>
        <w:t>y kvalifikaci a předkládá</w:t>
      </w:r>
      <w:r w:rsidR="00F362F0" w:rsidRPr="00C437FD">
        <w:rPr>
          <w:rFonts w:ascii="Calibri" w:hAnsi="Calibri" w:cs="Calibri"/>
          <w:sz w:val="20"/>
          <w:szCs w:val="20"/>
        </w:rPr>
        <w:t xml:space="preserve"> seznam</w:t>
      </w:r>
      <w:r w:rsidR="009B662F" w:rsidRPr="00C437FD">
        <w:rPr>
          <w:rFonts w:ascii="Calibri" w:hAnsi="Calibri" w:cs="Calibri"/>
          <w:sz w:val="20"/>
          <w:szCs w:val="20"/>
        </w:rPr>
        <w:t xml:space="preserve"> </w:t>
      </w:r>
      <w:r w:rsidR="007A5167" w:rsidRPr="00C437FD">
        <w:rPr>
          <w:rFonts w:ascii="Calibri" w:hAnsi="Calibri" w:cs="Calibri"/>
          <w:sz w:val="20"/>
          <w:szCs w:val="20"/>
        </w:rPr>
        <w:t xml:space="preserve">významných služeb nebo </w:t>
      </w:r>
      <w:r w:rsidR="009B662F" w:rsidRPr="00C437FD">
        <w:rPr>
          <w:rFonts w:ascii="Calibri" w:hAnsi="Calibri" w:cs="Calibri"/>
          <w:sz w:val="20"/>
          <w:szCs w:val="20"/>
        </w:rPr>
        <w:t>stavebních prací včetně osvědčení objednatel</w:t>
      </w:r>
      <w:r w:rsidR="00D50116" w:rsidRPr="00C437FD">
        <w:rPr>
          <w:rFonts w:ascii="Calibri" w:hAnsi="Calibri" w:cs="Calibri"/>
          <w:sz w:val="20"/>
          <w:szCs w:val="20"/>
        </w:rPr>
        <w:t>e</w:t>
      </w:r>
      <w:r w:rsidR="009B662F" w:rsidRPr="00C437FD">
        <w:rPr>
          <w:rFonts w:ascii="Calibri" w:hAnsi="Calibri" w:cs="Calibri"/>
          <w:sz w:val="20"/>
          <w:szCs w:val="20"/>
        </w:rPr>
        <w:t xml:space="preserve"> o řádném poskytnutí a dokončení nejvýznamnějších </w:t>
      </w:r>
      <w:r w:rsidR="00AC71AB" w:rsidRPr="00C437FD">
        <w:rPr>
          <w:rFonts w:ascii="Calibri" w:hAnsi="Calibri" w:cs="Calibri"/>
          <w:sz w:val="20"/>
          <w:szCs w:val="20"/>
        </w:rPr>
        <w:t>stavebních</w:t>
      </w:r>
      <w:r w:rsidR="009B662F" w:rsidRPr="00C437FD">
        <w:rPr>
          <w:rFonts w:ascii="Calibri" w:hAnsi="Calibri" w:cs="Calibri"/>
          <w:sz w:val="20"/>
          <w:szCs w:val="20"/>
        </w:rPr>
        <w:t xml:space="preserve"> prací</w:t>
      </w:r>
      <w:r w:rsidR="00F362F0" w:rsidRPr="00C437FD">
        <w:rPr>
          <w:rFonts w:ascii="Calibri" w:hAnsi="Calibri" w:cs="Calibri"/>
          <w:sz w:val="20"/>
          <w:szCs w:val="20"/>
        </w:rPr>
        <w:t xml:space="preserve"> nebo </w:t>
      </w:r>
      <w:r w:rsidR="00AC71AB" w:rsidRPr="00C437FD">
        <w:rPr>
          <w:rFonts w:ascii="Calibri" w:hAnsi="Calibri" w:cs="Calibri"/>
          <w:sz w:val="20"/>
          <w:szCs w:val="20"/>
        </w:rPr>
        <w:t>doklady</w:t>
      </w:r>
      <w:r w:rsidR="00F362F0" w:rsidRPr="00C437FD">
        <w:rPr>
          <w:rFonts w:ascii="Calibri" w:hAnsi="Calibri" w:cs="Calibri"/>
          <w:sz w:val="20"/>
          <w:szCs w:val="20"/>
        </w:rPr>
        <w:t xml:space="preserve"> o vzdělání a odborné kvalifikaci </w:t>
      </w:r>
      <w:r w:rsidR="00AC71AB" w:rsidRPr="00C437FD">
        <w:rPr>
          <w:rFonts w:ascii="Calibri" w:hAnsi="Calibri" w:cs="Calibri"/>
          <w:sz w:val="20"/>
          <w:szCs w:val="20"/>
        </w:rPr>
        <w:t>členů odborného personálu dodavatele vztahující se k této jiné osobě</w:t>
      </w:r>
      <w:r w:rsidR="00F362F0" w:rsidRPr="00C437FD">
        <w:rPr>
          <w:rFonts w:ascii="Calibri" w:hAnsi="Calibri" w:cs="Calibri"/>
          <w:sz w:val="20"/>
          <w:szCs w:val="20"/>
        </w:rPr>
        <w:t xml:space="preserve">, </w:t>
      </w:r>
      <w:r w:rsidR="008202C3" w:rsidRPr="00C437FD">
        <w:rPr>
          <w:rFonts w:ascii="Calibri" w:hAnsi="Calibri" w:cs="Calibri"/>
          <w:sz w:val="20"/>
          <w:szCs w:val="20"/>
        </w:rPr>
        <w:t xml:space="preserve">případně jiné doklady k prokázání kvalifikace, </w:t>
      </w:r>
      <w:r w:rsidR="00F362F0" w:rsidRPr="00C437FD">
        <w:rPr>
          <w:rFonts w:ascii="Calibri" w:hAnsi="Calibri" w:cs="Calibri"/>
          <w:sz w:val="20"/>
          <w:szCs w:val="20"/>
        </w:rPr>
        <w:t xml:space="preserve">musí písemný závazek jiné osoby prokazující část kvalifikace zavazovat tuto osobu, že bude </w:t>
      </w:r>
      <w:r w:rsidR="00D50116" w:rsidRPr="00C437FD">
        <w:rPr>
          <w:rFonts w:ascii="Calibri" w:hAnsi="Calibri" w:cs="Calibri"/>
          <w:sz w:val="20"/>
          <w:szCs w:val="20"/>
        </w:rPr>
        <w:t xml:space="preserve">skutečně vykonávat </w:t>
      </w:r>
      <w:r w:rsidR="009C68C4" w:rsidRPr="00C437FD">
        <w:rPr>
          <w:rFonts w:ascii="Calibri" w:hAnsi="Calibri" w:cs="Calibri"/>
          <w:sz w:val="20"/>
          <w:szCs w:val="20"/>
        </w:rPr>
        <w:t xml:space="preserve">služby nebo </w:t>
      </w:r>
      <w:r w:rsidR="00F362F0" w:rsidRPr="00C437FD">
        <w:rPr>
          <w:rFonts w:ascii="Calibri" w:hAnsi="Calibri" w:cs="Calibri"/>
          <w:sz w:val="20"/>
          <w:szCs w:val="20"/>
        </w:rPr>
        <w:t>stavební práce</w:t>
      </w:r>
      <w:r w:rsidR="00D50116" w:rsidRPr="00C437FD">
        <w:rPr>
          <w:rFonts w:ascii="Calibri" w:hAnsi="Calibri" w:cs="Calibri"/>
          <w:sz w:val="20"/>
          <w:szCs w:val="20"/>
        </w:rPr>
        <w:t>, ke kterým se prokazované kritérium kvalifikace vztahuje</w:t>
      </w:r>
      <w:r w:rsidR="00F362F0" w:rsidRPr="00C437FD">
        <w:rPr>
          <w:rFonts w:ascii="Calibri" w:hAnsi="Calibri" w:cs="Calibri"/>
          <w:sz w:val="20"/>
          <w:szCs w:val="20"/>
        </w:rPr>
        <w:t>. Zadavatel</w:t>
      </w:r>
      <w:r w:rsidR="00F362F0">
        <w:rPr>
          <w:rFonts w:ascii="Calibri" w:hAnsi="Calibri" w:cs="Calibri"/>
          <w:sz w:val="20"/>
          <w:szCs w:val="20"/>
        </w:rPr>
        <w:t xml:space="preserve"> dále požaduje, aby dodavatel a jiná osoba, jejímž prostřednictvím dodavatel </w:t>
      </w:r>
      <w:r w:rsidR="00AC71AB">
        <w:rPr>
          <w:rFonts w:ascii="Calibri" w:hAnsi="Calibri" w:cs="Calibri"/>
          <w:sz w:val="20"/>
          <w:szCs w:val="20"/>
        </w:rPr>
        <w:t xml:space="preserve">případně </w:t>
      </w:r>
      <w:r w:rsidR="00F362F0">
        <w:rPr>
          <w:rFonts w:ascii="Calibri" w:hAnsi="Calibri" w:cs="Calibri"/>
          <w:sz w:val="20"/>
          <w:szCs w:val="20"/>
        </w:rPr>
        <w:t xml:space="preserve">prokazuje ekonomickou kvalifikaci podle </w:t>
      </w:r>
      <w:r w:rsidR="00DE44AF">
        <w:rPr>
          <w:rFonts w:ascii="Calibri" w:hAnsi="Calibri" w:cs="Calibri"/>
          <w:sz w:val="20"/>
          <w:szCs w:val="20"/>
        </w:rPr>
        <w:t xml:space="preserve">čl. </w:t>
      </w:r>
      <w:r w:rsidR="00154B2B">
        <w:rPr>
          <w:rFonts w:ascii="Calibri" w:hAnsi="Calibri" w:cs="Calibri"/>
          <w:sz w:val="20"/>
          <w:szCs w:val="20"/>
        </w:rPr>
        <w:t>8</w:t>
      </w:r>
      <w:r w:rsidR="00DE44AF">
        <w:rPr>
          <w:rFonts w:ascii="Calibri" w:hAnsi="Calibri" w:cs="Calibri"/>
          <w:sz w:val="20"/>
          <w:szCs w:val="20"/>
        </w:rPr>
        <w:t xml:space="preserve">.4 </w:t>
      </w:r>
      <w:r w:rsidR="00154B2B">
        <w:rPr>
          <w:rFonts w:ascii="Calibri" w:hAnsi="Calibri" w:cs="Calibri"/>
          <w:sz w:val="20"/>
          <w:szCs w:val="20"/>
        </w:rPr>
        <w:t>t</w:t>
      </w:r>
      <w:r w:rsidR="00DE44AF">
        <w:rPr>
          <w:rFonts w:ascii="Calibri" w:hAnsi="Calibri" w:cs="Calibri"/>
          <w:sz w:val="20"/>
          <w:szCs w:val="20"/>
        </w:rPr>
        <w:t xml:space="preserve">ěchto Pokynů, tj. požadovanou výši obratu, nesli společnou a nerozdílnou odpovědnost za plnění veřejné zakázky. </w:t>
      </w:r>
    </w:p>
    <w:p w:rsidR="00A5680A" w:rsidRDefault="00A5680A" w:rsidP="005633A1">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p>
    <w:p w:rsidR="004B164B" w:rsidRDefault="00793B94" w:rsidP="005633A1">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90508C">
        <w:rPr>
          <w:rFonts w:ascii="Calibri" w:hAnsi="Calibri" w:cs="Calibri"/>
          <w:sz w:val="20"/>
          <w:szCs w:val="20"/>
        </w:rPr>
        <w:t>způsobilosti</w:t>
      </w:r>
      <w:r w:rsidR="00C437FD">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D00FC7">
        <w:rPr>
          <w:rFonts w:ascii="Calibri" w:hAnsi="Calibri" w:cs="Calibri"/>
          <w:sz w:val="20"/>
          <w:szCs w:val="20"/>
        </w:rPr>
        <w:t xml:space="preserve">poddodavatele </w:t>
      </w:r>
      <w:r w:rsidRPr="007D2574">
        <w:rPr>
          <w:rFonts w:ascii="Calibri" w:hAnsi="Calibri" w:cs="Calibri"/>
          <w:sz w:val="20"/>
          <w:szCs w:val="20"/>
        </w:rPr>
        <w:t xml:space="preserve">u těch částí veřejné zakázky, u kterých si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D00FC7">
        <w:rPr>
          <w:rFonts w:ascii="Calibri" w:hAnsi="Calibri" w:cs="Calibri"/>
          <w:sz w:val="20"/>
          <w:szCs w:val="20"/>
        </w:rPr>
        <w:t>vlastními prostředky</w:t>
      </w:r>
      <w:r w:rsidR="006C626A">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9C1CFC">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5" w:name="_Toc434587215"/>
      <w:bookmarkStart w:id="46" w:name="_Toc1396969"/>
      <w:r w:rsidRPr="00300BBC">
        <w:rPr>
          <w:rFonts w:ascii="Calibri" w:hAnsi="Calibri" w:cs="Calibri"/>
          <w:kern w:val="28"/>
          <w:sz w:val="24"/>
          <w:szCs w:val="24"/>
          <w:lang w:val="cs-CZ"/>
        </w:rPr>
        <w:t>DALŠÍ INFORMACE/DOKUMENTY PŘEDKLÁDANÉ DODAVATELEM</w:t>
      </w:r>
      <w:bookmarkEnd w:id="45"/>
      <w:r w:rsidR="0090508C">
        <w:rPr>
          <w:rFonts w:ascii="Calibri" w:hAnsi="Calibri" w:cs="Calibri"/>
          <w:kern w:val="28"/>
          <w:sz w:val="24"/>
          <w:szCs w:val="24"/>
          <w:lang w:val="cs-CZ"/>
        </w:rPr>
        <w:t xml:space="preserve"> </w:t>
      </w:r>
      <w:r w:rsidR="0090508C" w:rsidRPr="00E8122A">
        <w:rPr>
          <w:rFonts w:ascii="Calibri" w:hAnsi="Calibri" w:cs="Calibri"/>
          <w:kern w:val="28"/>
          <w:sz w:val="24"/>
          <w:szCs w:val="24"/>
          <w:lang w:val="cs-CZ"/>
        </w:rPr>
        <w:t>V NABÍDCE</w:t>
      </w:r>
      <w:bookmarkEnd w:id="46"/>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7"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7"/>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6F0CCD" w:rsidRPr="00422E34">
        <w:rPr>
          <w:rFonts w:ascii="Calibri" w:hAnsi="Calibri" w:cs="Calibri"/>
          <w:sz w:val="20"/>
          <w:szCs w:val="20"/>
        </w:rPr>
        <w:t>.</w:t>
      </w:r>
      <w:r w:rsidRPr="00300BBC">
        <w:rPr>
          <w:rFonts w:ascii="Calibri" w:hAnsi="Calibri" w:cs="Calibri"/>
          <w:sz w:val="20"/>
          <w:szCs w:val="20"/>
        </w:rPr>
        <w:t xml:space="preserv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w:t>
      </w:r>
      <w:proofErr w:type="gramStart"/>
      <w:r w:rsidRPr="00300BBC">
        <w:rPr>
          <w:rFonts w:ascii="Calibri" w:hAnsi="Calibri" w:cs="Calibri"/>
          <w:sz w:val="20"/>
          <w:szCs w:val="20"/>
        </w:rPr>
        <w:t xml:space="preserve">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proofErr w:type="gramEnd"/>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8B50C3">
        <w:rPr>
          <w:rFonts w:ascii="Calibri" w:hAnsi="Calibri" w:cs="Calibri"/>
          <w:sz w:val="20"/>
          <w:szCs w:val="20"/>
        </w:rPr>
        <w:t xml:space="preserve"> </w:t>
      </w:r>
      <w:r w:rsidR="000776B6">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0776B6"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9C68C4" w:rsidRPr="00F45DAA" w:rsidRDefault="009C68C4" w:rsidP="00877D19">
      <w:pPr>
        <w:numPr>
          <w:ilvl w:val="0"/>
          <w:numId w:val="1"/>
        </w:numPr>
        <w:ind w:left="1775" w:hanging="357"/>
        <w:jc w:val="both"/>
        <w:rPr>
          <w:rFonts w:ascii="Calibri" w:hAnsi="Calibri" w:cs="Calibri"/>
          <w:sz w:val="20"/>
          <w:szCs w:val="20"/>
        </w:rPr>
      </w:pPr>
      <w:r w:rsidRPr="009C68C4">
        <w:rPr>
          <w:rFonts w:ascii="Calibri" w:hAnsi="Calibri" w:cs="Arial"/>
          <w:sz w:val="20"/>
          <w:szCs w:val="20"/>
        </w:rPr>
        <w:t>Harmonogram</w:t>
      </w:r>
      <w:r w:rsidRPr="009C68C4">
        <w:rPr>
          <w:rFonts w:ascii="Calibri" w:hAnsi="Calibri"/>
          <w:sz w:val="20"/>
          <w:szCs w:val="20"/>
        </w:rPr>
        <w:t xml:space="preserve"> postupu prací uvádějící grafické znázornění, pořadí a načasování hlavních činností </w:t>
      </w:r>
      <w:r w:rsidRPr="009C68C4">
        <w:rPr>
          <w:rFonts w:ascii="Calibri" w:hAnsi="Calibri" w:cs="Calibri"/>
          <w:sz w:val="20"/>
          <w:szCs w:val="20"/>
        </w:rPr>
        <w:t xml:space="preserve">(zpracování </w:t>
      </w:r>
      <w:r w:rsidR="00BE49E8">
        <w:rPr>
          <w:rFonts w:ascii="Calibri" w:hAnsi="Calibri" w:cs="Calibri"/>
          <w:sz w:val="20"/>
          <w:szCs w:val="20"/>
        </w:rPr>
        <w:t xml:space="preserve">projektové dokumentace v dílčích částech rozčleněných na DSP a </w:t>
      </w:r>
      <w:r w:rsidR="00BE49E8">
        <w:rPr>
          <w:rFonts w:ascii="Calibri" w:hAnsi="Calibri" w:cs="Calibri"/>
          <w:sz w:val="20"/>
          <w:szCs w:val="20"/>
        </w:rPr>
        <w:lastRenderedPageBreak/>
        <w:t>PDSP</w:t>
      </w:r>
      <w:r w:rsidRPr="009C68C4">
        <w:rPr>
          <w:rFonts w:ascii="Calibri" w:hAnsi="Calibri" w:cs="Calibri"/>
          <w:sz w:val="20"/>
          <w:szCs w:val="20"/>
        </w:rPr>
        <w:t xml:space="preserve">, </w:t>
      </w:r>
      <w:r w:rsidR="00D4284A">
        <w:rPr>
          <w:rFonts w:ascii="Calibri" w:hAnsi="Calibri" w:cs="Calibri"/>
          <w:sz w:val="20"/>
          <w:szCs w:val="20"/>
        </w:rPr>
        <w:t>její</w:t>
      </w:r>
      <w:r w:rsidRPr="009C68C4">
        <w:rPr>
          <w:rFonts w:ascii="Calibri" w:hAnsi="Calibri" w:cs="Calibri"/>
          <w:sz w:val="20"/>
          <w:szCs w:val="20"/>
        </w:rPr>
        <w:t xml:space="preserve"> schválení, vydání stavebního povolení v právní moci, </w:t>
      </w:r>
      <w:r w:rsidR="006E3A45">
        <w:rPr>
          <w:rFonts w:ascii="Calibri" w:hAnsi="Calibri" w:cs="Calibri"/>
          <w:sz w:val="20"/>
          <w:szCs w:val="20"/>
        </w:rPr>
        <w:t xml:space="preserve">realizace </w:t>
      </w:r>
      <w:r w:rsidRPr="009C68C4">
        <w:rPr>
          <w:rFonts w:ascii="Calibri" w:hAnsi="Calibri" w:cs="Calibri"/>
          <w:sz w:val="20"/>
          <w:szCs w:val="20"/>
        </w:rPr>
        <w:t>PS</w:t>
      </w:r>
      <w:r w:rsidR="006E3A45">
        <w:rPr>
          <w:rFonts w:ascii="Calibri" w:hAnsi="Calibri" w:cs="Calibri"/>
          <w:sz w:val="20"/>
          <w:szCs w:val="20"/>
        </w:rPr>
        <w:t>,</w:t>
      </w:r>
      <w:r w:rsidRPr="009C68C4">
        <w:rPr>
          <w:rFonts w:ascii="Calibri" w:hAnsi="Calibri" w:cs="Calibri"/>
          <w:sz w:val="20"/>
          <w:szCs w:val="20"/>
        </w:rPr>
        <w:t xml:space="preserve"> SO</w:t>
      </w:r>
      <w:r w:rsidR="006E3A45">
        <w:rPr>
          <w:rFonts w:ascii="Calibri" w:hAnsi="Calibri" w:cs="Calibri"/>
          <w:sz w:val="20"/>
          <w:szCs w:val="20"/>
        </w:rPr>
        <w:t xml:space="preserve"> a</w:t>
      </w:r>
      <w:r w:rsidRPr="009C68C4">
        <w:rPr>
          <w:rFonts w:ascii="Calibri" w:hAnsi="Calibri" w:cs="Calibri"/>
          <w:sz w:val="20"/>
          <w:szCs w:val="20"/>
        </w:rPr>
        <w:t xml:space="preserve"> všeobecn</w:t>
      </w:r>
      <w:r w:rsidR="006E3A45">
        <w:rPr>
          <w:rFonts w:ascii="Calibri" w:hAnsi="Calibri" w:cs="Calibri"/>
          <w:sz w:val="20"/>
          <w:szCs w:val="20"/>
        </w:rPr>
        <w:t>ých</w:t>
      </w:r>
      <w:r w:rsidRPr="009C68C4">
        <w:rPr>
          <w:rFonts w:ascii="Calibri" w:hAnsi="Calibri" w:cs="Calibri"/>
          <w:sz w:val="20"/>
          <w:szCs w:val="20"/>
        </w:rPr>
        <w:t xml:space="preserve"> polož</w:t>
      </w:r>
      <w:r w:rsidR="006E3A45">
        <w:rPr>
          <w:rFonts w:ascii="Calibri" w:hAnsi="Calibri" w:cs="Calibri"/>
          <w:sz w:val="20"/>
          <w:szCs w:val="20"/>
        </w:rPr>
        <w:t>e</w:t>
      </w:r>
      <w:r w:rsidRPr="009C68C4">
        <w:rPr>
          <w:rFonts w:ascii="Calibri" w:hAnsi="Calibri" w:cs="Calibri"/>
          <w:sz w:val="20"/>
          <w:szCs w:val="20"/>
        </w:rPr>
        <w:t>k, autorský dozor)</w:t>
      </w:r>
      <w:r w:rsidRPr="009C68C4">
        <w:rPr>
          <w:rFonts w:ascii="Calibri" w:hAnsi="Calibri"/>
          <w:sz w:val="20"/>
          <w:szCs w:val="20"/>
        </w:rPr>
        <w:t>, kterými dodavatel zamýšlí realizovat předmět plnění této veřejné zakázky, včetně uvedení souhrnné částky předpokládaného finančního objemu za každý měsíc plnění. </w:t>
      </w:r>
      <w:r w:rsidRPr="009C68C4">
        <w:rPr>
          <w:rFonts w:ascii="Calibri" w:hAnsi="Calibri" w:cs="Calibri"/>
          <w:sz w:val="20"/>
          <w:szCs w:val="20"/>
        </w:rPr>
        <w:t xml:space="preserve">Při zpracování Harmonogramu postupu prací uchazeč vezme v úvahu </w:t>
      </w:r>
      <w:r w:rsidRPr="009C68C4">
        <w:rPr>
          <w:rFonts w:ascii="Calibri" w:hAnsi="Calibri" w:cs="Arial"/>
          <w:sz w:val="20"/>
          <w:szCs w:val="20"/>
        </w:rPr>
        <w:t xml:space="preserve">převažující klimatické podmínky, nároky na zpracování dokumentace, požadované metody a postupy </w:t>
      </w:r>
      <w:r w:rsidRPr="005C5E27">
        <w:rPr>
          <w:rFonts w:ascii="Calibri" w:hAnsi="Calibri" w:cs="Arial"/>
          <w:sz w:val="20"/>
          <w:szCs w:val="20"/>
        </w:rPr>
        <w:t xml:space="preserve">výstavby. Stavební postupy stanovené projektantem </w:t>
      </w:r>
      <w:r w:rsidRPr="00F45DAA">
        <w:rPr>
          <w:rFonts w:ascii="Calibri" w:hAnsi="Calibri" w:cs="Arial"/>
          <w:sz w:val="20"/>
          <w:szCs w:val="20"/>
        </w:rPr>
        <w:t xml:space="preserve">dokumentace </w:t>
      </w:r>
      <w:r w:rsidR="006C626A" w:rsidRPr="00F45DAA">
        <w:rPr>
          <w:rFonts w:ascii="Calibri" w:hAnsi="Calibri" w:cs="Arial"/>
          <w:sz w:val="20"/>
          <w:szCs w:val="20"/>
        </w:rPr>
        <w:t xml:space="preserve">pro územní řízení </w:t>
      </w:r>
      <w:r w:rsidRPr="00F45DAA">
        <w:rPr>
          <w:rFonts w:ascii="Calibri" w:hAnsi="Calibri" w:cs="Arial"/>
          <w:sz w:val="20"/>
          <w:szCs w:val="20"/>
        </w:rPr>
        <w:t>mají pro uchazeče při zpracování harmonogramu pouze podpůrný charakter.</w:t>
      </w:r>
      <w:r w:rsidR="00563A38" w:rsidRPr="00F45DAA">
        <w:rPr>
          <w:rFonts w:ascii="Calibri" w:hAnsi="Calibri" w:cs="Arial"/>
          <w:sz w:val="20"/>
          <w:szCs w:val="20"/>
        </w:rPr>
        <w:t xml:space="preserve"> </w:t>
      </w:r>
      <w:r w:rsidR="00563A38" w:rsidRPr="00F45DAA">
        <w:rPr>
          <w:rFonts w:ascii="Calibri" w:hAnsi="Calibri" w:cs="Calibri"/>
          <w:sz w:val="20"/>
          <w:szCs w:val="20"/>
        </w:rPr>
        <w:t>Zhotovitel je povinen předložit Harmonogram postupu prací respektující předpokládaný termín zahájení a ukončení stavby stanovený v zadávacích podmínkách.</w:t>
      </w:r>
    </w:p>
    <w:p w:rsidR="00891760" w:rsidRPr="00F45DAA" w:rsidRDefault="00891760" w:rsidP="00891760">
      <w:pPr>
        <w:ind w:left="1775"/>
        <w:jc w:val="both"/>
        <w:rPr>
          <w:rFonts w:ascii="Calibri" w:hAnsi="Calibri" w:cs="Calibri"/>
          <w:sz w:val="20"/>
          <w:szCs w:val="20"/>
        </w:rPr>
      </w:pPr>
    </w:p>
    <w:p w:rsidR="00947C54" w:rsidRPr="00F45DAA" w:rsidRDefault="00947C54" w:rsidP="00947C54">
      <w:pPr>
        <w:numPr>
          <w:ilvl w:val="0"/>
          <w:numId w:val="1"/>
        </w:numPr>
        <w:ind w:left="1778"/>
        <w:jc w:val="both"/>
        <w:rPr>
          <w:rFonts w:ascii="Calibri" w:hAnsi="Calibri" w:cs="Calibri"/>
          <w:sz w:val="20"/>
          <w:szCs w:val="20"/>
        </w:rPr>
      </w:pPr>
      <w:r w:rsidRPr="00F45DAA">
        <w:rPr>
          <w:rFonts w:ascii="Calibri" w:hAnsi="Calibri" w:cs="Calibri"/>
          <w:sz w:val="20"/>
          <w:szCs w:val="20"/>
        </w:rP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rsidR="009C68C4" w:rsidRPr="00F45DAA" w:rsidRDefault="009C68C4" w:rsidP="009C68C4">
      <w:pPr>
        <w:pStyle w:val="Odstavecseseznamem"/>
        <w:rPr>
          <w:rFonts w:ascii="Calibri" w:hAnsi="Calibri" w:cs="Calibri"/>
          <w:sz w:val="20"/>
          <w:szCs w:val="20"/>
        </w:rPr>
      </w:pPr>
    </w:p>
    <w:p w:rsidR="00947C54" w:rsidRPr="00F45DAA" w:rsidRDefault="00947C54" w:rsidP="00947C54">
      <w:pPr>
        <w:numPr>
          <w:ilvl w:val="0"/>
          <w:numId w:val="1"/>
        </w:numPr>
        <w:ind w:left="1775" w:hanging="357"/>
        <w:jc w:val="both"/>
        <w:rPr>
          <w:b/>
          <w:sz w:val="20"/>
          <w:szCs w:val="20"/>
        </w:rPr>
      </w:pPr>
      <w:r w:rsidRPr="00F45DAA">
        <w:rPr>
          <w:rFonts w:ascii="Calibri" w:hAnsi="Calibri" w:cs="Calibri"/>
          <w:sz w:val="20"/>
          <w:szCs w:val="20"/>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F45DAA">
        <w:rPr>
          <w:rFonts w:ascii="Calibri" w:hAnsi="Calibri"/>
          <w:sz w:val="20"/>
          <w:szCs w:val="20"/>
        </w:rPr>
        <w:t xml:space="preserve">Nebude-li dodavatel současně i výrobcem nebo dodavatelem takto určeného zabezpečovacího zařízení, </w:t>
      </w:r>
      <w:r w:rsidRPr="00F45DAA">
        <w:rPr>
          <w:rFonts w:ascii="Calibri" w:hAnsi="Calibri" w:cs="Calibri"/>
          <w:sz w:val="20"/>
          <w:szCs w:val="20"/>
        </w:rPr>
        <w:t>zařízení elektrotechniky a energetiky,</w:t>
      </w:r>
      <w:r w:rsidRPr="00F45DAA">
        <w:rPr>
          <w:rFonts w:ascii="Calibri" w:hAnsi="Calibri"/>
          <w:sz w:val="20"/>
          <w:szCs w:val="20"/>
        </w:rPr>
        <w:t xml:space="preserve"> předloží dodavatel smlouvu uzavřenou s výrobcem nebo dodavatelem tohoto zabezpečovacího zařízení, </w:t>
      </w:r>
      <w:r w:rsidRPr="00F45DAA">
        <w:rPr>
          <w:rFonts w:ascii="Calibri" w:hAnsi="Calibri" w:cs="Calibri"/>
          <w:sz w:val="20"/>
          <w:szCs w:val="20"/>
        </w:rPr>
        <w:t>zařízení elektrotechniky a energetiky,</w:t>
      </w:r>
      <w:r w:rsidRPr="00F45DAA">
        <w:rPr>
          <w:rFonts w:ascii="Calibri" w:hAnsi="Calibri"/>
          <w:sz w:val="20"/>
          <w:szCs w:val="20"/>
        </w:rPr>
        <w:t xml:space="preserve"> kterou prokáže, že bude mít toto zabezpečovací zařízení, </w:t>
      </w:r>
      <w:r w:rsidRPr="00F45DAA">
        <w:rPr>
          <w:rFonts w:ascii="Calibri" w:hAnsi="Calibri" w:cs="Calibri"/>
          <w:sz w:val="20"/>
          <w:szCs w:val="20"/>
        </w:rPr>
        <w:t>zařízení elektrotechniky a energetiky</w:t>
      </w:r>
      <w:r w:rsidRPr="00F45DAA">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 </w:t>
      </w:r>
      <w:r w:rsidRPr="00F45DAA">
        <w:rPr>
          <w:rFonts w:ascii="Calibri" w:hAnsi="Calibri" w:cs="Calibri"/>
          <w:sz w:val="20"/>
          <w:szCs w:val="20"/>
        </w:rPr>
        <w:t>zařízení elektrotechniky a energetiky</w:t>
      </w:r>
      <w:r w:rsidRPr="00F45DAA">
        <w:rPr>
          <w:rFonts w:ascii="Calibri" w:hAnsi="Calibri"/>
          <w:sz w:val="20"/>
          <w:szCs w:val="20"/>
        </w:rPr>
        <w:t xml:space="preserve"> s tím, že je dodavatel sám schopen toto zařízení odborně sestavit a namontovat</w:t>
      </w:r>
      <w:r w:rsidRPr="00F45DAA">
        <w:rPr>
          <w:rFonts w:ascii="Calibri" w:hAnsi="Calibri" w:cs="Calibri"/>
          <w:sz w:val="20"/>
          <w:szCs w:val="20"/>
        </w:rPr>
        <w:t xml:space="preserve">. </w:t>
      </w:r>
      <w:r w:rsidRPr="00F45DAA">
        <w:rPr>
          <w:rFonts w:ascii="Calibri" w:hAnsi="Calibri"/>
          <w:sz w:val="20"/>
          <w:szCs w:val="20"/>
        </w:rPr>
        <w:t xml:space="preserve">Specifikace typu, případně smlouva s výrobcem nebo dodavatelem bude požadována pro následující zařízení: </w:t>
      </w:r>
      <w:r w:rsidRPr="00F45DAA">
        <w:rPr>
          <w:rFonts w:ascii="Calibri" w:hAnsi="Calibri"/>
          <w:b/>
          <w:sz w:val="20"/>
          <w:szCs w:val="20"/>
        </w:rPr>
        <w:t xml:space="preserve">pro omezení vlivu AC 25kV na zabezpečovací zařízení zajištění dodávky, instalace a uvedení do provozu nových typů kolejových obvodů, rozvaděč 1f 25 </w:t>
      </w:r>
      <w:proofErr w:type="spellStart"/>
      <w:r w:rsidRPr="00F45DAA">
        <w:rPr>
          <w:rFonts w:ascii="Calibri" w:hAnsi="Calibri"/>
          <w:b/>
          <w:sz w:val="20"/>
          <w:szCs w:val="20"/>
        </w:rPr>
        <w:t>kV</w:t>
      </w:r>
      <w:proofErr w:type="spellEnd"/>
      <w:r w:rsidR="009655FB" w:rsidRPr="00F45DAA">
        <w:rPr>
          <w:rFonts w:ascii="Calibri" w:hAnsi="Calibri"/>
          <w:b/>
          <w:sz w:val="20"/>
          <w:szCs w:val="20"/>
        </w:rPr>
        <w:t xml:space="preserve"> pro napájení TV systémem 25 </w:t>
      </w:r>
      <w:proofErr w:type="spellStart"/>
      <w:r w:rsidR="009655FB" w:rsidRPr="00F45DAA">
        <w:rPr>
          <w:rFonts w:ascii="Calibri" w:hAnsi="Calibri"/>
          <w:b/>
          <w:sz w:val="20"/>
          <w:szCs w:val="20"/>
        </w:rPr>
        <w:t>kV</w:t>
      </w:r>
      <w:proofErr w:type="spellEnd"/>
      <w:r w:rsidR="009655FB" w:rsidRPr="00F45DAA">
        <w:rPr>
          <w:rFonts w:ascii="Calibri" w:hAnsi="Calibri"/>
          <w:b/>
          <w:sz w:val="20"/>
          <w:szCs w:val="20"/>
        </w:rPr>
        <w:t>, 50 Hz</w:t>
      </w:r>
      <w:r w:rsidRPr="00F45DAA">
        <w:rPr>
          <w:rFonts w:ascii="Calibri" w:hAnsi="Calibri"/>
          <w:b/>
          <w:sz w:val="20"/>
          <w:szCs w:val="20"/>
        </w:rPr>
        <w:t>, technologie trakčního vedení</w:t>
      </w:r>
      <w:r w:rsidR="009655FB" w:rsidRPr="00F45DAA">
        <w:rPr>
          <w:rFonts w:ascii="Calibri" w:hAnsi="Calibri"/>
          <w:b/>
          <w:sz w:val="20"/>
          <w:szCs w:val="20"/>
        </w:rPr>
        <w:t xml:space="preserve"> pro systém 25 </w:t>
      </w:r>
      <w:proofErr w:type="spellStart"/>
      <w:r w:rsidR="009655FB" w:rsidRPr="00F45DAA">
        <w:rPr>
          <w:rFonts w:ascii="Calibri" w:hAnsi="Calibri"/>
          <w:b/>
          <w:sz w:val="20"/>
          <w:szCs w:val="20"/>
        </w:rPr>
        <w:t>kV</w:t>
      </w:r>
      <w:proofErr w:type="spellEnd"/>
      <w:r w:rsidR="009655FB" w:rsidRPr="00F45DAA">
        <w:rPr>
          <w:rFonts w:ascii="Calibri" w:hAnsi="Calibri"/>
          <w:b/>
          <w:sz w:val="20"/>
          <w:szCs w:val="20"/>
        </w:rPr>
        <w:t>, 50 Hz</w:t>
      </w:r>
      <w:r w:rsidRPr="00F45DAA">
        <w:rPr>
          <w:rFonts w:ascii="Calibri" w:hAnsi="Calibri"/>
          <w:b/>
          <w:sz w:val="20"/>
          <w:szCs w:val="20"/>
        </w:rPr>
        <w:t>.</w:t>
      </w:r>
    </w:p>
    <w:p w:rsidR="006C626A" w:rsidRPr="00F45DAA" w:rsidRDefault="006C626A" w:rsidP="006C626A">
      <w:pPr>
        <w:pStyle w:val="Odstavecseseznamem"/>
        <w:rPr>
          <w:rFonts w:ascii="Calibri" w:hAnsi="Calibri" w:cs="Calibri"/>
          <w:sz w:val="20"/>
          <w:szCs w:val="20"/>
        </w:rPr>
      </w:pPr>
    </w:p>
    <w:p w:rsidR="00840A1D" w:rsidRPr="00F45DAA" w:rsidRDefault="0061680F" w:rsidP="00877D19">
      <w:pPr>
        <w:numPr>
          <w:ilvl w:val="0"/>
          <w:numId w:val="1"/>
        </w:numPr>
        <w:ind w:left="1775" w:hanging="357"/>
        <w:jc w:val="both"/>
        <w:rPr>
          <w:rFonts w:ascii="Calibri" w:hAnsi="Calibri" w:cs="Calibri"/>
          <w:sz w:val="20"/>
          <w:szCs w:val="20"/>
        </w:rPr>
      </w:pPr>
      <w:r w:rsidRPr="00F45DAA">
        <w:rPr>
          <w:rFonts w:ascii="Calibri" w:hAnsi="Calibri" w:cs="Calibri"/>
          <w:sz w:val="20"/>
          <w:szCs w:val="20"/>
        </w:rPr>
        <w:t xml:space="preserve">Dodavatel </w:t>
      </w:r>
      <w:r w:rsidR="00840A1D" w:rsidRPr="00F45DAA">
        <w:rPr>
          <w:rFonts w:ascii="Calibri" w:hAnsi="Calibri" w:cs="Calibri"/>
          <w:sz w:val="20"/>
          <w:szCs w:val="20"/>
        </w:rPr>
        <w:t xml:space="preserve">je povinen přiložit ke své nabídce informaci o tom, zda </w:t>
      </w:r>
      <w:r w:rsidR="00840A1D" w:rsidRPr="00F45DAA">
        <w:rPr>
          <w:rFonts w:ascii="Calibri" w:hAnsi="Calibri" w:cs="Calibri"/>
          <w:bCs/>
          <w:sz w:val="20"/>
          <w:szCs w:val="20"/>
        </w:rPr>
        <w:t>budou na staveništi působit zaměstnanci více než jednoho zhotovitele</w:t>
      </w:r>
      <w:r w:rsidR="00840A1D" w:rsidRPr="00F45DAA">
        <w:rPr>
          <w:rFonts w:ascii="Calibri" w:hAnsi="Calibri" w:cs="Calibri"/>
          <w:sz w:val="20"/>
          <w:szCs w:val="20"/>
        </w:rPr>
        <w:t xml:space="preserve"> ve smyslu § 14 odst. 1 zákona č. 309/2006 Sb., o zajištění dalších podmínek bezpečnosti a ochrany zdraví při práci, ve znění pozdějších předpisů. </w:t>
      </w:r>
      <w:r w:rsidRPr="00F45DAA">
        <w:rPr>
          <w:rFonts w:ascii="Calibri" w:hAnsi="Calibri" w:cs="Calibri"/>
          <w:sz w:val="20"/>
          <w:szCs w:val="20"/>
        </w:rPr>
        <w:t xml:space="preserve">Dodavatel </w:t>
      </w:r>
      <w:r w:rsidR="00840A1D" w:rsidRPr="00F45DAA">
        <w:rPr>
          <w:rFonts w:ascii="Calibri" w:hAnsi="Calibri" w:cs="Calibri"/>
          <w:sz w:val="20"/>
          <w:szCs w:val="20"/>
        </w:rPr>
        <w:t xml:space="preserve">je </w:t>
      </w:r>
      <w:r w:rsidR="001E0CA9" w:rsidRPr="00F45DAA">
        <w:rPr>
          <w:rFonts w:ascii="Calibri" w:hAnsi="Calibri" w:cs="Calibri"/>
          <w:sz w:val="20"/>
          <w:szCs w:val="20"/>
        </w:rPr>
        <w:t xml:space="preserve">dále </w:t>
      </w:r>
      <w:r w:rsidR="00840A1D" w:rsidRPr="00F45DAA">
        <w:rPr>
          <w:rFonts w:ascii="Calibri" w:hAnsi="Calibri" w:cs="Calibri"/>
          <w:sz w:val="20"/>
          <w:szCs w:val="20"/>
        </w:rPr>
        <w:t>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w:t>
      </w:r>
      <w:r w:rsidR="00541472" w:rsidRPr="00F45DAA">
        <w:rPr>
          <w:rFonts w:ascii="Calibri" w:hAnsi="Calibri" w:cs="Calibri"/>
          <w:sz w:val="20"/>
          <w:szCs w:val="20"/>
        </w:rPr>
        <w:t>yto informace</w:t>
      </w:r>
      <w:r w:rsidR="00840A1D" w:rsidRPr="00F45DAA">
        <w:rPr>
          <w:rFonts w:ascii="Calibri" w:hAnsi="Calibri" w:cs="Calibri"/>
          <w:sz w:val="20"/>
          <w:szCs w:val="20"/>
        </w:rPr>
        <w:t xml:space="preserve"> bud</w:t>
      </w:r>
      <w:r w:rsidR="00541472" w:rsidRPr="00F45DAA">
        <w:rPr>
          <w:rFonts w:ascii="Calibri" w:hAnsi="Calibri" w:cs="Calibri"/>
          <w:sz w:val="20"/>
          <w:szCs w:val="20"/>
        </w:rPr>
        <w:t>ou</w:t>
      </w:r>
      <w:r w:rsidR="00840A1D" w:rsidRPr="00F45DAA">
        <w:rPr>
          <w:rFonts w:ascii="Calibri" w:hAnsi="Calibri" w:cs="Calibri"/>
          <w:sz w:val="20"/>
          <w:szCs w:val="20"/>
        </w:rPr>
        <w:t xml:space="preserve"> předložen</w:t>
      </w:r>
      <w:r w:rsidR="00541472" w:rsidRPr="00F45DAA">
        <w:rPr>
          <w:rFonts w:ascii="Calibri" w:hAnsi="Calibri" w:cs="Calibri"/>
          <w:sz w:val="20"/>
          <w:szCs w:val="20"/>
        </w:rPr>
        <w:t>y</w:t>
      </w:r>
      <w:r w:rsidR="00840A1D" w:rsidRPr="00F45DAA">
        <w:rPr>
          <w:rFonts w:ascii="Calibri" w:hAnsi="Calibri" w:cs="Calibri"/>
          <w:sz w:val="20"/>
          <w:szCs w:val="20"/>
        </w:rPr>
        <w:t xml:space="preserve"> ve formě </w:t>
      </w:r>
      <w:r w:rsidR="001E0CA9" w:rsidRPr="00F45DAA">
        <w:rPr>
          <w:rFonts w:ascii="Calibri" w:hAnsi="Calibri" w:cs="Calibri"/>
          <w:sz w:val="20"/>
          <w:szCs w:val="20"/>
        </w:rPr>
        <w:t>čestného prohlášení, jehož vzor tvoří</w:t>
      </w:r>
      <w:r w:rsidR="00840A1D" w:rsidRPr="00F45DAA">
        <w:rPr>
          <w:rFonts w:ascii="Calibri" w:hAnsi="Calibri" w:cs="Calibri"/>
          <w:sz w:val="20"/>
          <w:szCs w:val="20"/>
        </w:rPr>
        <w:t xml:space="preserve"> Přílo</w:t>
      </w:r>
      <w:r w:rsidR="001E0CA9" w:rsidRPr="00F45DAA">
        <w:rPr>
          <w:rFonts w:ascii="Calibri" w:hAnsi="Calibri" w:cs="Calibri"/>
          <w:sz w:val="20"/>
          <w:szCs w:val="20"/>
        </w:rPr>
        <w:t>hu</w:t>
      </w:r>
      <w:r w:rsidR="00840A1D" w:rsidRPr="00F45DAA">
        <w:rPr>
          <w:rFonts w:ascii="Calibri" w:hAnsi="Calibri" w:cs="Calibri"/>
          <w:sz w:val="20"/>
          <w:szCs w:val="20"/>
        </w:rPr>
        <w:t xml:space="preserve"> č. </w:t>
      </w:r>
      <w:r w:rsidR="003F4C84" w:rsidRPr="00F45DAA">
        <w:rPr>
          <w:rFonts w:ascii="Calibri" w:hAnsi="Calibri" w:cs="Calibri"/>
          <w:sz w:val="20"/>
          <w:szCs w:val="20"/>
        </w:rPr>
        <w:t>8</w:t>
      </w:r>
      <w:r w:rsidR="00840A1D" w:rsidRPr="00F45DAA">
        <w:rPr>
          <w:rFonts w:ascii="Calibri" w:hAnsi="Calibri" w:cs="Calibri"/>
          <w:sz w:val="20"/>
          <w:szCs w:val="20"/>
        </w:rPr>
        <w:t xml:space="preserve"> těchto Pokynů.</w:t>
      </w:r>
      <w:r w:rsidR="00541472" w:rsidRPr="00F45DAA">
        <w:rPr>
          <w:rFonts w:ascii="Calibri" w:hAnsi="Calibri" w:cs="Calibri"/>
          <w:sz w:val="20"/>
          <w:szCs w:val="20"/>
        </w:rPr>
        <w:t xml:space="preserve"> Čestné prohlášení musí být podepsáno osobou oprávněnou jednat za dodavatele</w:t>
      </w:r>
      <w:r w:rsidR="001E0CA9" w:rsidRPr="00F45DAA">
        <w:rPr>
          <w:rFonts w:ascii="Calibri" w:hAnsi="Calibri" w:cs="Calibri"/>
          <w:sz w:val="20"/>
          <w:szCs w:val="20"/>
        </w:rPr>
        <w:t>.</w:t>
      </w:r>
    </w:p>
    <w:p w:rsidR="00EE4F1F" w:rsidRPr="00541472" w:rsidRDefault="00EE4F1F" w:rsidP="00DC52DE">
      <w:pPr>
        <w:jc w:val="both"/>
        <w:rPr>
          <w:rFonts w:ascii="Calibri" w:hAnsi="Calibri" w:cs="Calibri"/>
          <w:sz w:val="20"/>
          <w:szCs w:val="20"/>
        </w:rPr>
      </w:pP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lastRenderedPageBreak/>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27C58">
        <w:rPr>
          <w:rFonts w:ascii="Calibri" w:hAnsi="Calibri" w:cs="Calibri"/>
          <w:sz w:val="20"/>
          <w:szCs w:val="20"/>
        </w:rPr>
        <w:t>ve znění pozdějších předpisů,</w:t>
      </w:r>
      <w:r w:rsidR="00E27C58"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710BCE">
        <w:rPr>
          <w:rFonts w:ascii="Calibri" w:hAnsi="Calibri" w:cs="Calibri"/>
          <w:sz w:val="20"/>
          <w:szCs w:val="20"/>
        </w:rPr>
        <w:t xml:space="preserve"> </w:t>
      </w:r>
      <w:r w:rsidR="00710BCE" w:rsidRPr="00B31F15">
        <w:rPr>
          <w:rFonts w:ascii="Calibri" w:hAnsi="Calibri" w:cs="Calibri"/>
          <w:sz w:val="20"/>
          <w:szCs w:val="20"/>
        </w:rPr>
        <w:t>Zadavatel požaduje, aby společnost dodavatelů stanovila rozsah particip</w:t>
      </w:r>
      <w:r w:rsidR="00710BCE">
        <w:rPr>
          <w:rFonts w:ascii="Calibri" w:hAnsi="Calibri" w:cs="Calibri"/>
          <w:sz w:val="20"/>
          <w:szCs w:val="20"/>
        </w:rPr>
        <w:t>ace jednotlivých společníků ve smyslu předpokládaného</w:t>
      </w:r>
      <w:r w:rsidR="00710BCE" w:rsidRPr="00B31F15">
        <w:rPr>
          <w:rFonts w:ascii="Calibri" w:hAnsi="Calibri" w:cs="Calibri"/>
          <w:sz w:val="20"/>
          <w:szCs w:val="20"/>
        </w:rPr>
        <w:t xml:space="preserve"> procentního podílu na předmětu plnění veřejné zakázky</w:t>
      </w:r>
      <w:r w:rsidR="00E1181B">
        <w:rPr>
          <w:rFonts w:ascii="Calibri" w:hAnsi="Calibri" w:cs="Calibri"/>
          <w:sz w:val="20"/>
          <w:szCs w:val="20"/>
        </w:rPr>
        <w:t xml:space="preserve">, </w:t>
      </w:r>
      <w:r w:rsidR="00E1181B" w:rsidRPr="00FB5797">
        <w:rPr>
          <w:rFonts w:ascii="Calibri" w:hAnsi="Calibri" w:cs="Calibri"/>
          <w:sz w:val="20"/>
          <w:szCs w:val="20"/>
        </w:rPr>
        <w:t>jakož i věcným vymezením příslušných částí veřejné zakázky</w:t>
      </w:r>
      <w:r w:rsidR="00710BCE">
        <w:rPr>
          <w:rFonts w:ascii="Calibri" w:hAnsi="Calibri" w:cs="Calibri"/>
          <w:sz w:val="20"/>
          <w:szCs w:val="20"/>
        </w:rPr>
        <w:t xml:space="preserve">. Zadavatel </w:t>
      </w:r>
      <w:r w:rsidR="002B4509">
        <w:rPr>
          <w:rFonts w:ascii="Calibri" w:hAnsi="Calibri" w:cs="Calibri"/>
          <w:sz w:val="20"/>
          <w:szCs w:val="20"/>
        </w:rPr>
        <w:t xml:space="preserve">požaduje </w:t>
      </w:r>
      <w:r w:rsidR="00710BCE">
        <w:rPr>
          <w:rFonts w:ascii="Calibri" w:hAnsi="Calibri" w:cs="Calibri"/>
          <w:sz w:val="20"/>
          <w:szCs w:val="20"/>
        </w:rPr>
        <w:t xml:space="preserve">předmětnou informaci v nabídce uvést </w:t>
      </w:r>
      <w:r w:rsidR="00710BCE" w:rsidRPr="005B2F94">
        <w:rPr>
          <w:rFonts w:ascii="Calibri" w:hAnsi="Calibri" w:cs="Calibri"/>
          <w:sz w:val="20"/>
          <w:szCs w:val="20"/>
        </w:rPr>
        <w:t xml:space="preserve">v Příloze č. </w:t>
      </w:r>
      <w:r w:rsidR="00710BCE">
        <w:rPr>
          <w:rFonts w:ascii="Calibri" w:hAnsi="Calibri" w:cs="Calibri"/>
          <w:sz w:val="20"/>
          <w:szCs w:val="20"/>
        </w:rPr>
        <w:t xml:space="preserve">3 </w:t>
      </w:r>
      <w:r w:rsidR="00710BCE" w:rsidRPr="005B2F94">
        <w:rPr>
          <w:rFonts w:ascii="Calibri" w:hAnsi="Calibri" w:cs="Calibri"/>
          <w:sz w:val="20"/>
          <w:szCs w:val="20"/>
        </w:rPr>
        <w:t>těchto</w:t>
      </w:r>
      <w:r w:rsidR="00710BCE" w:rsidRPr="00794E62">
        <w:rPr>
          <w:rFonts w:ascii="Calibri" w:hAnsi="Calibri" w:cs="Calibri"/>
          <w:sz w:val="20"/>
          <w:szCs w:val="20"/>
        </w:rPr>
        <w:t xml:space="preserve"> Pokynů</w:t>
      </w:r>
      <w:r w:rsidR="00710BCE">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8"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8"/>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877D19">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w:t>
      </w:r>
      <w:r w:rsidR="004D397B">
        <w:rPr>
          <w:rFonts w:ascii="Calibri" w:hAnsi="Calibri" w:cs="Calibri"/>
          <w:sz w:val="20"/>
          <w:szCs w:val="20"/>
        </w:rPr>
        <w:t xml:space="preserve">o dílo </w:t>
      </w:r>
      <w:r>
        <w:rPr>
          <w:rFonts w:ascii="Calibri" w:hAnsi="Calibri" w:cs="Calibri"/>
          <w:sz w:val="20"/>
          <w:szCs w:val="20"/>
        </w:rPr>
        <w:t xml:space="preserve">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710BCE" w:rsidRPr="00710BCE">
        <w:rPr>
          <w:rFonts w:ascii="Calibri" w:hAnsi="Calibri" w:cs="Calibri"/>
          <w:sz w:val="20"/>
          <w:szCs w:val="20"/>
        </w:rPr>
        <w:t xml:space="preserve"> </w:t>
      </w:r>
      <w:r w:rsidR="00710BCE">
        <w:rPr>
          <w:rFonts w:ascii="Calibri" w:hAnsi="Calibri" w:cs="Calibri"/>
          <w:sz w:val="20"/>
          <w:szCs w:val="20"/>
        </w:rPr>
        <w:t>zadavatele (Objednatele</w:t>
      </w:r>
      <w:r w:rsidR="00710BCE" w:rsidRPr="00B369A6">
        <w:rPr>
          <w:rFonts w:ascii="Calibri" w:hAnsi="Calibri" w:cs="Calibri"/>
          <w:sz w:val="20"/>
          <w:szCs w:val="20"/>
        </w:rPr>
        <w:t xml:space="preserve"> </w:t>
      </w:r>
      <w:r w:rsidR="00710BCE">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710BCE">
        <w:rPr>
          <w:rFonts w:ascii="Calibri" w:hAnsi="Calibri" w:cs="Calibri"/>
          <w:sz w:val="20"/>
          <w:szCs w:val="20"/>
        </w:rPr>
        <w:t>V</w:t>
      </w:r>
      <w:r w:rsidR="00710BCE" w:rsidRPr="00746724">
        <w:rPr>
          <w:rFonts w:ascii="Calibri" w:hAnsi="Calibri" w:cs="Calibri"/>
          <w:sz w:val="20"/>
          <w:szCs w:val="20"/>
        </w:rPr>
        <w:t xml:space="preserve">ystavovat daňové doklady - faktury </w:t>
      </w:r>
      <w:r w:rsidR="00710BCE">
        <w:rPr>
          <w:rFonts w:ascii="Calibri" w:hAnsi="Calibri" w:cs="Calibri"/>
          <w:sz w:val="20"/>
          <w:szCs w:val="20"/>
        </w:rPr>
        <w:t>je povinen pouze vedoucí společník</w:t>
      </w:r>
      <w:r w:rsidR="00710BCE" w:rsidRPr="00746724">
        <w:rPr>
          <w:rFonts w:ascii="Calibri" w:hAnsi="Calibri" w:cs="Calibri"/>
          <w:sz w:val="20"/>
          <w:szCs w:val="20"/>
        </w:rPr>
        <w:t xml:space="preserve">. Na daňovém dokladu bude uveden (identifikován) </w:t>
      </w:r>
      <w:r w:rsidR="00710BCE">
        <w:rPr>
          <w:rFonts w:ascii="Calibri" w:hAnsi="Calibri" w:cs="Calibri"/>
          <w:sz w:val="20"/>
          <w:szCs w:val="20"/>
        </w:rPr>
        <w:t>v</w:t>
      </w:r>
      <w:r w:rsidR="00710BCE" w:rsidRPr="00746724">
        <w:rPr>
          <w:rFonts w:ascii="Calibri" w:hAnsi="Calibri" w:cs="Calibri"/>
          <w:sz w:val="20"/>
          <w:szCs w:val="20"/>
        </w:rPr>
        <w:t xml:space="preserve">edoucí </w:t>
      </w:r>
      <w:r w:rsidR="00710BCE">
        <w:rPr>
          <w:rFonts w:ascii="Calibri" w:hAnsi="Calibri" w:cs="Calibri"/>
          <w:sz w:val="20"/>
          <w:szCs w:val="20"/>
        </w:rPr>
        <w:t xml:space="preserve">společník </w:t>
      </w:r>
      <w:r w:rsidR="00710BCE" w:rsidRPr="00746724">
        <w:rPr>
          <w:rFonts w:ascii="Calibri" w:hAnsi="Calibri" w:cs="Calibri"/>
          <w:sz w:val="20"/>
          <w:szCs w:val="20"/>
        </w:rPr>
        <w:t xml:space="preserve">jako osoba uskutečňující ekonomickou činnost </w:t>
      </w:r>
      <w:r w:rsidR="00710BCE">
        <w:rPr>
          <w:rFonts w:ascii="Calibri" w:hAnsi="Calibri" w:cs="Calibri"/>
          <w:sz w:val="20"/>
          <w:szCs w:val="20"/>
        </w:rPr>
        <w:t xml:space="preserve">jako </w:t>
      </w:r>
      <w:r w:rsidR="00710BCE" w:rsidRPr="00746724">
        <w:rPr>
          <w:rFonts w:ascii="Calibri" w:hAnsi="Calibri" w:cs="Calibri"/>
          <w:sz w:val="20"/>
          <w:szCs w:val="20"/>
        </w:rPr>
        <w:t>poskytovatel služby v souladu se zákonem č. 235/2004 Sb. o dani z přidané hodnoty, ve znění pozdějších předpisů.</w:t>
      </w:r>
      <w:r w:rsidR="00710BCE">
        <w:rPr>
          <w:rFonts w:ascii="Calibri" w:hAnsi="Calibri" w:cs="Calibri"/>
          <w:sz w:val="20"/>
          <w:szCs w:val="20"/>
        </w:rPr>
        <w:t xml:space="preserve"> </w:t>
      </w:r>
      <w:r w:rsidR="00710BCE" w:rsidRPr="00746724">
        <w:rPr>
          <w:rFonts w:ascii="Calibri" w:hAnsi="Calibri" w:cs="Calibri"/>
          <w:sz w:val="20"/>
          <w:szCs w:val="20"/>
        </w:rPr>
        <w:t xml:space="preserve">Zmocnění </w:t>
      </w:r>
      <w:r w:rsidR="00710BCE">
        <w:rPr>
          <w:rFonts w:ascii="Calibri" w:hAnsi="Calibri" w:cs="Calibri"/>
          <w:sz w:val="20"/>
          <w:szCs w:val="20"/>
        </w:rPr>
        <w:t>v</w:t>
      </w:r>
      <w:r w:rsidR="00710BCE" w:rsidRPr="00746724">
        <w:rPr>
          <w:rFonts w:ascii="Calibri" w:hAnsi="Calibri" w:cs="Calibri"/>
          <w:sz w:val="20"/>
          <w:szCs w:val="20"/>
        </w:rPr>
        <w:t>edoucího společníka musí být ve </w:t>
      </w:r>
      <w:r w:rsidR="00992FD7">
        <w:rPr>
          <w:rFonts w:ascii="Calibri" w:hAnsi="Calibri" w:cs="Calibri"/>
          <w:sz w:val="20"/>
          <w:szCs w:val="20"/>
        </w:rPr>
        <w:t>S</w:t>
      </w:r>
      <w:r w:rsidR="00710BCE" w:rsidRPr="00746724">
        <w:rPr>
          <w:rFonts w:ascii="Calibri" w:hAnsi="Calibri" w:cs="Calibri"/>
          <w:sz w:val="20"/>
          <w:szCs w:val="20"/>
        </w:rPr>
        <w:t>mlouvě či jiném dokumentu obsaženo</w:t>
      </w:r>
      <w:r w:rsidR="00710BCE">
        <w:rPr>
          <w:rFonts w:ascii="Calibri" w:hAnsi="Calibri" w:cs="Calibri"/>
          <w:sz w:val="20"/>
          <w:szCs w:val="20"/>
        </w:rPr>
        <w:t>. Vedoucí společník musí být určen</w:t>
      </w:r>
      <w:r w:rsidR="00710BCE" w:rsidRPr="00746724">
        <w:rPr>
          <w:rFonts w:ascii="Calibri" w:hAnsi="Calibri" w:cs="Calibri"/>
          <w:sz w:val="20"/>
          <w:szCs w:val="20"/>
        </w:rPr>
        <w:t xml:space="preserve"> po celou dobu trvání účasti společnosti dodavatelů v zadávacím řízení</w:t>
      </w:r>
      <w:r w:rsidR="00710BCE">
        <w:rPr>
          <w:rFonts w:ascii="Calibri" w:hAnsi="Calibri" w:cs="Calibri"/>
          <w:sz w:val="20"/>
          <w:szCs w:val="20"/>
        </w:rPr>
        <w:t>, resp. při plnění Smlouvy o dílo</w:t>
      </w:r>
      <w:r w:rsidR="00710BCE" w:rsidRPr="00746724">
        <w:rPr>
          <w:rFonts w:ascii="Calibri" w:hAnsi="Calibri" w:cs="Calibri"/>
          <w:sz w:val="20"/>
          <w:szCs w:val="20"/>
        </w:rPr>
        <w:t xml:space="preserve">. </w:t>
      </w:r>
      <w:r w:rsidR="00710BCE">
        <w:rPr>
          <w:rFonts w:ascii="Calibri" w:hAnsi="Calibri" w:cs="Calibri"/>
          <w:sz w:val="20"/>
          <w:szCs w:val="20"/>
        </w:rPr>
        <w:t>Případná z</w:t>
      </w:r>
      <w:r w:rsidR="00710BCE" w:rsidRPr="00746724">
        <w:rPr>
          <w:rFonts w:ascii="Calibri" w:hAnsi="Calibri" w:cs="Calibri"/>
          <w:sz w:val="20"/>
          <w:szCs w:val="20"/>
        </w:rPr>
        <w:t xml:space="preserve">měna </w:t>
      </w:r>
      <w:r w:rsidR="00710BCE">
        <w:rPr>
          <w:rFonts w:ascii="Calibri" w:hAnsi="Calibri" w:cs="Calibri"/>
          <w:sz w:val="20"/>
          <w:szCs w:val="20"/>
        </w:rPr>
        <w:t>v</w:t>
      </w:r>
      <w:r w:rsidR="00710BCE" w:rsidRPr="00746724">
        <w:rPr>
          <w:rFonts w:ascii="Calibri" w:hAnsi="Calibri" w:cs="Calibri"/>
          <w:sz w:val="20"/>
          <w:szCs w:val="20"/>
        </w:rPr>
        <w:t xml:space="preserve">edoucího společníka musí být oznámena zadavateli spolu se sdělením souhlasu ostatních společníků. Účinnost změny </w:t>
      </w:r>
      <w:r w:rsidR="00710BCE">
        <w:rPr>
          <w:rFonts w:ascii="Calibri" w:hAnsi="Calibri" w:cs="Calibri"/>
          <w:sz w:val="20"/>
          <w:szCs w:val="20"/>
        </w:rPr>
        <w:t>v</w:t>
      </w:r>
      <w:r w:rsidR="00710BCE" w:rsidRPr="00746724">
        <w:rPr>
          <w:rFonts w:ascii="Calibri" w:hAnsi="Calibri" w:cs="Calibri"/>
          <w:sz w:val="20"/>
          <w:szCs w:val="20"/>
        </w:rPr>
        <w:t>edoucího společníka vůči zadavateli nastává uplynutím třetího pracovního dne po doručení oznámení o této změně</w:t>
      </w:r>
      <w:r w:rsidR="00710BCE">
        <w:rPr>
          <w:rFonts w:ascii="Calibri" w:hAnsi="Calibri" w:cs="Calibri"/>
          <w:sz w:val="20"/>
          <w:szCs w:val="20"/>
        </w:rPr>
        <w:t>.</w:t>
      </w:r>
    </w:p>
    <w:p w:rsidR="00E27C58" w:rsidRDefault="00E27C58" w:rsidP="00E27C58">
      <w:pPr>
        <w:ind w:left="1775"/>
        <w:jc w:val="both"/>
        <w:rPr>
          <w:rFonts w:ascii="Calibri" w:hAnsi="Calibri" w:cs="Calibri"/>
          <w:sz w:val="20"/>
          <w:szCs w:val="20"/>
        </w:rPr>
      </w:pPr>
    </w:p>
    <w:p w:rsidR="00E27C58" w:rsidRPr="005B2683" w:rsidRDefault="00E27C58" w:rsidP="00877D19">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Pr="00677F08" w:rsidRDefault="00DE44AF" w:rsidP="00176D30">
      <w:pPr>
        <w:numPr>
          <w:ilvl w:val="1"/>
          <w:numId w:val="9"/>
        </w:numPr>
        <w:jc w:val="both"/>
        <w:rPr>
          <w:rFonts w:ascii="Calibri" w:hAnsi="Calibri" w:cs="Calibri"/>
          <w:sz w:val="20"/>
          <w:szCs w:val="20"/>
        </w:rPr>
      </w:pPr>
      <w:bookmarkStart w:id="49" w:name="_Ref310353058"/>
      <w:r w:rsidRPr="00677F08">
        <w:rPr>
          <w:rFonts w:ascii="Calibri" w:hAnsi="Calibri" w:cs="Calibri"/>
          <w:sz w:val="20"/>
          <w:szCs w:val="20"/>
        </w:rPr>
        <w:t xml:space="preserve">Poddodavatelské </w:t>
      </w:r>
      <w:r w:rsidR="00840A1D" w:rsidRPr="00677F08">
        <w:rPr>
          <w:rFonts w:ascii="Calibri" w:hAnsi="Calibri" w:cs="Calibri"/>
          <w:sz w:val="20"/>
          <w:szCs w:val="20"/>
        </w:rPr>
        <w:t>omezení:</w:t>
      </w:r>
      <w:bookmarkEnd w:id="49"/>
    </w:p>
    <w:p w:rsidR="002E1BD3" w:rsidRPr="00677F08" w:rsidRDefault="002E1BD3" w:rsidP="002E1BD3">
      <w:pPr>
        <w:ind w:left="2483"/>
        <w:jc w:val="both"/>
        <w:rPr>
          <w:rFonts w:ascii="Calibri" w:hAnsi="Calibri" w:cs="Calibri"/>
          <w:sz w:val="20"/>
          <w:szCs w:val="20"/>
        </w:rPr>
      </w:pPr>
    </w:p>
    <w:p w:rsidR="00EE521B" w:rsidRPr="00677F08" w:rsidRDefault="00EE521B" w:rsidP="00F97CB9">
      <w:pPr>
        <w:ind w:left="1775"/>
        <w:jc w:val="both"/>
        <w:rPr>
          <w:rFonts w:ascii="Calibri" w:hAnsi="Calibri" w:cs="Calibri"/>
          <w:sz w:val="20"/>
          <w:szCs w:val="20"/>
        </w:rPr>
      </w:pPr>
      <w:r w:rsidRPr="00677F08">
        <w:rPr>
          <w:rFonts w:ascii="Calibri" w:hAnsi="Calibri" w:cs="Calibri"/>
          <w:sz w:val="20"/>
          <w:szCs w:val="20"/>
        </w:rPr>
        <w:t xml:space="preserve">Zadavatel si dle § </w:t>
      </w:r>
      <w:r w:rsidR="00DE44AF" w:rsidRPr="00677F08">
        <w:rPr>
          <w:rFonts w:ascii="Calibri" w:hAnsi="Calibri" w:cs="Calibri"/>
          <w:sz w:val="20"/>
          <w:szCs w:val="20"/>
        </w:rPr>
        <w:t xml:space="preserve">105 </w:t>
      </w:r>
      <w:r w:rsidRPr="00677F08">
        <w:rPr>
          <w:rFonts w:ascii="Calibri" w:hAnsi="Calibri" w:cs="Calibri"/>
          <w:sz w:val="20"/>
          <w:szCs w:val="20"/>
        </w:rPr>
        <w:t xml:space="preserve">odst. </w:t>
      </w:r>
      <w:r w:rsidR="00DE44AF" w:rsidRPr="00677F08">
        <w:rPr>
          <w:rFonts w:ascii="Calibri" w:hAnsi="Calibri" w:cs="Calibri"/>
          <w:sz w:val="20"/>
          <w:szCs w:val="20"/>
        </w:rPr>
        <w:t>2 Z</w:t>
      </w:r>
      <w:r w:rsidRPr="00677F08">
        <w:rPr>
          <w:rFonts w:ascii="Calibri" w:hAnsi="Calibri" w:cs="Calibri"/>
          <w:sz w:val="20"/>
          <w:szCs w:val="20"/>
        </w:rPr>
        <w:t xml:space="preserve">ZVZ vyhrazuje požadavek, že </w:t>
      </w:r>
      <w:r w:rsidR="00C702FB" w:rsidRPr="00677F08">
        <w:rPr>
          <w:rFonts w:ascii="Calibri" w:hAnsi="Calibri" w:cs="Calibri"/>
          <w:bCs/>
          <w:sz w:val="20"/>
          <w:szCs w:val="20"/>
        </w:rPr>
        <w:t xml:space="preserve">níže uvedené </w:t>
      </w:r>
      <w:r w:rsidR="00DE44AF" w:rsidRPr="00677F08">
        <w:rPr>
          <w:rFonts w:ascii="Calibri" w:hAnsi="Calibri" w:cs="Calibri"/>
          <w:bCs/>
          <w:sz w:val="20"/>
          <w:szCs w:val="20"/>
        </w:rPr>
        <w:t>významné činnosti při</w:t>
      </w:r>
      <w:r w:rsidR="00C702FB" w:rsidRPr="00677F08">
        <w:rPr>
          <w:rFonts w:ascii="Calibri" w:hAnsi="Calibri" w:cs="Calibri"/>
          <w:bCs/>
          <w:sz w:val="20"/>
          <w:szCs w:val="20"/>
        </w:rPr>
        <w:t xml:space="preserve"> plnění veřejné zakázky</w:t>
      </w:r>
      <w:r w:rsidR="00164CB5" w:rsidRPr="00677F08">
        <w:rPr>
          <w:sz w:val="20"/>
          <w:szCs w:val="20"/>
        </w:rPr>
        <w:t xml:space="preserve"> </w:t>
      </w:r>
      <w:r w:rsidR="00164CB5" w:rsidRPr="00677F08">
        <w:rPr>
          <w:rFonts w:ascii="Calibri" w:hAnsi="Calibri" w:cs="Calibri"/>
          <w:bCs/>
          <w:sz w:val="20"/>
          <w:szCs w:val="20"/>
        </w:rPr>
        <w:t>v rámci realizace stavebních prací</w:t>
      </w:r>
      <w:r w:rsidR="00C702FB" w:rsidRPr="00677F08">
        <w:rPr>
          <w:rFonts w:ascii="Calibri" w:hAnsi="Calibri" w:cs="Calibri"/>
          <w:bCs/>
          <w:sz w:val="20"/>
          <w:szCs w:val="20"/>
        </w:rPr>
        <w:t xml:space="preserve"> </w:t>
      </w:r>
      <w:r w:rsidR="00DE44AF" w:rsidRPr="00677F08">
        <w:rPr>
          <w:rFonts w:ascii="Calibri" w:hAnsi="Calibri" w:cs="Calibri"/>
          <w:bCs/>
          <w:sz w:val="20"/>
          <w:szCs w:val="20"/>
        </w:rPr>
        <w:t xml:space="preserve">musí být plněny přímo vybraným dodavatelem </w:t>
      </w:r>
      <w:r w:rsidR="002E0E2A" w:rsidRPr="00677F08">
        <w:rPr>
          <w:rFonts w:ascii="Calibri" w:hAnsi="Calibri" w:cs="Calibri"/>
          <w:bCs/>
          <w:sz w:val="20"/>
          <w:szCs w:val="20"/>
        </w:rPr>
        <w:t>vlastními prostředky</w:t>
      </w:r>
      <w:r w:rsidR="00B960D4" w:rsidRPr="00677F08">
        <w:rPr>
          <w:rFonts w:ascii="Calibri" w:hAnsi="Calibri" w:cs="Calibri"/>
          <w:bCs/>
          <w:sz w:val="20"/>
          <w:szCs w:val="20"/>
        </w:rPr>
        <w:t xml:space="preserve"> (resp. některým z dodavatelů, kteří případně podali nabídku v rámci společné účasti)</w:t>
      </w:r>
      <w:r w:rsidR="00C702FB" w:rsidRPr="00677F08">
        <w:rPr>
          <w:rFonts w:ascii="Calibri" w:hAnsi="Calibri" w:cs="Calibri"/>
          <w:bCs/>
          <w:sz w:val="20"/>
          <w:szCs w:val="20"/>
        </w:rPr>
        <w:t>:</w:t>
      </w:r>
    </w:p>
    <w:p w:rsidR="00F97CB9" w:rsidRPr="00677F08" w:rsidRDefault="00F97CB9" w:rsidP="00F97CB9">
      <w:pPr>
        <w:ind w:left="1775"/>
        <w:jc w:val="both"/>
        <w:rPr>
          <w:rFonts w:ascii="Calibri" w:hAnsi="Calibri" w:cs="Calibri"/>
          <w:bCs/>
          <w:sz w:val="20"/>
          <w:szCs w:val="20"/>
        </w:rPr>
      </w:pPr>
      <w:proofErr w:type="gramStart"/>
      <w:r w:rsidRPr="00677F08">
        <w:rPr>
          <w:rFonts w:ascii="Calibri" w:hAnsi="Calibri" w:cs="Calibri"/>
          <w:bCs/>
          <w:sz w:val="20"/>
          <w:szCs w:val="20"/>
        </w:rPr>
        <w:t>D.2.1</w:t>
      </w:r>
      <w:proofErr w:type="gramEnd"/>
      <w:r w:rsidRPr="00677F08">
        <w:rPr>
          <w:rFonts w:ascii="Calibri" w:hAnsi="Calibri" w:cs="Calibri"/>
          <w:bCs/>
          <w:sz w:val="20"/>
          <w:szCs w:val="20"/>
        </w:rPr>
        <w:t xml:space="preserve"> – Kabelizace (místní, dálková) a přenosové systémy</w:t>
      </w:r>
    </w:p>
    <w:p w:rsidR="00F97CB9" w:rsidRPr="00677F08" w:rsidRDefault="00F97CB9" w:rsidP="00F97CB9">
      <w:pPr>
        <w:ind w:left="1775"/>
        <w:jc w:val="both"/>
        <w:rPr>
          <w:rFonts w:ascii="Calibri" w:hAnsi="Calibri" w:cs="Calibri"/>
          <w:bCs/>
          <w:sz w:val="20"/>
          <w:szCs w:val="20"/>
        </w:rPr>
      </w:pPr>
      <w:proofErr w:type="gramStart"/>
      <w:r w:rsidRPr="00677F08">
        <w:rPr>
          <w:rFonts w:ascii="Calibri" w:hAnsi="Calibri" w:cs="Calibri"/>
          <w:bCs/>
          <w:sz w:val="20"/>
          <w:szCs w:val="20"/>
        </w:rPr>
        <w:t>D.3.2</w:t>
      </w:r>
      <w:proofErr w:type="gramEnd"/>
      <w:r w:rsidRPr="00677F08">
        <w:rPr>
          <w:rFonts w:ascii="Calibri" w:hAnsi="Calibri" w:cs="Calibri"/>
          <w:bCs/>
          <w:sz w:val="20"/>
          <w:szCs w:val="20"/>
        </w:rPr>
        <w:t xml:space="preserve"> – Technologie rozvoden VVN/VN</w:t>
      </w:r>
    </w:p>
    <w:p w:rsidR="00F97CB9" w:rsidRPr="00677F08" w:rsidRDefault="00F97CB9" w:rsidP="00F97CB9">
      <w:pPr>
        <w:ind w:left="1775"/>
        <w:jc w:val="both"/>
        <w:rPr>
          <w:rFonts w:ascii="Calibri" w:hAnsi="Calibri" w:cs="Calibri"/>
          <w:sz w:val="20"/>
          <w:szCs w:val="20"/>
        </w:rPr>
      </w:pPr>
      <w:proofErr w:type="gramStart"/>
      <w:r w:rsidRPr="00677F08">
        <w:rPr>
          <w:rFonts w:ascii="Calibri" w:hAnsi="Calibri" w:cs="Calibri"/>
          <w:bCs/>
          <w:sz w:val="20"/>
          <w:szCs w:val="20"/>
        </w:rPr>
        <w:t>D.3.3</w:t>
      </w:r>
      <w:proofErr w:type="gramEnd"/>
      <w:r w:rsidRPr="00677F08">
        <w:rPr>
          <w:rFonts w:ascii="Calibri" w:hAnsi="Calibri" w:cs="Calibri"/>
          <w:bCs/>
          <w:sz w:val="20"/>
          <w:szCs w:val="20"/>
        </w:rPr>
        <w:t xml:space="preserve"> – Silnoproudá technologie TNS </w:t>
      </w:r>
      <w:r w:rsidRPr="00677F08">
        <w:rPr>
          <w:rFonts w:ascii="Calibri" w:hAnsi="Calibri" w:cs="Calibri"/>
          <w:b/>
          <w:bCs/>
          <w:sz w:val="20"/>
          <w:szCs w:val="20"/>
        </w:rPr>
        <w:t>mimo PS-09-09-05</w:t>
      </w:r>
      <w:r w:rsidRPr="00677F08">
        <w:rPr>
          <w:rFonts w:ascii="Calibri" w:hAnsi="Calibri" w:cs="Calibri"/>
          <w:bCs/>
          <w:sz w:val="20"/>
          <w:szCs w:val="20"/>
        </w:rPr>
        <w:t xml:space="preserve">  - „TNS Otrokovice, Technologie  </w:t>
      </w:r>
      <w:proofErr w:type="spellStart"/>
      <w:r w:rsidRPr="00677F08">
        <w:rPr>
          <w:rFonts w:ascii="Calibri" w:hAnsi="Calibri" w:cs="Calibri"/>
          <w:bCs/>
          <w:sz w:val="20"/>
          <w:szCs w:val="20"/>
        </w:rPr>
        <w:t>balancérů</w:t>
      </w:r>
      <w:proofErr w:type="spellEnd"/>
      <w:r w:rsidRPr="00677F08">
        <w:rPr>
          <w:rFonts w:ascii="Calibri" w:hAnsi="Calibri" w:cs="Calibri"/>
          <w:bCs/>
          <w:sz w:val="20"/>
          <w:szCs w:val="20"/>
        </w:rPr>
        <w:t xml:space="preserve">“ (po aktualizaci DUR se jedná o frekvenční měniče),  </w:t>
      </w:r>
      <w:r w:rsidRPr="00677F08">
        <w:rPr>
          <w:rFonts w:ascii="Calibri" w:hAnsi="Calibri" w:cs="Calibri"/>
          <w:b/>
          <w:bCs/>
          <w:sz w:val="20"/>
          <w:szCs w:val="20"/>
        </w:rPr>
        <w:t>PS-09-09-13</w:t>
      </w:r>
      <w:r w:rsidRPr="00677F08">
        <w:rPr>
          <w:rFonts w:ascii="Calibri" w:hAnsi="Calibri" w:cs="Calibri"/>
          <w:bCs/>
          <w:sz w:val="20"/>
          <w:szCs w:val="20"/>
        </w:rPr>
        <w:t xml:space="preserve">  - „TNS Otrokovice, registrační měření - BLACKBOX“, </w:t>
      </w:r>
      <w:r w:rsidRPr="00677F08">
        <w:rPr>
          <w:rFonts w:ascii="Calibri" w:hAnsi="Calibri" w:cs="Calibri"/>
          <w:b/>
          <w:bCs/>
          <w:sz w:val="20"/>
          <w:szCs w:val="20"/>
        </w:rPr>
        <w:t>PS-15-09-05</w:t>
      </w:r>
      <w:r w:rsidRPr="00677F08">
        <w:rPr>
          <w:rFonts w:ascii="Calibri" w:hAnsi="Calibri" w:cs="Calibri"/>
          <w:bCs/>
          <w:sz w:val="20"/>
          <w:szCs w:val="20"/>
        </w:rPr>
        <w:t xml:space="preserve"> - „TNS Říkovice, Technologie </w:t>
      </w:r>
      <w:proofErr w:type="spellStart"/>
      <w:r w:rsidRPr="00677F08">
        <w:rPr>
          <w:rFonts w:ascii="Calibri" w:hAnsi="Calibri" w:cs="Calibri"/>
          <w:bCs/>
          <w:sz w:val="20"/>
          <w:szCs w:val="20"/>
        </w:rPr>
        <w:t>balancérů</w:t>
      </w:r>
      <w:proofErr w:type="spellEnd"/>
      <w:r w:rsidRPr="00677F08">
        <w:rPr>
          <w:rFonts w:ascii="Calibri" w:hAnsi="Calibri" w:cs="Calibri"/>
          <w:bCs/>
          <w:sz w:val="20"/>
          <w:szCs w:val="20"/>
        </w:rPr>
        <w:t xml:space="preserve">“ (po aktualizaci DUR se jedná o frekvenční měniče),  </w:t>
      </w:r>
      <w:r w:rsidRPr="00677F08">
        <w:rPr>
          <w:rFonts w:ascii="Calibri" w:hAnsi="Calibri" w:cs="Calibri"/>
          <w:b/>
          <w:bCs/>
          <w:sz w:val="20"/>
          <w:szCs w:val="20"/>
        </w:rPr>
        <w:t>PS-15-09-14</w:t>
      </w:r>
      <w:r w:rsidRPr="00677F08">
        <w:rPr>
          <w:rFonts w:ascii="Calibri" w:hAnsi="Calibri" w:cs="Calibri"/>
          <w:bCs/>
          <w:sz w:val="20"/>
          <w:szCs w:val="20"/>
        </w:rPr>
        <w:t xml:space="preserve"> - „TNS Říkovice, registrační měření - BLACKBOX“</w:t>
      </w:r>
    </w:p>
    <w:p w:rsidR="00F97CB9" w:rsidRPr="00677F08" w:rsidRDefault="00F97CB9" w:rsidP="00F97CB9">
      <w:pPr>
        <w:ind w:left="1775"/>
        <w:jc w:val="both"/>
        <w:rPr>
          <w:rFonts w:ascii="Calibri" w:hAnsi="Calibri" w:cs="Calibri"/>
          <w:sz w:val="20"/>
          <w:szCs w:val="20"/>
        </w:rPr>
      </w:pPr>
      <w:proofErr w:type="gramStart"/>
      <w:r w:rsidRPr="00677F08">
        <w:rPr>
          <w:rFonts w:ascii="Calibri" w:hAnsi="Calibri" w:cs="Calibri"/>
          <w:sz w:val="20"/>
          <w:szCs w:val="20"/>
        </w:rPr>
        <w:t>D.3.6</w:t>
      </w:r>
      <w:proofErr w:type="gramEnd"/>
      <w:r w:rsidRPr="00677F08">
        <w:rPr>
          <w:rFonts w:ascii="Calibri" w:hAnsi="Calibri" w:cs="Calibri"/>
          <w:sz w:val="20"/>
          <w:szCs w:val="20"/>
        </w:rPr>
        <w:t xml:space="preserve"> – Silnoproudá technologie el. stanic 6 </w:t>
      </w:r>
      <w:proofErr w:type="spellStart"/>
      <w:r w:rsidRPr="00677F08">
        <w:rPr>
          <w:rFonts w:ascii="Calibri" w:hAnsi="Calibri" w:cs="Calibri"/>
          <w:sz w:val="20"/>
          <w:szCs w:val="20"/>
        </w:rPr>
        <w:t>kV</w:t>
      </w:r>
      <w:proofErr w:type="spellEnd"/>
      <w:r w:rsidRPr="00677F08">
        <w:rPr>
          <w:rFonts w:ascii="Calibri" w:hAnsi="Calibri" w:cs="Calibri"/>
          <w:sz w:val="20"/>
          <w:szCs w:val="20"/>
        </w:rPr>
        <w:t xml:space="preserve"> </w:t>
      </w:r>
    </w:p>
    <w:p w:rsidR="00F97CB9" w:rsidRPr="00677F08" w:rsidRDefault="00F97CB9" w:rsidP="00F97CB9">
      <w:pPr>
        <w:ind w:left="1775"/>
        <w:jc w:val="both"/>
        <w:rPr>
          <w:rFonts w:ascii="Calibri" w:hAnsi="Calibri" w:cs="Calibri"/>
          <w:sz w:val="20"/>
          <w:szCs w:val="20"/>
        </w:rPr>
      </w:pPr>
      <w:proofErr w:type="gramStart"/>
      <w:r w:rsidRPr="00677F08">
        <w:rPr>
          <w:rFonts w:ascii="Calibri" w:hAnsi="Calibri" w:cs="Calibri"/>
          <w:sz w:val="20"/>
          <w:szCs w:val="20"/>
        </w:rPr>
        <w:t>D.7.1</w:t>
      </w:r>
      <w:proofErr w:type="gramEnd"/>
      <w:r w:rsidRPr="00677F08">
        <w:rPr>
          <w:rFonts w:ascii="Calibri" w:hAnsi="Calibri" w:cs="Calibri"/>
          <w:sz w:val="20"/>
          <w:szCs w:val="20"/>
        </w:rPr>
        <w:t xml:space="preserve"> - Trakční vedení</w:t>
      </w:r>
    </w:p>
    <w:p w:rsidR="00B048F9" w:rsidRDefault="00B048F9" w:rsidP="001D1A7A">
      <w:pPr>
        <w:ind w:left="2483"/>
        <w:jc w:val="both"/>
        <w:rPr>
          <w:rFonts w:ascii="Calibri" w:hAnsi="Calibri" w:cs="Calibri"/>
          <w:sz w:val="20"/>
          <w:szCs w:val="20"/>
          <w:lang w:val="en-US"/>
        </w:rPr>
      </w:pPr>
    </w:p>
    <w:p w:rsidR="00834B34" w:rsidRDefault="008B57A8"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w:t>
      </w:r>
      <w:r w:rsidRPr="006E21D7">
        <w:rPr>
          <w:rFonts w:ascii="Calibri" w:hAnsi="Calibri" w:cs="Calibri"/>
          <w:sz w:val="20"/>
          <w:szCs w:val="20"/>
        </w:rPr>
        <w:t xml:space="preserve">prostředky </w:t>
      </w:r>
      <w:r>
        <w:rPr>
          <w:rFonts w:ascii="Calibri" w:hAnsi="Calibri" w:cs="Calibri"/>
          <w:sz w:val="20"/>
          <w:szCs w:val="20"/>
        </w:rPr>
        <w:t xml:space="preserve">se rozumí </w:t>
      </w:r>
      <w:r w:rsidR="003652DE">
        <w:rPr>
          <w:rFonts w:ascii="Calibri" w:hAnsi="Calibri" w:cs="Calibri"/>
          <w:sz w:val="20"/>
          <w:szCs w:val="20"/>
        </w:rPr>
        <w:t xml:space="preserve">Věci určené pro dílo a </w:t>
      </w:r>
      <w:r w:rsidR="003652DE" w:rsidRPr="007C254D">
        <w:rPr>
          <w:rFonts w:ascii="Calibri" w:hAnsi="Calibri" w:cs="Calibri"/>
          <w:sz w:val="20"/>
          <w:szCs w:val="20"/>
        </w:rPr>
        <w:t>Personál zhotovitele</w:t>
      </w:r>
      <w:r w:rsidR="003652DE">
        <w:rPr>
          <w:rFonts w:ascii="Calibri" w:hAnsi="Calibri" w:cs="Calibri"/>
          <w:sz w:val="20"/>
          <w:szCs w:val="20"/>
        </w:rPr>
        <w:t xml:space="preserve"> specifikovaný v pod-článku 4.4.3 Zvláštních podmínek</w:t>
      </w:r>
      <w:r w:rsidR="00834B34">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F97CB9" w:rsidRPr="00677F08" w:rsidRDefault="00F97CB9" w:rsidP="00F97CB9">
      <w:pPr>
        <w:numPr>
          <w:ilvl w:val="0"/>
          <w:numId w:val="1"/>
        </w:numPr>
        <w:ind w:left="1775" w:hanging="357"/>
        <w:jc w:val="both"/>
        <w:rPr>
          <w:rFonts w:ascii="Calibri" w:hAnsi="Calibri" w:cs="Calibri"/>
          <w:sz w:val="20"/>
          <w:szCs w:val="20"/>
        </w:rPr>
      </w:pPr>
      <w:r w:rsidRPr="00F97CB9">
        <w:rPr>
          <w:rFonts w:ascii="Calibri" w:hAnsi="Calibri" w:cs="Calibri"/>
          <w:sz w:val="20"/>
          <w:szCs w:val="20"/>
        </w:rPr>
        <w:t xml:space="preserve">Výše uvedené vyhrazené části plnění veřejné zakázky jsou tvořeny provozními soubory, jejichž provádění má důležitý význam pro kvalitní a plně funkční dílo, které zajistí spolehlivý provoz na daném úseku dopravní cesty. Zadavatel má z těchto důvodů zvýšený zájem na řádném a včasném plnění těchto částí předmětu veřejné zakázky. S ohledem na to považuje zadavatel za potřebné zabránit tzv. </w:t>
      </w:r>
      <w:proofErr w:type="spellStart"/>
      <w:r w:rsidRPr="00F97CB9">
        <w:rPr>
          <w:rFonts w:ascii="Calibri" w:hAnsi="Calibri" w:cs="Calibri"/>
          <w:sz w:val="20"/>
          <w:szCs w:val="20"/>
        </w:rPr>
        <w:t>přeprodávání</w:t>
      </w:r>
      <w:proofErr w:type="spellEnd"/>
      <w:r w:rsidRPr="00F97CB9">
        <w:rPr>
          <w:rFonts w:ascii="Calibri" w:hAnsi="Calibri" w:cs="Calibri"/>
          <w:sz w:val="20"/>
          <w:szCs w:val="20"/>
        </w:rPr>
        <w:t xml:space="preserve"> těchto klíčových segmentů plnění</w:t>
      </w:r>
      <w:r w:rsidRPr="00677F08">
        <w:rPr>
          <w:rFonts w:ascii="Calibri" w:hAnsi="Calibri" w:cs="Calibri"/>
          <w:sz w:val="20"/>
          <w:szCs w:val="20"/>
        </w:rPr>
        <w:t xml:space="preserve">, tedy zajistit, aby tuto část předmětu plnění prováděl kvalifikovaný a ekonomicky způsobilý dodavatel, vůči kterému může zadavatel na základě uzavřené Smlouvy o dílo uplatňovat přímý vliv. </w:t>
      </w:r>
    </w:p>
    <w:p w:rsidR="00156536" w:rsidRPr="00677F08" w:rsidRDefault="00156536" w:rsidP="001D1A7A">
      <w:pPr>
        <w:ind w:left="2483"/>
        <w:jc w:val="both"/>
        <w:rPr>
          <w:rFonts w:ascii="Calibri" w:hAnsi="Calibri" w:cs="Calibri"/>
          <w:sz w:val="20"/>
          <w:szCs w:val="20"/>
        </w:rPr>
      </w:pPr>
    </w:p>
    <w:p w:rsidR="00156536" w:rsidRPr="00677F08" w:rsidRDefault="00947FA3" w:rsidP="00877D19">
      <w:pPr>
        <w:numPr>
          <w:ilvl w:val="0"/>
          <w:numId w:val="1"/>
        </w:numPr>
        <w:ind w:left="1775" w:hanging="357"/>
        <w:jc w:val="both"/>
        <w:rPr>
          <w:rFonts w:ascii="Calibri" w:hAnsi="Calibri" w:cs="Calibri"/>
          <w:sz w:val="20"/>
          <w:szCs w:val="20"/>
        </w:rPr>
      </w:pPr>
      <w:r w:rsidRPr="00677F08">
        <w:rPr>
          <w:rFonts w:ascii="Calibri" w:hAnsi="Calibri" w:cs="Calibri"/>
          <w:sz w:val="20"/>
          <w:szCs w:val="20"/>
        </w:rPr>
        <w:t xml:space="preserve">Výše uvedené vyhrazené </w:t>
      </w:r>
      <w:r w:rsidR="00657AAD" w:rsidRPr="00677F08">
        <w:rPr>
          <w:rFonts w:ascii="Calibri" w:hAnsi="Calibri" w:cs="Calibri"/>
          <w:sz w:val="20"/>
          <w:szCs w:val="20"/>
        </w:rPr>
        <w:t xml:space="preserve">části plnění veřejné zakázky </w:t>
      </w:r>
      <w:r w:rsidRPr="00677F08">
        <w:rPr>
          <w:rFonts w:ascii="Calibri" w:hAnsi="Calibri" w:cs="Calibri"/>
          <w:sz w:val="20"/>
          <w:szCs w:val="20"/>
        </w:rPr>
        <w:t xml:space="preserve">představují svou finanční hodnotou celkem cca </w:t>
      </w:r>
      <w:r w:rsidR="009B5811">
        <w:rPr>
          <w:rFonts w:ascii="Calibri" w:hAnsi="Calibri" w:cs="Calibri"/>
          <w:sz w:val="20"/>
          <w:szCs w:val="20"/>
          <w:lang w:val="en-US"/>
        </w:rPr>
        <w:t>42</w:t>
      </w:r>
      <w:r w:rsidR="00F97CB9" w:rsidRPr="00677F08">
        <w:rPr>
          <w:rFonts w:ascii="Calibri" w:hAnsi="Calibri" w:cs="Calibri"/>
          <w:sz w:val="20"/>
          <w:szCs w:val="20"/>
          <w:lang w:val="en-US"/>
        </w:rPr>
        <w:t xml:space="preserve"> %</w:t>
      </w:r>
      <w:r w:rsidR="005D3619" w:rsidRPr="00677F08">
        <w:rPr>
          <w:rFonts w:ascii="Calibri" w:hAnsi="Calibri" w:cs="Calibri"/>
          <w:sz w:val="20"/>
          <w:szCs w:val="20"/>
          <w:lang w:val="en-US"/>
        </w:rPr>
        <w:t xml:space="preserve"> </w:t>
      </w:r>
      <w:r w:rsidRPr="00677F08">
        <w:rPr>
          <w:rFonts w:ascii="Calibri" w:hAnsi="Calibri" w:cs="Calibri"/>
          <w:sz w:val="20"/>
          <w:szCs w:val="20"/>
        </w:rPr>
        <w:t xml:space="preserve">z předmětu plnění veřejné zakázky. </w:t>
      </w:r>
      <w:r w:rsidR="00E451EE" w:rsidRPr="00677F08">
        <w:rPr>
          <w:rFonts w:ascii="Calibri" w:hAnsi="Calibri" w:cs="Calibri"/>
          <w:sz w:val="20"/>
          <w:szCs w:val="20"/>
        </w:rPr>
        <w:t xml:space="preserve">Zadavatel v souladu se ZZVZ a s </w:t>
      </w:r>
      <w:r w:rsidR="00156536" w:rsidRPr="00677F08">
        <w:rPr>
          <w:rFonts w:ascii="Calibri" w:hAnsi="Calibri" w:cs="Calibri"/>
          <w:sz w:val="20"/>
          <w:szCs w:val="20"/>
        </w:rPr>
        <w:t>účel</w:t>
      </w:r>
      <w:r w:rsidR="00E451EE" w:rsidRPr="00677F08">
        <w:rPr>
          <w:rFonts w:ascii="Calibri" w:hAnsi="Calibri" w:cs="Calibri"/>
          <w:sz w:val="20"/>
          <w:szCs w:val="20"/>
        </w:rPr>
        <w:t>em</w:t>
      </w:r>
      <w:r w:rsidR="00156536" w:rsidRPr="00677F08">
        <w:rPr>
          <w:rFonts w:ascii="Calibri" w:hAnsi="Calibri" w:cs="Calibri"/>
          <w:sz w:val="20"/>
          <w:szCs w:val="20"/>
        </w:rPr>
        <w:t xml:space="preserve"> zadavatelem provedené výhrady uveden</w:t>
      </w:r>
      <w:r w:rsidR="00BD4424" w:rsidRPr="00677F08">
        <w:rPr>
          <w:rFonts w:ascii="Calibri" w:hAnsi="Calibri" w:cs="Calibri"/>
          <w:sz w:val="20"/>
          <w:szCs w:val="20"/>
        </w:rPr>
        <w:t>é výše v tomto čl. 9.3</w:t>
      </w:r>
      <w:r w:rsidR="00156536" w:rsidRPr="00677F08">
        <w:rPr>
          <w:rFonts w:ascii="Calibri" w:hAnsi="Calibri" w:cs="Calibri"/>
          <w:sz w:val="20"/>
          <w:szCs w:val="20"/>
        </w:rPr>
        <w:t xml:space="preserve"> označuje níže ty </w:t>
      </w:r>
      <w:r w:rsidR="007C254D" w:rsidRPr="00677F08">
        <w:rPr>
          <w:rFonts w:ascii="Calibri" w:hAnsi="Calibri" w:cs="Calibri"/>
          <w:sz w:val="20"/>
          <w:szCs w:val="20"/>
        </w:rPr>
        <w:t>požadavky na prokázání kvalifikace</w:t>
      </w:r>
      <w:r w:rsidR="00156536" w:rsidRPr="00677F08">
        <w:rPr>
          <w:rFonts w:ascii="Calibri" w:hAnsi="Calibri" w:cs="Calibri"/>
          <w:sz w:val="20"/>
          <w:szCs w:val="20"/>
        </w:rPr>
        <w:t xml:space="preserve">, které svým obsahem odpovídají rozsahu, v němž je plnění veřejné zakázky postupem dle § 105 odst. 2 ZZVZ vyhrazeno. Splnění těchto </w:t>
      </w:r>
      <w:r w:rsidR="007C254D" w:rsidRPr="00677F08">
        <w:rPr>
          <w:rFonts w:ascii="Calibri" w:hAnsi="Calibri" w:cs="Calibri"/>
          <w:sz w:val="20"/>
          <w:szCs w:val="20"/>
        </w:rPr>
        <w:t xml:space="preserve">požadavků na prokázání kvalifikace </w:t>
      </w:r>
      <w:r w:rsidR="00156536" w:rsidRPr="00677F08">
        <w:rPr>
          <w:rFonts w:ascii="Calibri" w:hAnsi="Calibri" w:cs="Calibri"/>
          <w:sz w:val="20"/>
          <w:szCs w:val="20"/>
        </w:rPr>
        <w:t>tedy nesmí být postupem dle § 83 ZZVZ prokazováno prostřednictvím</w:t>
      </w:r>
      <w:r w:rsidR="007A3798" w:rsidRPr="00677F08">
        <w:rPr>
          <w:rFonts w:ascii="Calibri" w:hAnsi="Calibri" w:cs="Calibri"/>
          <w:sz w:val="20"/>
          <w:szCs w:val="20"/>
        </w:rPr>
        <w:t xml:space="preserve"> poddodavatele</w:t>
      </w:r>
      <w:r w:rsidR="00156536" w:rsidRPr="00677F08">
        <w:rPr>
          <w:rFonts w:ascii="Calibri" w:hAnsi="Calibri" w:cs="Calibri"/>
          <w:sz w:val="20"/>
          <w:szCs w:val="20"/>
        </w:rPr>
        <w:t>:</w:t>
      </w:r>
    </w:p>
    <w:p w:rsidR="00F97CB9" w:rsidRPr="00677F08" w:rsidRDefault="00F97CB9" w:rsidP="00F97CB9">
      <w:pPr>
        <w:jc w:val="both"/>
        <w:rPr>
          <w:rFonts w:ascii="Calibri" w:hAnsi="Calibri" w:cs="Calibri"/>
          <w:sz w:val="20"/>
          <w:szCs w:val="20"/>
        </w:rPr>
      </w:pPr>
    </w:p>
    <w:p w:rsidR="00DD5FAC" w:rsidRPr="00677F08" w:rsidRDefault="00DD5FAC" w:rsidP="00DD5FAC">
      <w:pPr>
        <w:numPr>
          <w:ilvl w:val="0"/>
          <w:numId w:val="25"/>
        </w:numPr>
        <w:autoSpaceDE w:val="0"/>
        <w:autoSpaceDN w:val="0"/>
        <w:ind w:left="2127" w:hanging="283"/>
        <w:jc w:val="both"/>
        <w:rPr>
          <w:rFonts w:asciiTheme="minorHAnsi" w:hAnsiTheme="minorHAnsi" w:cs="Calibri"/>
          <w:sz w:val="20"/>
          <w:szCs w:val="20"/>
        </w:rPr>
      </w:pPr>
      <w:r w:rsidRPr="00677F08">
        <w:rPr>
          <w:rFonts w:asciiTheme="minorHAnsi" w:hAnsiTheme="minorHAnsi" w:cs="Calibri"/>
          <w:sz w:val="20"/>
          <w:szCs w:val="20"/>
        </w:rPr>
        <w:t>profesní způsobilost týkající se oprávnění k podnikání v rozsahu živnosti provádění sta</w:t>
      </w:r>
      <w:r w:rsidR="00FF5089" w:rsidRPr="00677F08">
        <w:rPr>
          <w:rFonts w:asciiTheme="minorHAnsi" w:hAnsiTheme="minorHAnsi" w:cs="Calibri"/>
          <w:sz w:val="20"/>
          <w:szCs w:val="20"/>
        </w:rPr>
        <w:t>veb, jejich změn a odstraňování;</w:t>
      </w:r>
      <w:r w:rsidRPr="00677F08">
        <w:rPr>
          <w:rFonts w:asciiTheme="minorHAnsi" w:hAnsiTheme="minorHAnsi" w:cs="Calibri"/>
          <w:sz w:val="20"/>
          <w:szCs w:val="20"/>
        </w:rPr>
        <w:t xml:space="preserve"> </w:t>
      </w:r>
      <w:r w:rsidRPr="00677F08">
        <w:rPr>
          <w:rFonts w:asciiTheme="minorHAnsi" w:hAnsiTheme="minorHAnsi"/>
          <w:sz w:val="20"/>
          <w:szCs w:val="20"/>
        </w:rPr>
        <w:t>revize, prohlídky a zkoušky určených technických zařízení v provozu</w:t>
      </w:r>
      <w:r w:rsidR="00FF5089" w:rsidRPr="00677F08">
        <w:rPr>
          <w:rFonts w:asciiTheme="minorHAnsi" w:hAnsiTheme="minorHAnsi"/>
          <w:sz w:val="20"/>
          <w:szCs w:val="20"/>
        </w:rPr>
        <w:t>;</w:t>
      </w:r>
    </w:p>
    <w:p w:rsidR="00DD5FAC" w:rsidRPr="00677F08" w:rsidRDefault="00DD5FAC" w:rsidP="00DD5FAC">
      <w:pPr>
        <w:numPr>
          <w:ilvl w:val="0"/>
          <w:numId w:val="25"/>
        </w:numPr>
        <w:autoSpaceDE w:val="0"/>
        <w:autoSpaceDN w:val="0"/>
        <w:ind w:left="2127" w:hanging="283"/>
        <w:jc w:val="both"/>
        <w:rPr>
          <w:rFonts w:asciiTheme="minorHAnsi" w:hAnsiTheme="minorHAnsi" w:cs="Calibri"/>
          <w:sz w:val="20"/>
          <w:szCs w:val="20"/>
        </w:rPr>
      </w:pPr>
      <w:r w:rsidRPr="00677F08">
        <w:rPr>
          <w:rFonts w:asciiTheme="minorHAnsi" w:hAnsiTheme="minorHAnsi" w:cs="Calibri"/>
          <w:sz w:val="20"/>
          <w:szCs w:val="20"/>
        </w:rPr>
        <w:t xml:space="preserve">profesní způsobilost týkající se předložení dokladu o autorizaci v rozsahu dle § 5 odst. 3, písmeno e) </w:t>
      </w:r>
      <w:proofErr w:type="spellStart"/>
      <w:r w:rsidRPr="00677F08">
        <w:rPr>
          <w:rFonts w:asciiTheme="minorHAnsi" w:hAnsiTheme="minorHAnsi" w:cs="Calibri"/>
          <w:sz w:val="20"/>
          <w:szCs w:val="20"/>
          <w:lang w:val="en-US"/>
        </w:rPr>
        <w:t>autorizačního</w:t>
      </w:r>
      <w:proofErr w:type="spellEnd"/>
      <w:r w:rsidRPr="00677F08">
        <w:rPr>
          <w:rFonts w:asciiTheme="minorHAnsi" w:hAnsiTheme="minorHAnsi" w:cs="Calibri"/>
          <w:sz w:val="20"/>
          <w:szCs w:val="20"/>
          <w:lang w:val="en-US"/>
        </w:rPr>
        <w:t xml:space="preserve"> </w:t>
      </w:r>
      <w:r w:rsidRPr="00677F08">
        <w:rPr>
          <w:rFonts w:asciiTheme="minorHAnsi" w:hAnsiTheme="minorHAnsi" w:cs="Calibri"/>
          <w:sz w:val="20"/>
          <w:szCs w:val="20"/>
        </w:rPr>
        <w:t>zákona</w:t>
      </w:r>
      <w:r w:rsidR="00FF5089" w:rsidRPr="00677F08">
        <w:rPr>
          <w:rFonts w:asciiTheme="minorHAnsi" w:hAnsiTheme="minorHAnsi" w:cs="Calibri"/>
          <w:sz w:val="20"/>
          <w:szCs w:val="20"/>
        </w:rPr>
        <w:t>;</w:t>
      </w:r>
    </w:p>
    <w:p w:rsidR="00DD5FAC" w:rsidRPr="00677F08" w:rsidRDefault="00DD5FAC" w:rsidP="00DD5FAC">
      <w:pPr>
        <w:ind w:left="2127"/>
        <w:jc w:val="both"/>
        <w:rPr>
          <w:rFonts w:asciiTheme="minorHAnsi" w:hAnsiTheme="minorHAnsi" w:cs="Calibri"/>
          <w:sz w:val="20"/>
          <w:szCs w:val="20"/>
        </w:rPr>
      </w:pPr>
    </w:p>
    <w:p w:rsidR="00DD5FAC" w:rsidRPr="00677F08" w:rsidRDefault="00DD5FAC" w:rsidP="00DD5FAC">
      <w:pPr>
        <w:numPr>
          <w:ilvl w:val="0"/>
          <w:numId w:val="25"/>
        </w:numPr>
        <w:autoSpaceDE w:val="0"/>
        <w:autoSpaceDN w:val="0"/>
        <w:ind w:left="2127" w:hanging="283"/>
        <w:jc w:val="both"/>
        <w:rPr>
          <w:rFonts w:asciiTheme="minorHAnsi" w:hAnsiTheme="minorHAnsi" w:cs="Calibri"/>
          <w:sz w:val="20"/>
          <w:szCs w:val="20"/>
        </w:rPr>
      </w:pPr>
      <w:r w:rsidRPr="00677F08">
        <w:rPr>
          <w:rFonts w:asciiTheme="minorHAnsi" w:hAnsiTheme="minorHAnsi" w:cs="Calibri"/>
          <w:sz w:val="20"/>
          <w:szCs w:val="20"/>
        </w:rPr>
        <w:t>požadavek kritéria technické kvalifikace na doložení seznamem a osvědčením alespoň ve vztahu k následujícím nejvýznamnějším stavebním pracím dle čl. 8.5 Pokynů:</w:t>
      </w:r>
    </w:p>
    <w:p w:rsidR="00DD5FAC" w:rsidRPr="00677F08" w:rsidRDefault="00DD5FAC" w:rsidP="009B5811">
      <w:pPr>
        <w:autoSpaceDE w:val="0"/>
        <w:autoSpaceDN w:val="0"/>
        <w:contextualSpacing/>
        <w:rPr>
          <w:rFonts w:ascii="Calibri" w:hAnsi="Calibri" w:cs="Calibri"/>
          <w:sz w:val="20"/>
          <w:szCs w:val="20"/>
          <w:lang w:val="en-US"/>
        </w:rPr>
      </w:pPr>
    </w:p>
    <w:p w:rsidR="00DD5FAC" w:rsidRPr="00677F08" w:rsidRDefault="00DD5FAC" w:rsidP="009F7ABA">
      <w:pPr>
        <w:numPr>
          <w:ilvl w:val="0"/>
          <w:numId w:val="25"/>
        </w:numPr>
        <w:autoSpaceDE w:val="0"/>
        <w:autoSpaceDN w:val="0"/>
        <w:ind w:left="2977" w:hanging="283"/>
        <w:jc w:val="both"/>
        <w:rPr>
          <w:rFonts w:ascii="Calibri" w:hAnsi="Calibri" w:cs="Calibri"/>
          <w:sz w:val="20"/>
          <w:szCs w:val="20"/>
          <w:lang w:val="en-US"/>
        </w:rPr>
      </w:pPr>
      <w:r w:rsidRPr="00677F08">
        <w:rPr>
          <w:rFonts w:ascii="Calibri" w:hAnsi="Calibri" w:cs="Calibri"/>
          <w:sz w:val="20"/>
          <w:szCs w:val="20"/>
        </w:rPr>
        <w:t>nejméně jedné z požadovaných nejvýznamnějších stavebních prací, tedy nejméně jedné jednotlivé realizované zakázky</w:t>
      </w:r>
      <w:r w:rsidRPr="00677F08">
        <w:rPr>
          <w:rFonts w:ascii="Calibri" w:hAnsi="Calibri" w:cs="Calibri"/>
          <w:sz w:val="20"/>
          <w:szCs w:val="20"/>
          <w:lang w:val="en-US"/>
        </w:rPr>
        <w:t>,</w:t>
      </w:r>
      <w:r w:rsidRPr="00677F08">
        <w:rPr>
          <w:rFonts w:ascii="Calibri" w:hAnsi="Calibri" w:cs="Calibri"/>
          <w:sz w:val="20"/>
          <w:szCs w:val="20"/>
        </w:rPr>
        <w:t xml:space="preserve"> jejímž předmětem byla výstavba nebo rekonstrukce </w:t>
      </w:r>
      <w:r w:rsidRPr="00677F08">
        <w:rPr>
          <w:rFonts w:ascii="Calibri" w:hAnsi="Calibri" w:cs="Calibri"/>
          <w:b/>
          <w:sz w:val="20"/>
          <w:szCs w:val="20"/>
        </w:rPr>
        <w:t xml:space="preserve">sdělovacího zařízení na železničních drahách, </w:t>
      </w:r>
      <w:r w:rsidRPr="00677F08">
        <w:rPr>
          <w:rFonts w:ascii="Calibri" w:hAnsi="Calibri" w:cs="Calibri"/>
          <w:sz w:val="20"/>
          <w:szCs w:val="20"/>
        </w:rPr>
        <w:t xml:space="preserve">a to v hodnotě nejméně </w:t>
      </w:r>
      <w:r w:rsidRPr="00677F08">
        <w:rPr>
          <w:rFonts w:ascii="Calibri" w:hAnsi="Calibri" w:cs="Calibri"/>
          <w:b/>
          <w:sz w:val="20"/>
          <w:szCs w:val="20"/>
        </w:rPr>
        <w:t>41 000 000,- Kč</w:t>
      </w:r>
      <w:r w:rsidRPr="00677F08">
        <w:rPr>
          <w:rFonts w:ascii="Calibri" w:hAnsi="Calibri" w:cs="Calibri"/>
          <w:sz w:val="20"/>
          <w:szCs w:val="20"/>
        </w:rPr>
        <w:t xml:space="preserve"> bez DPH (částka 41 000 000,- Kč se vztahuje k hodnotě výstavby nebo rekonstrukce </w:t>
      </w:r>
      <w:r w:rsidRPr="00677F08">
        <w:rPr>
          <w:rFonts w:ascii="Calibri" w:hAnsi="Calibri" w:cs="Calibri"/>
          <w:b/>
          <w:sz w:val="20"/>
          <w:szCs w:val="20"/>
        </w:rPr>
        <w:t>sdělovacího zařízení na železničních drahách</w:t>
      </w:r>
      <w:r w:rsidRPr="00677F08">
        <w:rPr>
          <w:rFonts w:ascii="Calibri" w:hAnsi="Calibri" w:cs="Calibri"/>
          <w:sz w:val="20"/>
          <w:szCs w:val="20"/>
        </w:rPr>
        <w:t xml:space="preserve">, nikoli k hodnotě nejvýznamnější stavební práce, tj. zakázky jako celku), přičemž v předloženém seznamu nebo osvědčení musí být výslovně uvedeno, že tyto uvedené části předmětu plnění, tj. výstavba nebo rekonstrukce </w:t>
      </w:r>
      <w:r w:rsidRPr="00677F08">
        <w:rPr>
          <w:rFonts w:ascii="Calibri" w:hAnsi="Calibri" w:cs="Calibri"/>
          <w:b/>
          <w:sz w:val="20"/>
          <w:szCs w:val="20"/>
        </w:rPr>
        <w:t>staničního</w:t>
      </w:r>
      <w:r w:rsidRPr="00677F08">
        <w:rPr>
          <w:rFonts w:ascii="Calibri" w:hAnsi="Calibri" w:cs="Calibri"/>
          <w:sz w:val="20"/>
          <w:szCs w:val="20"/>
        </w:rPr>
        <w:t xml:space="preserve"> </w:t>
      </w:r>
      <w:r w:rsidRPr="00677F08">
        <w:rPr>
          <w:rFonts w:ascii="Calibri" w:hAnsi="Calibri" w:cs="Calibri"/>
          <w:b/>
          <w:sz w:val="20"/>
          <w:szCs w:val="20"/>
        </w:rPr>
        <w:t>a traťového</w:t>
      </w:r>
      <w:r w:rsidRPr="00677F08">
        <w:rPr>
          <w:rFonts w:ascii="Calibri" w:hAnsi="Calibri" w:cs="Calibri"/>
          <w:sz w:val="20"/>
          <w:szCs w:val="20"/>
        </w:rPr>
        <w:t xml:space="preserve"> </w:t>
      </w:r>
      <w:r w:rsidRPr="00677F08">
        <w:rPr>
          <w:rFonts w:ascii="Calibri" w:hAnsi="Calibri" w:cs="Calibri"/>
          <w:b/>
          <w:sz w:val="20"/>
          <w:szCs w:val="20"/>
        </w:rPr>
        <w:t>zabezpečovacího zařízení</w:t>
      </w:r>
      <w:r w:rsidRPr="00677F08">
        <w:rPr>
          <w:rFonts w:ascii="Calibri" w:hAnsi="Calibri" w:cs="Calibri"/>
          <w:sz w:val="20"/>
          <w:szCs w:val="20"/>
        </w:rPr>
        <w:t xml:space="preserv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r w:rsidRPr="00677F08">
        <w:rPr>
          <w:rFonts w:ascii="Calibri" w:hAnsi="Calibri" w:cs="Calibri"/>
          <w:sz w:val="20"/>
          <w:szCs w:val="20"/>
          <w:lang w:val="en-US"/>
        </w:rPr>
        <w:t xml:space="preserve"> </w:t>
      </w:r>
    </w:p>
    <w:p w:rsidR="00DD5FAC" w:rsidRPr="00677F08" w:rsidRDefault="00DD5FAC" w:rsidP="009F7ABA">
      <w:pPr>
        <w:autoSpaceDE w:val="0"/>
        <w:autoSpaceDN w:val="0"/>
        <w:ind w:left="2977"/>
        <w:contextualSpacing/>
        <w:rPr>
          <w:rFonts w:ascii="Calibri" w:hAnsi="Calibri" w:cs="Calibri"/>
          <w:sz w:val="20"/>
          <w:szCs w:val="20"/>
          <w:lang w:val="en-US"/>
        </w:rPr>
      </w:pPr>
    </w:p>
    <w:p w:rsidR="00DD5FAC" w:rsidRPr="00677F08" w:rsidRDefault="00DD5FAC" w:rsidP="009F7ABA">
      <w:pPr>
        <w:numPr>
          <w:ilvl w:val="0"/>
          <w:numId w:val="25"/>
        </w:numPr>
        <w:autoSpaceDE w:val="0"/>
        <w:autoSpaceDN w:val="0"/>
        <w:ind w:left="2977" w:hanging="283"/>
        <w:jc w:val="both"/>
        <w:rPr>
          <w:rFonts w:ascii="Calibri" w:hAnsi="Calibri" w:cs="Calibri"/>
          <w:sz w:val="20"/>
          <w:szCs w:val="20"/>
          <w:lang w:val="en-US"/>
        </w:rPr>
      </w:pPr>
      <w:r w:rsidRPr="00677F08">
        <w:rPr>
          <w:rFonts w:ascii="Calibri" w:hAnsi="Calibri" w:cs="Calibri"/>
          <w:sz w:val="20"/>
          <w:szCs w:val="20"/>
        </w:rPr>
        <w:t>nejméně jedné z požadovaných nejvýznamnějších stavebních prací, tedy nejméně jedné jednotlivé realizované zakázky</w:t>
      </w:r>
      <w:r w:rsidRPr="00677F08">
        <w:rPr>
          <w:rFonts w:ascii="Calibri" w:hAnsi="Calibri" w:cs="Calibri"/>
          <w:sz w:val="20"/>
          <w:szCs w:val="20"/>
          <w:lang w:val="en-US"/>
        </w:rPr>
        <w:t>,</w:t>
      </w:r>
      <w:r w:rsidRPr="00677F08">
        <w:rPr>
          <w:rFonts w:ascii="Calibri" w:hAnsi="Calibri" w:cs="Calibri"/>
          <w:sz w:val="20"/>
          <w:szCs w:val="20"/>
        </w:rPr>
        <w:t xml:space="preserve"> jejímž předmětem byla výstavba nebo rekonstrukce </w:t>
      </w:r>
      <w:r w:rsidRPr="00677F08">
        <w:rPr>
          <w:rFonts w:ascii="Calibri" w:hAnsi="Calibri" w:cs="Calibri"/>
          <w:b/>
          <w:sz w:val="20"/>
          <w:szCs w:val="20"/>
        </w:rPr>
        <w:t xml:space="preserve">trakčních napájecích stanic, </w:t>
      </w:r>
      <w:r w:rsidRPr="00677F08">
        <w:rPr>
          <w:rFonts w:ascii="Calibri" w:hAnsi="Calibri" w:cs="Calibri"/>
          <w:sz w:val="20"/>
          <w:szCs w:val="20"/>
        </w:rPr>
        <w:t xml:space="preserve">a to v hodnotě nejméně </w:t>
      </w:r>
      <w:r w:rsidRPr="00677F08">
        <w:rPr>
          <w:rFonts w:ascii="Calibri" w:hAnsi="Calibri" w:cs="Calibri"/>
          <w:b/>
          <w:sz w:val="20"/>
          <w:szCs w:val="20"/>
        </w:rPr>
        <w:t>1</w:t>
      </w:r>
      <w:r w:rsidR="00C86CEF" w:rsidRPr="00677F08">
        <w:rPr>
          <w:rFonts w:ascii="Calibri" w:hAnsi="Calibri" w:cs="Calibri"/>
          <w:b/>
          <w:sz w:val="20"/>
          <w:szCs w:val="20"/>
        </w:rPr>
        <w:t>7</w:t>
      </w:r>
      <w:r w:rsidRPr="00677F08">
        <w:rPr>
          <w:rFonts w:ascii="Calibri" w:hAnsi="Calibri" w:cs="Calibri"/>
          <w:b/>
          <w:sz w:val="20"/>
          <w:szCs w:val="20"/>
        </w:rPr>
        <w:t xml:space="preserve">0 000 000,- Kč </w:t>
      </w:r>
      <w:r w:rsidRPr="00677F08">
        <w:rPr>
          <w:rFonts w:ascii="Calibri" w:hAnsi="Calibri" w:cs="Calibri"/>
          <w:sz w:val="20"/>
          <w:szCs w:val="20"/>
        </w:rPr>
        <w:t xml:space="preserve">bez DPH (částka </w:t>
      </w:r>
      <w:r w:rsidRPr="00677F08">
        <w:rPr>
          <w:rFonts w:ascii="Calibri" w:hAnsi="Calibri" w:cs="Calibri"/>
          <w:b/>
          <w:sz w:val="20"/>
          <w:szCs w:val="20"/>
        </w:rPr>
        <w:t>1</w:t>
      </w:r>
      <w:r w:rsidR="00C86CEF" w:rsidRPr="00677F08">
        <w:rPr>
          <w:rFonts w:ascii="Calibri" w:hAnsi="Calibri" w:cs="Calibri"/>
          <w:b/>
          <w:sz w:val="20"/>
          <w:szCs w:val="20"/>
        </w:rPr>
        <w:t>7</w:t>
      </w:r>
      <w:r w:rsidRPr="00677F08">
        <w:rPr>
          <w:rFonts w:ascii="Calibri" w:hAnsi="Calibri" w:cs="Calibri"/>
          <w:b/>
          <w:sz w:val="20"/>
          <w:szCs w:val="20"/>
        </w:rPr>
        <w:t>0 000 000,- Kč</w:t>
      </w:r>
      <w:r w:rsidRPr="00677F08">
        <w:rPr>
          <w:rFonts w:ascii="Calibri" w:hAnsi="Calibri" w:cs="Calibri"/>
          <w:sz w:val="20"/>
          <w:szCs w:val="20"/>
        </w:rPr>
        <w:t xml:space="preserve"> se vztahuje k hodnotě výstavby nebo rekonstrukce </w:t>
      </w:r>
      <w:r w:rsidRPr="00677F08">
        <w:rPr>
          <w:rFonts w:ascii="Calibri" w:hAnsi="Calibri" w:cs="Calibri"/>
          <w:b/>
          <w:sz w:val="20"/>
          <w:szCs w:val="20"/>
        </w:rPr>
        <w:t>trakčních napájecích stanic</w:t>
      </w:r>
      <w:r w:rsidRPr="00677F08">
        <w:rPr>
          <w:rFonts w:ascii="Calibri" w:hAnsi="Calibri" w:cs="Calibri"/>
          <w:sz w:val="20"/>
          <w:szCs w:val="20"/>
        </w:rPr>
        <w:t xml:space="preserve">, nikoli k hodnotě nejvýznamnější stavební práce, tj. zakázky jako celku), přičemž v předloženém seznamu nebo osvědčení musí být výslovně uvedeno, že tyto uvedené části předmětu plnění, tj. výstavba nebo rekonstrukce </w:t>
      </w:r>
      <w:r w:rsidRPr="00677F08">
        <w:rPr>
          <w:rFonts w:ascii="Calibri" w:hAnsi="Calibri" w:cs="Calibri"/>
          <w:b/>
          <w:sz w:val="20"/>
          <w:szCs w:val="20"/>
        </w:rPr>
        <w:t xml:space="preserve">trakčních napájecích stanic </w:t>
      </w:r>
      <w:r w:rsidRPr="00677F08">
        <w:rPr>
          <w:rFonts w:ascii="Calibri" w:hAnsi="Calibri" w:cs="Calibri"/>
          <w:sz w:val="20"/>
          <w:szCs w:val="20"/>
        </w:rPr>
        <w:t>prováděl v referenční zakázce výlučně dodavatel vlastními prostředky, tj. prostředky dodavatele nebo s využitím prostředků osob tvořícími s dodavatelem koncern (identifikační údaje takových případných koncernových osob budou rovněž uv</w:t>
      </w:r>
      <w:r w:rsidR="00D17691" w:rsidRPr="00677F08">
        <w:rPr>
          <w:rFonts w:ascii="Calibri" w:hAnsi="Calibri" w:cs="Calibri"/>
          <w:sz w:val="20"/>
          <w:szCs w:val="20"/>
        </w:rPr>
        <w:t>edeny v seznamu nebo osvědčení);</w:t>
      </w:r>
      <w:r w:rsidRPr="00677F08">
        <w:rPr>
          <w:rFonts w:ascii="Calibri" w:hAnsi="Calibri" w:cs="Calibri"/>
          <w:sz w:val="20"/>
          <w:szCs w:val="20"/>
          <w:lang w:val="en-US"/>
        </w:rPr>
        <w:t xml:space="preserve"> </w:t>
      </w:r>
    </w:p>
    <w:p w:rsidR="00DD5FAC" w:rsidRPr="00677F08" w:rsidRDefault="00DD5FAC" w:rsidP="009F7ABA">
      <w:pPr>
        <w:autoSpaceDE w:val="0"/>
        <w:autoSpaceDN w:val="0"/>
        <w:ind w:left="2977"/>
        <w:contextualSpacing/>
        <w:rPr>
          <w:rFonts w:ascii="Calibri" w:hAnsi="Calibri" w:cs="Calibri"/>
          <w:sz w:val="20"/>
          <w:szCs w:val="20"/>
          <w:lang w:val="en-US"/>
        </w:rPr>
      </w:pPr>
    </w:p>
    <w:p w:rsidR="00DD5FAC" w:rsidRPr="00677F08" w:rsidRDefault="00DD5FAC" w:rsidP="009F7ABA">
      <w:pPr>
        <w:numPr>
          <w:ilvl w:val="0"/>
          <w:numId w:val="25"/>
        </w:numPr>
        <w:autoSpaceDE w:val="0"/>
        <w:autoSpaceDN w:val="0"/>
        <w:ind w:left="2977" w:hanging="283"/>
        <w:jc w:val="both"/>
        <w:rPr>
          <w:rFonts w:ascii="Calibri" w:hAnsi="Calibri" w:cs="Calibri"/>
          <w:sz w:val="20"/>
          <w:szCs w:val="20"/>
          <w:lang w:val="en-US"/>
        </w:rPr>
      </w:pPr>
      <w:r w:rsidRPr="00677F08">
        <w:rPr>
          <w:rFonts w:ascii="Calibri" w:hAnsi="Calibri" w:cs="Calibri"/>
          <w:sz w:val="20"/>
          <w:szCs w:val="20"/>
        </w:rPr>
        <w:lastRenderedPageBreak/>
        <w:t>nejméně jedné z požadovaných nejvýznamnějších stavebních prací, tedy nejméně jedné jednotlivé realizované zakázky</w:t>
      </w:r>
      <w:r w:rsidRPr="00677F08">
        <w:rPr>
          <w:rFonts w:ascii="Calibri" w:hAnsi="Calibri" w:cs="Calibri"/>
          <w:sz w:val="20"/>
          <w:szCs w:val="20"/>
          <w:lang w:val="en-US"/>
        </w:rPr>
        <w:t>,</w:t>
      </w:r>
      <w:r w:rsidRPr="00677F08">
        <w:rPr>
          <w:rFonts w:ascii="Calibri" w:hAnsi="Calibri" w:cs="Calibri"/>
          <w:sz w:val="20"/>
          <w:szCs w:val="20"/>
        </w:rPr>
        <w:t xml:space="preserve"> jejímž předmětem byla novostavba nebo rekonstrukce</w:t>
      </w:r>
      <w:r w:rsidRPr="00677F08">
        <w:rPr>
          <w:rFonts w:ascii="Calibri" w:hAnsi="Calibri" w:cs="Calibri"/>
          <w:b/>
          <w:sz w:val="20"/>
          <w:szCs w:val="20"/>
        </w:rPr>
        <w:t xml:space="preserve"> trakčního vedení, </w:t>
      </w:r>
      <w:r w:rsidRPr="00677F08">
        <w:rPr>
          <w:rFonts w:ascii="Calibri" w:hAnsi="Calibri" w:cs="Calibri"/>
          <w:sz w:val="20"/>
          <w:szCs w:val="20"/>
        </w:rPr>
        <w:t xml:space="preserve">a to v hodnotě nejméně </w:t>
      </w:r>
      <w:r w:rsidRPr="00677F08">
        <w:rPr>
          <w:rFonts w:ascii="Calibri" w:hAnsi="Calibri" w:cs="Calibri"/>
          <w:b/>
          <w:sz w:val="20"/>
          <w:szCs w:val="20"/>
        </w:rPr>
        <w:t xml:space="preserve">103 000 000,- Kč </w:t>
      </w:r>
      <w:r w:rsidRPr="00677F08">
        <w:rPr>
          <w:rFonts w:ascii="Calibri" w:hAnsi="Calibri" w:cs="Calibri"/>
          <w:sz w:val="20"/>
          <w:szCs w:val="20"/>
        </w:rPr>
        <w:t xml:space="preserve">bez DPH (částka </w:t>
      </w:r>
      <w:r w:rsidRPr="00677F08">
        <w:rPr>
          <w:rFonts w:ascii="Calibri" w:hAnsi="Calibri" w:cs="Calibri"/>
          <w:b/>
          <w:sz w:val="20"/>
          <w:szCs w:val="20"/>
        </w:rPr>
        <w:t>103 000 000,- Kč</w:t>
      </w:r>
      <w:r w:rsidRPr="00677F08">
        <w:rPr>
          <w:rFonts w:ascii="Calibri" w:hAnsi="Calibri" w:cs="Calibri"/>
          <w:sz w:val="20"/>
          <w:szCs w:val="20"/>
        </w:rPr>
        <w:t xml:space="preserve"> se vztahuje k hodnotě novostavby nebo rekonstrukce</w:t>
      </w:r>
      <w:r w:rsidRPr="00677F08">
        <w:rPr>
          <w:rFonts w:ascii="Calibri" w:hAnsi="Calibri" w:cs="Calibri"/>
          <w:b/>
          <w:sz w:val="20"/>
          <w:szCs w:val="20"/>
        </w:rPr>
        <w:t xml:space="preserve"> trakčního vedení</w:t>
      </w:r>
      <w:r w:rsidRPr="00677F08">
        <w:rPr>
          <w:rFonts w:ascii="Calibri" w:hAnsi="Calibri" w:cs="Calibri"/>
          <w:sz w:val="20"/>
          <w:szCs w:val="20"/>
        </w:rPr>
        <w:t>, nikoli k hodnotě nejvýznamnější stavební práce, tj. zakázky jako celku), přičemž v předloženém seznamu nebo osvědčení musí být výslovně uvedeno, že tyto uvedené části předmětu plnění, tj. novostavba nebo rekonstrukce</w:t>
      </w:r>
      <w:r w:rsidRPr="00677F08">
        <w:rPr>
          <w:rFonts w:ascii="Calibri" w:hAnsi="Calibri" w:cs="Calibri"/>
          <w:b/>
          <w:sz w:val="20"/>
          <w:szCs w:val="20"/>
        </w:rPr>
        <w:t xml:space="preserve"> trakčního vedení</w:t>
      </w:r>
      <w:r w:rsidRPr="00677F08">
        <w:rPr>
          <w:rFonts w:ascii="Calibri" w:hAnsi="Calibri" w:cs="Calibri"/>
          <w:sz w:val="20"/>
          <w:szCs w:val="20"/>
        </w:rPr>
        <w:t xml:space="preserv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r w:rsidRPr="00677F08">
        <w:rPr>
          <w:rFonts w:ascii="Calibri" w:hAnsi="Calibri" w:cs="Calibri"/>
          <w:sz w:val="20"/>
          <w:szCs w:val="20"/>
          <w:lang w:val="en-US"/>
        </w:rPr>
        <w:t xml:space="preserve"> </w:t>
      </w:r>
    </w:p>
    <w:p w:rsidR="00DD5FAC" w:rsidRPr="00677F08" w:rsidRDefault="00DD5FAC" w:rsidP="00DD5FAC">
      <w:pPr>
        <w:autoSpaceDE w:val="0"/>
        <w:autoSpaceDN w:val="0"/>
        <w:ind w:left="720"/>
        <w:contextualSpacing/>
        <w:rPr>
          <w:rFonts w:ascii="Calibri" w:hAnsi="Calibri" w:cs="Calibri"/>
          <w:sz w:val="20"/>
          <w:szCs w:val="20"/>
          <w:lang w:val="en-US"/>
        </w:rPr>
      </w:pPr>
    </w:p>
    <w:p w:rsidR="00E70D3C" w:rsidRPr="00677F08" w:rsidRDefault="00DD5FAC" w:rsidP="009F7ABA">
      <w:pPr>
        <w:numPr>
          <w:ilvl w:val="0"/>
          <w:numId w:val="25"/>
        </w:numPr>
        <w:autoSpaceDE w:val="0"/>
        <w:autoSpaceDN w:val="0"/>
        <w:ind w:left="2127" w:hanging="283"/>
        <w:jc w:val="both"/>
        <w:rPr>
          <w:rFonts w:ascii="Calibri" w:hAnsi="Calibri" w:cs="Calibri"/>
          <w:b/>
          <w:sz w:val="20"/>
          <w:szCs w:val="20"/>
        </w:rPr>
      </w:pPr>
      <w:r w:rsidRPr="00677F08">
        <w:rPr>
          <w:rFonts w:ascii="Calibri" w:hAnsi="Calibri" w:cs="Calibri"/>
          <w:sz w:val="20"/>
          <w:szCs w:val="20"/>
        </w:rPr>
        <w:t>požadavek kritéria technické kvalifikace na předložení seznamu odborného personálu</w:t>
      </w:r>
      <w:r w:rsidR="00EC59FE" w:rsidRPr="00677F08">
        <w:rPr>
          <w:rFonts w:ascii="Calibri" w:hAnsi="Calibri" w:cs="Calibri"/>
          <w:sz w:val="20"/>
          <w:szCs w:val="20"/>
        </w:rPr>
        <w:t xml:space="preserve"> pro stavební práce</w:t>
      </w:r>
      <w:r w:rsidRPr="00677F08">
        <w:rPr>
          <w:rFonts w:ascii="Calibri" w:hAnsi="Calibri" w:cs="Calibri"/>
          <w:sz w:val="20"/>
          <w:szCs w:val="20"/>
        </w:rPr>
        <w:t xml:space="preserve"> dodavatele v rozsahu funkce</w:t>
      </w:r>
      <w:r w:rsidR="00E70D3C" w:rsidRPr="00677F08">
        <w:rPr>
          <w:rFonts w:ascii="Calibri" w:hAnsi="Calibri" w:cs="Calibri"/>
          <w:sz w:val="20"/>
          <w:szCs w:val="20"/>
        </w:rPr>
        <w:t>:</w:t>
      </w:r>
    </w:p>
    <w:p w:rsidR="00E70D3C" w:rsidRPr="00677F08" w:rsidRDefault="00E70D3C" w:rsidP="00E70D3C">
      <w:pPr>
        <w:pStyle w:val="Odstavecseseznamem"/>
        <w:rPr>
          <w:rFonts w:ascii="Calibri" w:hAnsi="Calibri" w:cs="Calibri"/>
          <w:sz w:val="20"/>
          <w:szCs w:val="20"/>
        </w:rPr>
      </w:pPr>
    </w:p>
    <w:p w:rsidR="00E70D3C" w:rsidRPr="00677F08" w:rsidRDefault="00DD5FAC" w:rsidP="00E70D3C">
      <w:pPr>
        <w:numPr>
          <w:ilvl w:val="0"/>
          <w:numId w:val="48"/>
        </w:numPr>
        <w:autoSpaceDE w:val="0"/>
        <w:autoSpaceDN w:val="0"/>
        <w:ind w:left="3828"/>
        <w:jc w:val="both"/>
        <w:rPr>
          <w:rFonts w:ascii="Calibri" w:hAnsi="Calibri" w:cs="Calibri"/>
          <w:b/>
          <w:sz w:val="20"/>
          <w:szCs w:val="20"/>
        </w:rPr>
      </w:pPr>
      <w:r w:rsidRPr="00677F08">
        <w:rPr>
          <w:rFonts w:ascii="Calibri" w:hAnsi="Calibri" w:cs="Calibri"/>
          <w:sz w:val="20"/>
          <w:szCs w:val="20"/>
        </w:rPr>
        <w:t xml:space="preserve"> stavbyvedoucího, </w:t>
      </w:r>
    </w:p>
    <w:p w:rsidR="00E70D3C" w:rsidRPr="00677F08" w:rsidRDefault="00E70D3C" w:rsidP="00E70D3C">
      <w:pPr>
        <w:pStyle w:val="Odstavecseseznamem"/>
        <w:ind w:left="3828"/>
        <w:rPr>
          <w:rFonts w:ascii="Calibri" w:hAnsi="Calibri" w:cs="Calibri"/>
          <w:sz w:val="20"/>
          <w:szCs w:val="20"/>
        </w:rPr>
      </w:pPr>
    </w:p>
    <w:p w:rsidR="00E70D3C" w:rsidRPr="00677F08" w:rsidRDefault="00DD5FAC" w:rsidP="00E70D3C">
      <w:pPr>
        <w:numPr>
          <w:ilvl w:val="0"/>
          <w:numId w:val="48"/>
        </w:numPr>
        <w:autoSpaceDE w:val="0"/>
        <w:autoSpaceDN w:val="0"/>
        <w:ind w:left="3828"/>
        <w:jc w:val="both"/>
        <w:rPr>
          <w:rFonts w:ascii="Calibri" w:hAnsi="Calibri" w:cs="Calibri"/>
          <w:b/>
          <w:sz w:val="20"/>
          <w:szCs w:val="20"/>
        </w:rPr>
      </w:pPr>
      <w:r w:rsidRPr="00677F08">
        <w:rPr>
          <w:rFonts w:ascii="Calibri" w:hAnsi="Calibri" w:cs="Calibri"/>
          <w:sz w:val="20"/>
          <w:szCs w:val="20"/>
        </w:rPr>
        <w:t xml:space="preserve">zástupce stavbyvedoucího, </w:t>
      </w:r>
    </w:p>
    <w:p w:rsidR="00E70D3C" w:rsidRPr="009B5811" w:rsidRDefault="00E70D3C" w:rsidP="009B5811">
      <w:pPr>
        <w:rPr>
          <w:rFonts w:ascii="Calibri" w:hAnsi="Calibri" w:cs="Calibri"/>
          <w:bCs/>
          <w:sz w:val="20"/>
          <w:szCs w:val="20"/>
        </w:rPr>
      </w:pPr>
      <w:bookmarkStart w:id="50" w:name="_GoBack"/>
      <w:bookmarkEnd w:id="50"/>
    </w:p>
    <w:p w:rsidR="00E70D3C" w:rsidRPr="00677F08" w:rsidRDefault="00E70D3C" w:rsidP="00E70D3C">
      <w:pPr>
        <w:numPr>
          <w:ilvl w:val="0"/>
          <w:numId w:val="48"/>
        </w:numPr>
        <w:autoSpaceDE w:val="0"/>
        <w:autoSpaceDN w:val="0"/>
        <w:ind w:left="3828"/>
        <w:jc w:val="both"/>
        <w:rPr>
          <w:rFonts w:ascii="Calibri" w:hAnsi="Calibri" w:cs="Calibri"/>
          <w:b/>
          <w:sz w:val="20"/>
          <w:szCs w:val="20"/>
        </w:rPr>
      </w:pPr>
      <w:r w:rsidRPr="00677F08">
        <w:rPr>
          <w:rFonts w:ascii="Calibri" w:hAnsi="Calibri" w:cs="Calibri"/>
          <w:sz w:val="20"/>
          <w:szCs w:val="20"/>
        </w:rPr>
        <w:t xml:space="preserve">specialisty (vedoucího prací) na </w:t>
      </w:r>
      <w:r w:rsidR="00DD5FAC" w:rsidRPr="00677F08">
        <w:rPr>
          <w:rFonts w:ascii="Calibri" w:hAnsi="Calibri" w:cs="Calibri"/>
          <w:bCs/>
          <w:sz w:val="20"/>
          <w:szCs w:val="20"/>
        </w:rPr>
        <w:t xml:space="preserve">sdělovací zařízení, </w:t>
      </w:r>
    </w:p>
    <w:p w:rsidR="00E70D3C" w:rsidRPr="00677F08" w:rsidRDefault="00E70D3C" w:rsidP="00E70D3C">
      <w:pPr>
        <w:pStyle w:val="Odstavecseseznamem"/>
        <w:ind w:left="3828"/>
        <w:rPr>
          <w:rFonts w:ascii="Calibri" w:hAnsi="Calibri" w:cs="Calibri"/>
          <w:bCs/>
          <w:sz w:val="20"/>
          <w:szCs w:val="20"/>
        </w:rPr>
      </w:pPr>
    </w:p>
    <w:p w:rsidR="00E70D3C" w:rsidRPr="00677F08" w:rsidRDefault="00E70D3C" w:rsidP="00E70D3C">
      <w:pPr>
        <w:numPr>
          <w:ilvl w:val="0"/>
          <w:numId w:val="48"/>
        </w:numPr>
        <w:autoSpaceDE w:val="0"/>
        <w:autoSpaceDN w:val="0"/>
        <w:ind w:left="3828"/>
        <w:jc w:val="both"/>
        <w:rPr>
          <w:rFonts w:ascii="Calibri" w:hAnsi="Calibri" w:cs="Calibri"/>
          <w:b/>
          <w:sz w:val="20"/>
          <w:szCs w:val="20"/>
        </w:rPr>
      </w:pPr>
      <w:r w:rsidRPr="00677F08">
        <w:rPr>
          <w:rFonts w:ascii="Calibri" w:hAnsi="Calibri" w:cs="Calibri"/>
          <w:sz w:val="20"/>
          <w:szCs w:val="20"/>
        </w:rPr>
        <w:t xml:space="preserve">specialisty (vedoucího prací) </w:t>
      </w:r>
      <w:r w:rsidR="00DD5FAC" w:rsidRPr="00677F08">
        <w:rPr>
          <w:rFonts w:ascii="Calibri" w:hAnsi="Calibri" w:cs="Calibri"/>
          <w:bCs/>
          <w:sz w:val="20"/>
          <w:szCs w:val="20"/>
        </w:rPr>
        <w:t xml:space="preserve">na trakční vedení, </w:t>
      </w:r>
    </w:p>
    <w:p w:rsidR="00E70D3C" w:rsidRPr="00677F08" w:rsidRDefault="00E70D3C" w:rsidP="00E70D3C">
      <w:pPr>
        <w:pStyle w:val="Odstavecseseznamem"/>
        <w:ind w:left="3828"/>
        <w:rPr>
          <w:rFonts w:ascii="Calibri" w:hAnsi="Calibri" w:cs="Calibri"/>
          <w:bCs/>
          <w:sz w:val="20"/>
          <w:szCs w:val="20"/>
        </w:rPr>
      </w:pPr>
    </w:p>
    <w:p w:rsidR="00DD5FAC" w:rsidRPr="00677F08" w:rsidRDefault="00E70D3C" w:rsidP="00E70D3C">
      <w:pPr>
        <w:numPr>
          <w:ilvl w:val="0"/>
          <w:numId w:val="48"/>
        </w:numPr>
        <w:autoSpaceDE w:val="0"/>
        <w:autoSpaceDN w:val="0"/>
        <w:ind w:left="3828"/>
        <w:jc w:val="both"/>
        <w:rPr>
          <w:rFonts w:ascii="Calibri" w:hAnsi="Calibri" w:cs="Calibri"/>
          <w:b/>
          <w:sz w:val="20"/>
          <w:szCs w:val="20"/>
        </w:rPr>
      </w:pPr>
      <w:r w:rsidRPr="00677F08">
        <w:rPr>
          <w:rFonts w:ascii="Calibri" w:hAnsi="Calibri" w:cs="Calibri"/>
          <w:sz w:val="20"/>
          <w:szCs w:val="20"/>
        </w:rPr>
        <w:t xml:space="preserve">specialisty (vedoucího prací) </w:t>
      </w:r>
      <w:r w:rsidR="00DD5FAC" w:rsidRPr="00677F08">
        <w:rPr>
          <w:rFonts w:ascii="Calibri" w:hAnsi="Calibri" w:cs="Calibri"/>
          <w:bCs/>
          <w:sz w:val="20"/>
          <w:szCs w:val="20"/>
        </w:rPr>
        <w:t>na silnoproud.</w:t>
      </w:r>
    </w:p>
    <w:p w:rsidR="00D65491" w:rsidRPr="00677F08" w:rsidRDefault="00D65491" w:rsidP="00D65491">
      <w:pPr>
        <w:pStyle w:val="Odstavecseseznamem"/>
        <w:rPr>
          <w:rFonts w:ascii="Calibri" w:hAnsi="Calibri" w:cs="Calibri"/>
          <w:b/>
          <w:sz w:val="20"/>
          <w:szCs w:val="20"/>
        </w:rPr>
      </w:pPr>
    </w:p>
    <w:p w:rsidR="009D1021" w:rsidRPr="00677F08" w:rsidRDefault="009D1021" w:rsidP="001D1A7A">
      <w:pPr>
        <w:ind w:left="2483"/>
        <w:jc w:val="both"/>
        <w:rPr>
          <w:rFonts w:ascii="Calibri" w:hAnsi="Calibri" w:cs="Calibri"/>
          <w:sz w:val="20"/>
          <w:szCs w:val="20"/>
          <w:lang w:val="en-US"/>
        </w:rPr>
      </w:pPr>
    </w:p>
    <w:p w:rsidR="00840A1D" w:rsidRPr="00677F08" w:rsidRDefault="00B459F5" w:rsidP="00176D30">
      <w:pPr>
        <w:numPr>
          <w:ilvl w:val="1"/>
          <w:numId w:val="9"/>
        </w:numPr>
        <w:jc w:val="both"/>
        <w:rPr>
          <w:rFonts w:ascii="Calibri" w:hAnsi="Calibri" w:cs="Calibri"/>
          <w:sz w:val="20"/>
          <w:szCs w:val="20"/>
        </w:rPr>
      </w:pPr>
      <w:bookmarkStart w:id="51" w:name="_Ref315347571"/>
      <w:r w:rsidRPr="00677F08">
        <w:rPr>
          <w:rFonts w:ascii="Calibri" w:hAnsi="Calibri" w:cs="Calibri"/>
          <w:sz w:val="20"/>
          <w:szCs w:val="20"/>
        </w:rPr>
        <w:t>Dopis nabídky a n</w:t>
      </w:r>
      <w:r w:rsidR="00840A1D" w:rsidRPr="00677F08">
        <w:rPr>
          <w:rFonts w:ascii="Calibri" w:hAnsi="Calibri" w:cs="Calibri"/>
          <w:sz w:val="20"/>
          <w:szCs w:val="20"/>
        </w:rPr>
        <w:t xml:space="preserve">ávrh </w:t>
      </w:r>
      <w:r w:rsidR="00992FD7" w:rsidRPr="00677F08">
        <w:rPr>
          <w:rFonts w:ascii="Calibri" w:hAnsi="Calibri" w:cs="Calibri"/>
          <w:sz w:val="20"/>
          <w:szCs w:val="20"/>
        </w:rPr>
        <w:t>s</w:t>
      </w:r>
      <w:r w:rsidR="00840A1D" w:rsidRPr="00677F08">
        <w:rPr>
          <w:rFonts w:ascii="Calibri" w:hAnsi="Calibri" w:cs="Calibri"/>
          <w:sz w:val="20"/>
          <w:szCs w:val="20"/>
        </w:rPr>
        <w:t>mlouvy na plnění této veřejné zakázky:</w:t>
      </w:r>
      <w:bookmarkEnd w:id="51"/>
    </w:p>
    <w:p w:rsidR="00840A1D" w:rsidRPr="00677F08" w:rsidRDefault="00840A1D" w:rsidP="00840A1D">
      <w:pPr>
        <w:ind w:left="1418"/>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677F08">
        <w:rPr>
          <w:rFonts w:ascii="Calibri" w:hAnsi="Calibri" w:cs="Calibri"/>
          <w:sz w:val="20"/>
          <w:szCs w:val="20"/>
        </w:rPr>
        <w:t xml:space="preserve">Závazné požadavky zadavatele na obsah </w:t>
      </w:r>
      <w:r w:rsidR="00992FD7" w:rsidRPr="00677F08">
        <w:rPr>
          <w:rFonts w:ascii="Calibri" w:hAnsi="Calibri" w:cs="Calibri"/>
          <w:sz w:val="20"/>
          <w:szCs w:val="20"/>
        </w:rPr>
        <w:t>S</w:t>
      </w:r>
      <w:r w:rsidRPr="00677F08">
        <w:rPr>
          <w:rFonts w:ascii="Calibri" w:hAnsi="Calibri" w:cs="Calibri"/>
          <w:sz w:val="20"/>
          <w:szCs w:val="20"/>
        </w:rPr>
        <w:t xml:space="preserve">mlouvy jsou obsaženy v závazném vzoru smlouvy, který je obsažen v Dílu </w:t>
      </w:r>
      <w:r w:rsidR="00AF7A91" w:rsidRPr="00677F08">
        <w:rPr>
          <w:rFonts w:ascii="Calibri" w:hAnsi="Calibri" w:cs="Calibri"/>
          <w:sz w:val="20"/>
          <w:szCs w:val="20"/>
        </w:rPr>
        <w:t>2 zadávací dokumentace.</w:t>
      </w:r>
      <w:r w:rsidR="00ED3FBB" w:rsidRPr="00677F08">
        <w:rPr>
          <w:rFonts w:ascii="Calibri" w:hAnsi="Calibri" w:cs="Calibri"/>
          <w:sz w:val="20"/>
          <w:szCs w:val="20"/>
        </w:rPr>
        <w:t xml:space="preserve"> </w:t>
      </w:r>
      <w:r w:rsidR="00B459F5" w:rsidRPr="00677F08">
        <w:rPr>
          <w:rFonts w:ascii="Calibri" w:hAnsi="Calibri" w:cs="Calibri"/>
          <w:sz w:val="20"/>
          <w:szCs w:val="20"/>
        </w:rPr>
        <w:t>Dodavatel v nabídce předkládá vyplněný a podepsaný Dopis nabídky a vyplněnou Přílohu k nabídce.  Zadavatel nepožaduje</w:t>
      </w:r>
      <w:r w:rsidR="00B459F5">
        <w:rPr>
          <w:rFonts w:ascii="Calibri" w:hAnsi="Calibri" w:cs="Calibri"/>
          <w:sz w:val="20"/>
          <w:szCs w:val="20"/>
        </w:rPr>
        <w:t xml:space="preserve"> předložit do nabídky návrh Smlouvy o dílo. </w:t>
      </w:r>
      <w:r w:rsidR="006D247D">
        <w:rPr>
          <w:rFonts w:ascii="Calibri" w:hAnsi="Calibri" w:cs="Calibri"/>
          <w:sz w:val="20"/>
          <w:szCs w:val="20"/>
        </w:rPr>
        <w:t>Dodavatel</w:t>
      </w:r>
      <w:r w:rsidR="006D247D" w:rsidRPr="00DE0A69">
        <w:rPr>
          <w:rFonts w:ascii="Calibri" w:hAnsi="Calibri" w:cs="Calibri"/>
          <w:sz w:val="20"/>
          <w:szCs w:val="20"/>
        </w:rPr>
        <w:t xml:space="preserve"> není oprávněn činit změny či doplnění závazných požadavků zadavatele</w:t>
      </w:r>
      <w:r w:rsidR="00B459F5">
        <w:rPr>
          <w:rFonts w:ascii="Calibri" w:hAnsi="Calibri" w:cs="Calibri"/>
          <w:sz w:val="20"/>
          <w:szCs w:val="20"/>
        </w:rPr>
        <w:t xml:space="preserve"> v těchto dokumentech</w:t>
      </w:r>
      <w:r w:rsidR="006D247D" w:rsidRPr="00DE0A69">
        <w:rPr>
          <w:rFonts w:ascii="Calibri" w:hAnsi="Calibri" w:cs="Calibri"/>
          <w:sz w:val="20"/>
          <w:szCs w:val="20"/>
        </w:rPr>
        <w:t>, vyjma údajů, u nichž vyplývá z obsahu těchto závazných požadavků povinnost jejich doplnění</w:t>
      </w:r>
      <w:r w:rsidR="00B5022F">
        <w:rPr>
          <w:rFonts w:ascii="Calibri" w:hAnsi="Calibri" w:cs="Calibri"/>
          <w:sz w:val="20"/>
          <w:szCs w:val="20"/>
        </w:rPr>
        <w:t xml:space="preserve"> (údaje určené k doplnění ze strany dodavatele jsou vyznačeny </w:t>
      </w:r>
      <w:r w:rsidR="00B5022F" w:rsidRPr="00640C96">
        <w:rPr>
          <w:rFonts w:ascii="Calibri" w:hAnsi="Calibri" w:cs="Calibri"/>
          <w:sz w:val="20"/>
          <w:szCs w:val="20"/>
        </w:rPr>
        <w:t>zvýrazněním žlutou barvou</w:t>
      </w:r>
      <w:r w:rsidR="00B5022F">
        <w:rPr>
          <w:rFonts w:ascii="Calibri" w:hAnsi="Calibri" w:cs="Calibri"/>
          <w:sz w:val="20"/>
          <w:szCs w:val="20"/>
        </w:rPr>
        <w:t>)</w:t>
      </w:r>
      <w:r w:rsidR="00B459F5">
        <w:rPr>
          <w:rFonts w:ascii="Calibri" w:hAnsi="Calibri" w:cs="Calibri"/>
          <w:sz w:val="20"/>
          <w:szCs w:val="20"/>
        </w:rPr>
        <w:t>, nebo není-li v těchto Pokynech uvedeno jinak</w:t>
      </w:r>
      <w:r w:rsidR="006D247D" w:rsidRPr="00DE0A69">
        <w:rPr>
          <w:rFonts w:ascii="Calibri" w:hAnsi="Calibri" w:cs="Calibri"/>
          <w:sz w:val="20"/>
          <w:szCs w:val="20"/>
        </w:rPr>
        <w:t xml:space="preserve">. </w:t>
      </w:r>
      <w:r w:rsidR="00B459F5" w:rsidRPr="00A42F50">
        <w:rPr>
          <w:rFonts w:ascii="Calibri" w:hAnsi="Calibri" w:cs="Calibri"/>
          <w:sz w:val="20"/>
          <w:szCs w:val="20"/>
        </w:rPr>
        <w:t>Do Dopisu nabídky dodavatel doplní nabídkovou cenu bez DPH zpracovanou dle požadavků stanovených v článku 13 těchto Pokynů</w:t>
      </w:r>
      <w:r w:rsidR="00B459F5" w:rsidRPr="00300BBC">
        <w:rPr>
          <w:rFonts w:ascii="Calibri" w:hAnsi="Calibri" w:cs="Calibri"/>
          <w:sz w:val="20"/>
          <w:szCs w:val="20"/>
        </w:rPr>
        <w:t xml:space="preserve"> </w:t>
      </w:r>
      <w:r w:rsidR="00B459F5">
        <w:rPr>
          <w:rFonts w:ascii="Calibri" w:hAnsi="Calibri" w:cs="Calibri"/>
          <w:sz w:val="20"/>
          <w:szCs w:val="20"/>
        </w:rPr>
        <w:t>a další požadované údaje.</w:t>
      </w:r>
    </w:p>
    <w:p w:rsidR="002A34C1" w:rsidRDefault="002A34C1" w:rsidP="002A34C1">
      <w:pPr>
        <w:ind w:left="1775"/>
        <w:jc w:val="both"/>
        <w:rPr>
          <w:rFonts w:ascii="Calibri" w:hAnsi="Calibri" w:cs="Calibri"/>
          <w:sz w:val="20"/>
          <w:szCs w:val="20"/>
        </w:rPr>
      </w:pPr>
    </w:p>
    <w:p w:rsidR="008F12CA" w:rsidRDefault="00B459F5" w:rsidP="00471174">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rsidR="00B459F5" w:rsidRDefault="00B459F5" w:rsidP="00B459F5">
      <w:pPr>
        <w:ind w:left="1775"/>
        <w:jc w:val="both"/>
        <w:rPr>
          <w:rFonts w:ascii="Calibri" w:hAnsi="Calibri" w:cs="Calibri"/>
          <w:sz w:val="20"/>
          <w:szCs w:val="20"/>
        </w:rPr>
      </w:pPr>
    </w:p>
    <w:p w:rsidR="00B459F5" w:rsidRPr="00794E62" w:rsidRDefault="00B459F5" w:rsidP="00471174">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 musí být podepsán statutárním orgánem nebo osobou prokazatelně oprávněnou jednat za dodavatele; v takovém případě doloží dodavatel toto oprávnění v nabídce. Podává-li nabídku více dodavatelů společně (zejména jako společnost dodavatelů), Dopis nabídky musí být podepsán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1396970"/>
      <w:r w:rsidRPr="00300BBC">
        <w:rPr>
          <w:rFonts w:ascii="Calibri" w:hAnsi="Calibri" w:cs="Calibri"/>
          <w:kern w:val="28"/>
          <w:sz w:val="24"/>
          <w:szCs w:val="24"/>
          <w:lang w:val="cs-CZ"/>
        </w:rPr>
        <w:lastRenderedPageBreak/>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 xml:space="preserve">Prohlídka místa plnění </w:t>
      </w:r>
      <w:r w:rsidR="00471174">
        <w:rPr>
          <w:rFonts w:ascii="Calibri" w:hAnsi="Calibri" w:cs="Calibri"/>
          <w:sz w:val="20"/>
          <w:szCs w:val="20"/>
        </w:rPr>
        <w:t xml:space="preserve">realizace stavby </w:t>
      </w:r>
      <w:r w:rsidRPr="00A02FF4">
        <w:rPr>
          <w:rFonts w:ascii="Calibri" w:hAnsi="Calibri" w:cs="Calibri"/>
          <w:sz w:val="20"/>
          <w:szCs w:val="20"/>
        </w:rPr>
        <w:t xml:space="preserve">není nezbytná pro zpracování nabídky či plnění veřejné zakázky. Dodavatel je oprávněn navštívit a prohlédnout si místo plnění </w:t>
      </w:r>
      <w:r w:rsidR="00E90080">
        <w:rPr>
          <w:rFonts w:ascii="Calibri" w:hAnsi="Calibri" w:cs="Calibri"/>
          <w:sz w:val="20"/>
          <w:szCs w:val="20"/>
        </w:rPr>
        <w:t xml:space="preserve">realizace stavby </w:t>
      </w:r>
      <w:r w:rsidRPr="00A02FF4">
        <w:rPr>
          <w:rFonts w:ascii="Calibri" w:hAnsi="Calibri" w:cs="Calibri"/>
          <w:sz w:val="20"/>
          <w:szCs w:val="20"/>
        </w:rPr>
        <w:t>této veřejné zakázky a jeho okolí</w:t>
      </w:r>
      <w:r w:rsidR="002A34C1">
        <w:rPr>
          <w:rFonts w:ascii="Calibri" w:hAnsi="Calibri" w:cs="Calibri"/>
          <w:sz w:val="20"/>
          <w:szCs w:val="20"/>
        </w:rPr>
        <w:t>,</w:t>
      </w:r>
      <w:r w:rsidRPr="00A02FF4" w:rsidDel="009911A6">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w:t>
      </w:r>
      <w:r w:rsidR="00E90080">
        <w:rPr>
          <w:rFonts w:ascii="Calibri" w:hAnsi="Calibri" w:cs="Calibri"/>
          <w:sz w:val="20"/>
          <w:szCs w:val="20"/>
        </w:rPr>
        <w:t xml:space="preserve">realizace stavby </w:t>
      </w:r>
      <w:r w:rsidRPr="00A02FF4">
        <w:rPr>
          <w:rFonts w:ascii="Calibri" w:hAnsi="Calibri" w:cs="Calibri"/>
          <w:sz w:val="20"/>
          <w:szCs w:val="20"/>
        </w:rPr>
        <w:t>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1396971"/>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0F1360">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0F1360" w:rsidP="00176D30">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1396972"/>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840A1D" w:rsidRPr="00300BBC" w:rsidRDefault="00E6643A" w:rsidP="00BD4424">
      <w:pPr>
        <w:numPr>
          <w:ilvl w:val="1"/>
          <w:numId w:val="13"/>
        </w:numPr>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D35AAB" w:rsidRPr="00FA458E">
        <w:rPr>
          <w:rFonts w:ascii="Calibri" w:hAnsi="Calibri" w:cs="Calibri"/>
          <w:sz w:val="20"/>
          <w:szCs w:val="20"/>
        </w:rPr>
        <w:t>Nabídka musí být podána elektronicky prostřednictvím elektronického nástroje E-ZAK, který je profilem zadavatele, a to v českém jazyce</w:t>
      </w:r>
      <w:r w:rsidR="00D35AAB" w:rsidRPr="00B943A9">
        <w:rPr>
          <w:rFonts w:ascii="Calibri" w:hAnsi="Calibri" w:cs="Calibri"/>
          <w:sz w:val="20"/>
          <w:szCs w:val="20"/>
        </w:rPr>
        <w:t xml:space="preserve"> </w:t>
      </w:r>
      <w:r w:rsidR="00D35AAB" w:rsidRPr="00BD4424">
        <w:rPr>
          <w:rFonts w:ascii="Calibri" w:hAnsi="Calibri" w:cs="Calibri"/>
          <w:sz w:val="20"/>
          <w:szCs w:val="20"/>
        </w:rPr>
        <w:t>s výjimkami uvedenými v článku 1</w:t>
      </w:r>
      <w:r w:rsidR="00D35AAB">
        <w:rPr>
          <w:rFonts w:ascii="Calibri" w:hAnsi="Calibri" w:cs="Calibri"/>
          <w:sz w:val="20"/>
          <w:szCs w:val="20"/>
        </w:rPr>
        <w:t>1</w:t>
      </w:r>
      <w:r w:rsidR="00D35AAB" w:rsidRPr="00BD4424">
        <w:rPr>
          <w:rFonts w:ascii="Calibri" w:hAnsi="Calibri" w:cs="Calibri"/>
          <w:sz w:val="20"/>
          <w:szCs w:val="20"/>
        </w:rPr>
        <w:t xml:space="preserve"> těchto Pokynů</w:t>
      </w:r>
      <w:r w:rsidR="00D35AAB">
        <w:rPr>
          <w:rFonts w:ascii="Calibri" w:hAnsi="Calibri" w:cs="Calibri"/>
          <w:sz w:val="20"/>
          <w:szCs w:val="20"/>
        </w:rPr>
        <w:t>, resp. v souladu s ustanovením § 45 odst. 3 ZZVZ</w:t>
      </w:r>
      <w:r w:rsidR="00D35AAB" w:rsidRPr="00FA458E">
        <w:rPr>
          <w:rFonts w:ascii="Calibri" w:hAnsi="Calibri" w:cs="Calibri"/>
          <w:sz w:val="20"/>
          <w:szCs w:val="20"/>
        </w:rPr>
        <w:t>. Zadavatel nepřipouští podání nabídky v listinné podobě ani v jiné elektronické formě mimo elektronický nástroj E-ZAK. Nabídk</w:t>
      </w:r>
      <w:r w:rsidR="00D35AAB">
        <w:rPr>
          <w:rFonts w:ascii="Calibri" w:hAnsi="Calibri" w:cs="Calibri"/>
          <w:sz w:val="20"/>
          <w:szCs w:val="20"/>
        </w:rPr>
        <w:t>u</w:t>
      </w:r>
      <w:r w:rsidR="00D35AAB" w:rsidRPr="00FA458E">
        <w:rPr>
          <w:rFonts w:ascii="Calibri" w:hAnsi="Calibri" w:cs="Calibri"/>
          <w:sz w:val="20"/>
          <w:szCs w:val="20"/>
        </w:rPr>
        <w:t xml:space="preserve"> dodavatel doručí do konce lhůty pro podání nabídek</w:t>
      </w:r>
      <w:r w:rsidR="00D35AAB" w:rsidRPr="00B943A9">
        <w:rPr>
          <w:rFonts w:ascii="Calibri" w:hAnsi="Calibri" w:cs="Calibri"/>
          <w:sz w:val="20"/>
          <w:szCs w:val="20"/>
        </w:rPr>
        <w:t xml:space="preserve"> </w:t>
      </w:r>
      <w:r w:rsidR="00D35AAB" w:rsidRPr="00300BBC">
        <w:rPr>
          <w:rFonts w:ascii="Calibri" w:hAnsi="Calibri" w:cs="Calibri"/>
          <w:sz w:val="20"/>
          <w:szCs w:val="20"/>
        </w:rPr>
        <w:t>stanoven</w:t>
      </w:r>
      <w:r w:rsidR="00D35AAB">
        <w:rPr>
          <w:rFonts w:ascii="Calibri" w:hAnsi="Calibri" w:cs="Calibri"/>
          <w:sz w:val="20"/>
          <w:szCs w:val="20"/>
        </w:rPr>
        <w:t>é</w:t>
      </w:r>
      <w:r w:rsidR="00D35AAB" w:rsidRPr="00300BBC">
        <w:rPr>
          <w:rFonts w:ascii="Calibri" w:hAnsi="Calibri" w:cs="Calibri"/>
          <w:sz w:val="20"/>
          <w:szCs w:val="20"/>
        </w:rPr>
        <w:t xml:space="preserve"> v </w:t>
      </w:r>
      <w:r w:rsidR="00D35AAB">
        <w:rPr>
          <w:rFonts w:ascii="Calibri" w:hAnsi="Calibri" w:cs="Calibri"/>
          <w:sz w:val="20"/>
          <w:szCs w:val="20"/>
        </w:rPr>
        <w:t>o</w:t>
      </w:r>
      <w:r w:rsidR="00D35AAB" w:rsidRPr="00300BBC">
        <w:rPr>
          <w:rFonts w:ascii="Calibri" w:hAnsi="Calibri" w:cs="Calibri"/>
          <w:sz w:val="20"/>
          <w:szCs w:val="20"/>
        </w:rPr>
        <w:t>známení</w:t>
      </w:r>
      <w:r w:rsidR="00D35AAB" w:rsidRPr="00300BBC">
        <w:rPr>
          <w:rFonts w:ascii="Calibri" w:hAnsi="Calibri" w:cs="Calibri"/>
          <w:color w:val="0000FF"/>
          <w:sz w:val="20"/>
          <w:szCs w:val="20"/>
        </w:rPr>
        <w:t xml:space="preserve"> </w:t>
      </w:r>
      <w:r w:rsidR="00D35AAB">
        <w:rPr>
          <w:rFonts w:ascii="Calibri" w:hAnsi="Calibri" w:cs="Calibri"/>
          <w:sz w:val="20"/>
          <w:szCs w:val="20"/>
        </w:rPr>
        <w:t>o zahájení zadávacího řízení – veřejné služby</w:t>
      </w:r>
      <w:r w:rsidR="00D35AAB" w:rsidRPr="00FA458E">
        <w:rPr>
          <w:rFonts w:ascii="Calibri" w:hAnsi="Calibri" w:cs="Calibri"/>
          <w:sz w:val="20"/>
          <w:szCs w:val="20"/>
        </w:rPr>
        <w:t xml:space="preserve">, a to prostřednictvím elektronického nástroje E-ZAK na níže uvedenou elektronickou adresu </w:t>
      </w:r>
      <w:hyperlink r:id="rId15" w:history="1">
        <w:r w:rsidR="00D35AAB" w:rsidRPr="00FA458E">
          <w:rPr>
            <w:rStyle w:val="Hypertextovodkaz"/>
            <w:rFonts w:ascii="Calibri" w:hAnsi="Calibri" w:cs="Arial"/>
            <w:sz w:val="20"/>
            <w:szCs w:val="20"/>
          </w:rPr>
          <w:t>https://zakazky.szdc.cz/</w:t>
        </w:r>
      </w:hyperlink>
      <w:r w:rsidR="00D35AAB" w:rsidRPr="00FA458E">
        <w:rPr>
          <w:rFonts w:ascii="Calibri" w:hAnsi="Calibri" w:cs="Calibri"/>
          <w:sz w:val="20"/>
          <w:szCs w:val="20"/>
        </w:rPr>
        <w:t>.</w:t>
      </w:r>
      <w:r w:rsidR="009C1CFC">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E90080" w:rsidRDefault="00E90080" w:rsidP="00840A1D">
      <w:pPr>
        <w:ind w:left="1418"/>
        <w:jc w:val="both"/>
        <w:rPr>
          <w:rFonts w:ascii="Calibri" w:hAnsi="Calibri" w:cs="Calibri"/>
          <w:sz w:val="20"/>
          <w:szCs w:val="20"/>
        </w:rPr>
      </w:pPr>
    </w:p>
    <w:p w:rsidR="00285243" w:rsidRDefault="00574F0B" w:rsidP="00DE2BAC">
      <w:pPr>
        <w:numPr>
          <w:ilvl w:val="1"/>
          <w:numId w:val="13"/>
        </w:numPr>
        <w:jc w:val="both"/>
        <w:rPr>
          <w:rFonts w:ascii="Calibri" w:hAnsi="Calibri" w:cs="Calibri"/>
          <w:sz w:val="20"/>
          <w:szCs w:val="20"/>
        </w:rPr>
      </w:pPr>
      <w:r>
        <w:rPr>
          <w:rFonts w:ascii="Calibri" w:hAnsi="Calibri" w:cs="Calibri"/>
          <w:sz w:val="20"/>
          <w:szCs w:val="20"/>
        </w:rPr>
        <w:t xml:space="preserve">Dodavatel </w:t>
      </w:r>
      <w:r w:rsidR="00285243" w:rsidRPr="004D6979">
        <w:rPr>
          <w:rFonts w:ascii="Calibri" w:hAnsi="Calibri" w:cs="Calibri"/>
          <w:sz w:val="20"/>
          <w:szCs w:val="20"/>
        </w:rPr>
        <w:t xml:space="preserve">předloží úplnou elektronickou verzi nabídky, a to s využitím elektronického nástroje E-ZAK. </w:t>
      </w:r>
      <w:r w:rsidR="00285243"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285243">
        <w:rPr>
          <w:rFonts w:ascii="Calibri" w:hAnsi="Calibri" w:cs="Calibri"/>
          <w:sz w:val="20"/>
          <w:szCs w:val="20"/>
        </w:rPr>
        <w:t xml:space="preserve">na elektronické adrese </w:t>
      </w:r>
      <w:hyperlink r:id="rId16" w:history="1">
        <w:r w:rsidR="00285243" w:rsidRPr="003F3F0D">
          <w:rPr>
            <w:rStyle w:val="Hypertextovodkaz"/>
            <w:rFonts w:ascii="Calibri" w:hAnsi="Calibri" w:cs="Calibri"/>
            <w:sz w:val="20"/>
            <w:szCs w:val="20"/>
          </w:rPr>
          <w:t>https://zakazky.szdc.cz/manual.html</w:t>
        </w:r>
      </w:hyperlink>
      <w:r w:rsidR="00285243">
        <w:rPr>
          <w:rFonts w:ascii="Calibri" w:hAnsi="Calibri" w:cs="Calibri"/>
          <w:sz w:val="20"/>
          <w:szCs w:val="20"/>
        </w:rPr>
        <w:t>.</w:t>
      </w:r>
      <w:r w:rsidR="00285243" w:rsidRPr="004455B8">
        <w:rPr>
          <w:rFonts w:ascii="Calibri" w:hAnsi="Calibri" w:cs="Calibri"/>
          <w:sz w:val="20"/>
          <w:szCs w:val="20"/>
        </w:rPr>
        <w:t xml:space="preserve"> </w:t>
      </w:r>
      <w:r w:rsidR="00285243">
        <w:rPr>
          <w:rFonts w:ascii="Calibri" w:hAnsi="Calibri" w:cs="Calibri"/>
          <w:sz w:val="20"/>
          <w:szCs w:val="20"/>
        </w:rPr>
        <w:t xml:space="preserve">Nabídka nemusí být opatřena elektronickým podpisem osoby oprávněné jednat za dodavatele. </w:t>
      </w:r>
      <w:r w:rsidR="00285243" w:rsidRPr="004D6979">
        <w:rPr>
          <w:rFonts w:ascii="Calibri" w:hAnsi="Calibri" w:cs="Calibri"/>
          <w:sz w:val="20"/>
          <w:szCs w:val="20"/>
        </w:rPr>
        <w:t>Elektronický podpis je vyžadován pouze při registraci dodavatele do elektronického nástroje.</w:t>
      </w:r>
      <w:r w:rsidR="00285243"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285243">
        <w:rPr>
          <w:rFonts w:ascii="Calibri" w:hAnsi="Calibri" w:cs="Calibri"/>
          <w:sz w:val="20"/>
          <w:szCs w:val="20"/>
        </w:rPr>
        <w:t xml:space="preserve"> </w:t>
      </w:r>
      <w:r w:rsidR="00285243"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285243" w:rsidRPr="00362C9A">
        <w:rPr>
          <w:rFonts w:ascii="Calibri" w:hAnsi="Calibri" w:cs="Calibri"/>
          <w:sz w:val="20"/>
          <w:szCs w:val="20"/>
        </w:rPr>
        <w:t>rar</w:t>
      </w:r>
      <w:proofErr w:type="spellEnd"/>
      <w:r w:rsidR="00285243" w:rsidRPr="00362C9A">
        <w:rPr>
          <w:rFonts w:ascii="Calibri" w:hAnsi="Calibri" w:cs="Calibri"/>
          <w:sz w:val="20"/>
          <w:szCs w:val="20"/>
        </w:rPr>
        <w:t xml:space="preserve"> nebo 7z bez použití hesla. Zkomprimované soubory nesmí obsahovat žádný další zkomprimovaný soubor.</w:t>
      </w:r>
      <w:r w:rsidR="00285243">
        <w:rPr>
          <w:rFonts w:ascii="Calibri" w:hAnsi="Calibri" w:cs="Calibri"/>
          <w:sz w:val="20"/>
          <w:szCs w:val="20"/>
        </w:rPr>
        <w:t xml:space="preserve"> </w:t>
      </w:r>
      <w:r w:rsidR="00285243" w:rsidRPr="00FA458E">
        <w:rPr>
          <w:rFonts w:ascii="Calibri" w:hAnsi="Calibri" w:cs="Calibri"/>
          <w:sz w:val="20"/>
          <w:szCs w:val="20"/>
        </w:rPr>
        <w:t>Zadavatel upozorňuje, že systém elektronického zadávání veřejných zakázek E-ZAK umožňuje pracovat se soubory o velikosti nejvýše 38MB</w:t>
      </w:r>
      <w:r w:rsidR="00285243">
        <w:rPr>
          <w:rFonts w:ascii="Calibri" w:hAnsi="Calibri" w:cs="Calibri"/>
          <w:sz w:val="20"/>
          <w:szCs w:val="20"/>
        </w:rPr>
        <w:t xml:space="preserve"> </w:t>
      </w:r>
      <w:r w:rsidR="00285243" w:rsidRPr="00362C9A">
        <w:rPr>
          <w:rFonts w:ascii="Calibri" w:hAnsi="Calibri" w:cs="Calibri"/>
          <w:sz w:val="20"/>
          <w:szCs w:val="20"/>
        </w:rPr>
        <w:t>za jeden takový soubor, příp. zkomprimované soubory</w:t>
      </w:r>
      <w:r w:rsidR="00285243" w:rsidRPr="00FA458E">
        <w:rPr>
          <w:rFonts w:ascii="Calibri" w:hAnsi="Calibri" w:cs="Calibri"/>
          <w:sz w:val="20"/>
          <w:szCs w:val="20"/>
        </w:rPr>
        <w:t xml:space="preserve">. </w:t>
      </w:r>
      <w:r w:rsidR="00285243" w:rsidRPr="00FA458E">
        <w:rPr>
          <w:rFonts w:ascii="Calibri" w:hAnsi="Calibri" w:cs="Calibri"/>
          <w:sz w:val="20"/>
          <w:szCs w:val="20"/>
        </w:rPr>
        <w:lastRenderedPageBreak/>
        <w:t>Soubory většího rozsahu je nutno před jejich odesláním prostřednictvím E-ZAK vhodným způsobem rozdělit.</w:t>
      </w:r>
      <w:r w:rsidR="00285243">
        <w:rPr>
          <w:rFonts w:ascii="Calibri" w:hAnsi="Calibri" w:cs="Calibri"/>
          <w:sz w:val="20"/>
          <w:szCs w:val="20"/>
        </w:rPr>
        <w:t xml:space="preserve"> </w:t>
      </w:r>
      <w:r w:rsidR="00285243" w:rsidRPr="00362C9A">
        <w:rPr>
          <w:rFonts w:ascii="Calibri" w:hAnsi="Calibri" w:cs="Calibri"/>
          <w:sz w:val="20"/>
          <w:szCs w:val="20"/>
        </w:rPr>
        <w:t>Velikost samotné nabídky jako celku není nijak omezena.</w:t>
      </w:r>
      <w:r w:rsidR="00285243">
        <w:rPr>
          <w:rFonts w:ascii="Calibri" w:hAnsi="Calibri" w:cs="Calibri"/>
          <w:sz w:val="20"/>
          <w:szCs w:val="20"/>
        </w:rPr>
        <w:t xml:space="preserve"> </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C82BB5" w:rsidRPr="00C82BB5" w:rsidRDefault="00042C81" w:rsidP="00C82BB5">
      <w:pPr>
        <w:numPr>
          <w:ilvl w:val="0"/>
          <w:numId w:val="17"/>
        </w:numPr>
        <w:spacing w:before="120"/>
        <w:jc w:val="both"/>
        <w:rPr>
          <w:rFonts w:ascii="Calibri" w:hAnsi="Calibri" w:cs="Calibri"/>
          <w:sz w:val="20"/>
          <w:szCs w:val="20"/>
        </w:rPr>
      </w:pPr>
      <w:r>
        <w:rPr>
          <w:rFonts w:ascii="Calibri" w:hAnsi="Calibri" w:cs="Calibri"/>
          <w:sz w:val="20"/>
          <w:szCs w:val="20"/>
        </w:rPr>
        <w:t>Dopis nabídky a Příloha k nabídce, zpracované dle instrukcí obsažených v čl. 9.4 těchto Pokynů.</w:t>
      </w:r>
    </w:p>
    <w:p w:rsidR="00840A1D" w:rsidRPr="00E55746" w:rsidRDefault="002A34C1"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w:t>
      </w:r>
      <w:proofErr w:type="gramStart"/>
      <w:r w:rsidR="00840A1D" w:rsidRPr="00E55746">
        <w:rPr>
          <w:rFonts w:ascii="Calibri" w:hAnsi="Calibri" w:cs="Calibri"/>
          <w:sz w:val="20"/>
          <w:szCs w:val="20"/>
        </w:rPr>
        <w:t xml:space="preserve">č. </w:t>
      </w:r>
      <w:r w:rsidR="001502BA">
        <w:rPr>
          <w:rFonts w:ascii="Calibri" w:hAnsi="Calibri" w:cs="Calibri"/>
          <w:sz w:val="20"/>
          <w:szCs w:val="20"/>
        </w:rPr>
        <w:t>1</w:t>
      </w:r>
      <w:r w:rsidR="00840A1D" w:rsidRPr="00E55746">
        <w:rPr>
          <w:rFonts w:ascii="Calibri" w:hAnsi="Calibri" w:cs="Calibri"/>
          <w:sz w:val="20"/>
          <w:szCs w:val="20"/>
        </w:rPr>
        <w:t xml:space="preserve"> těchto</w:t>
      </w:r>
      <w:proofErr w:type="gramEnd"/>
      <w:r w:rsidR="00840A1D" w:rsidRPr="00E55746">
        <w:rPr>
          <w:rFonts w:ascii="Calibri" w:hAnsi="Calibri" w:cs="Calibri"/>
          <w:sz w:val="20"/>
          <w:szCs w:val="20"/>
        </w:rPr>
        <w:t xml:space="preserve">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w:t>
      </w:r>
      <w:r w:rsidR="004B585D">
        <w:rPr>
          <w:rFonts w:ascii="Calibri" w:hAnsi="Calibri" w:cs="Calibri"/>
          <w:sz w:val="20"/>
          <w:szCs w:val="20"/>
        </w:rPr>
        <w:t xml:space="preserve">významných služeb a seznam </w:t>
      </w:r>
      <w:r w:rsidRPr="004A022C">
        <w:rPr>
          <w:rFonts w:ascii="Calibri" w:hAnsi="Calibri" w:cs="Calibri"/>
          <w:sz w:val="20"/>
          <w:szCs w:val="20"/>
        </w:rPr>
        <w:t xml:space="preserve">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FA65C4">
        <w:rPr>
          <w:rFonts w:ascii="Calibri" w:hAnsi="Calibri" w:cs="Calibri"/>
          <w:sz w:val="20"/>
          <w:szCs w:val="20"/>
        </w:rPr>
        <w:t xml:space="preserve"> 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FA65C4">
        <w:rPr>
          <w:rFonts w:ascii="Calibri" w:hAnsi="Calibri" w:cs="Calibri"/>
          <w:sz w:val="20"/>
          <w:szCs w:val="20"/>
        </w:rPr>
        <w:t xml:space="preserve"> včetně požadovaných příloh</w:t>
      </w:r>
      <w:r w:rsidR="00270A31">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4D4EE4">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877D19">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677F08" w:rsidRDefault="00840A1D" w:rsidP="00877D19">
      <w:pPr>
        <w:numPr>
          <w:ilvl w:val="0"/>
          <w:numId w:val="17"/>
        </w:numPr>
        <w:spacing w:before="120"/>
        <w:jc w:val="both"/>
        <w:rPr>
          <w:rFonts w:ascii="Calibri" w:hAnsi="Calibri" w:cs="Calibri"/>
          <w:sz w:val="20"/>
          <w:szCs w:val="20"/>
        </w:rPr>
      </w:pPr>
      <w:r w:rsidRPr="00677F08">
        <w:rPr>
          <w:rFonts w:ascii="Calibri" w:hAnsi="Calibri" w:cs="Calibri"/>
          <w:sz w:val="20"/>
          <w:szCs w:val="20"/>
        </w:rPr>
        <w:t xml:space="preserve">Harmonogram </w:t>
      </w:r>
      <w:r w:rsidR="007F5E23" w:rsidRPr="00677F08">
        <w:rPr>
          <w:rFonts w:ascii="Calibri" w:hAnsi="Calibri" w:cs="Calibri"/>
          <w:sz w:val="20"/>
          <w:szCs w:val="20"/>
        </w:rPr>
        <w:t xml:space="preserve">postupu prací </w:t>
      </w:r>
      <w:r w:rsidRPr="00677F08">
        <w:rPr>
          <w:rFonts w:ascii="Calibri" w:hAnsi="Calibri" w:cs="Calibri"/>
          <w:sz w:val="20"/>
          <w:szCs w:val="20"/>
        </w:rPr>
        <w:t xml:space="preserve">zpracovaný podle požadavků zadavatele stanovených v článku </w:t>
      </w:r>
      <w:r w:rsidR="006121CD" w:rsidRPr="00677F08">
        <w:rPr>
          <w:rFonts w:ascii="Calibri" w:hAnsi="Calibri" w:cs="Calibri"/>
          <w:sz w:val="20"/>
          <w:szCs w:val="20"/>
        </w:rPr>
        <w:t>9</w:t>
      </w:r>
      <w:r w:rsidRPr="00677F08">
        <w:rPr>
          <w:rFonts w:ascii="Calibri" w:hAnsi="Calibri" w:cs="Calibri"/>
          <w:sz w:val="20"/>
          <w:szCs w:val="20"/>
        </w:rPr>
        <w:t>.1 těchto Pokynů.</w:t>
      </w:r>
    </w:p>
    <w:p w:rsidR="00F259D9" w:rsidRPr="00677F08" w:rsidRDefault="00F259D9" w:rsidP="00877D19">
      <w:pPr>
        <w:numPr>
          <w:ilvl w:val="0"/>
          <w:numId w:val="17"/>
        </w:numPr>
        <w:spacing w:before="120"/>
        <w:jc w:val="both"/>
        <w:rPr>
          <w:rFonts w:ascii="Calibri" w:hAnsi="Calibri" w:cs="Calibri"/>
          <w:sz w:val="20"/>
          <w:szCs w:val="20"/>
        </w:rPr>
      </w:pPr>
      <w:r w:rsidRPr="00677F08">
        <w:rPr>
          <w:rFonts w:ascii="Calibri" w:hAnsi="Calibri" w:cs="Calibri"/>
          <w:sz w:val="20"/>
          <w:szCs w:val="20"/>
        </w:rPr>
        <w:t>Specifikace typu zabezpečovacího zařízení, zařízení elektrotechniky a energetiky dle č. 9.1 těchto Pokynů, včetně případné smlouvy</w:t>
      </w:r>
      <w:r w:rsidRPr="00677F08">
        <w:rPr>
          <w:rFonts w:ascii="Calibri" w:hAnsi="Calibri"/>
          <w:sz w:val="20"/>
          <w:szCs w:val="20"/>
        </w:rPr>
        <w:t xml:space="preserve"> s výrobcem nebo dodavatelem tohoto zařízení</w:t>
      </w:r>
      <w:r w:rsidRPr="00677F08">
        <w:rPr>
          <w:rFonts w:ascii="Calibri" w:hAnsi="Calibri" w:cs="Calibri"/>
          <w:sz w:val="20"/>
          <w:szCs w:val="20"/>
        </w:rPr>
        <w:t>.</w:t>
      </w:r>
      <w:r w:rsidRPr="00677F08">
        <w:rPr>
          <w:rFonts w:ascii="Calibri" w:hAnsi="Calibri"/>
          <w:sz w:val="20"/>
        </w:rPr>
        <w:t xml:space="preserve"> </w:t>
      </w:r>
    </w:p>
    <w:p w:rsidR="00F259D9" w:rsidRPr="00677F08" w:rsidRDefault="00F259D9" w:rsidP="00877D19">
      <w:pPr>
        <w:numPr>
          <w:ilvl w:val="0"/>
          <w:numId w:val="17"/>
        </w:numPr>
        <w:spacing w:before="120"/>
        <w:jc w:val="both"/>
        <w:rPr>
          <w:rFonts w:ascii="Calibri" w:hAnsi="Calibri" w:cs="Calibri"/>
          <w:sz w:val="20"/>
          <w:szCs w:val="20"/>
        </w:rPr>
      </w:pPr>
      <w:r w:rsidRPr="00677F08">
        <w:rPr>
          <w:rFonts w:ascii="Calibri" w:hAnsi="Calibri" w:cs="Calibri"/>
          <w:sz w:val="20"/>
          <w:szCs w:val="20"/>
        </w:rPr>
        <w:t>Specifikace způsobu plnění předmětu veřejné zakázky dle čl. 9.1 těchto Pokynů.</w:t>
      </w:r>
    </w:p>
    <w:p w:rsidR="00AC2F7F" w:rsidRPr="00677F08" w:rsidRDefault="00AC2F7F" w:rsidP="00877D19">
      <w:pPr>
        <w:numPr>
          <w:ilvl w:val="0"/>
          <w:numId w:val="17"/>
        </w:numPr>
        <w:spacing w:before="120"/>
        <w:jc w:val="both"/>
        <w:rPr>
          <w:rFonts w:ascii="Calibri" w:hAnsi="Calibri" w:cs="Calibri"/>
          <w:sz w:val="20"/>
          <w:szCs w:val="20"/>
        </w:rPr>
      </w:pPr>
      <w:r w:rsidRPr="00677F08">
        <w:rPr>
          <w:rFonts w:ascii="Calibri" w:hAnsi="Calibri" w:cs="Calibri"/>
          <w:sz w:val="20"/>
          <w:szCs w:val="20"/>
        </w:rPr>
        <w:t>Doklad o poskytnutí jistoty za nabídku.</w:t>
      </w:r>
    </w:p>
    <w:p w:rsidR="00840A1D" w:rsidRPr="00677F08" w:rsidRDefault="00840A1D" w:rsidP="00877D19">
      <w:pPr>
        <w:numPr>
          <w:ilvl w:val="0"/>
          <w:numId w:val="17"/>
        </w:numPr>
        <w:spacing w:before="120"/>
        <w:jc w:val="both"/>
        <w:rPr>
          <w:rFonts w:ascii="Calibri" w:hAnsi="Calibri" w:cs="Calibri"/>
          <w:sz w:val="20"/>
          <w:szCs w:val="20"/>
        </w:rPr>
      </w:pPr>
      <w:r w:rsidRPr="00677F08">
        <w:rPr>
          <w:rFonts w:ascii="Calibri" w:hAnsi="Calibri" w:cs="Calibri"/>
          <w:sz w:val="20"/>
          <w:szCs w:val="20"/>
        </w:rPr>
        <w:t>Další dokumenty, dle uvážení</w:t>
      </w:r>
      <w:r w:rsidR="00DB7446" w:rsidRPr="00677F08">
        <w:rPr>
          <w:rFonts w:ascii="Calibri" w:hAnsi="Calibri" w:cs="Calibri"/>
          <w:sz w:val="20"/>
          <w:szCs w:val="20"/>
        </w:rPr>
        <w:t xml:space="preserve"> </w:t>
      </w:r>
      <w:r w:rsidR="001502BA" w:rsidRPr="00677F08">
        <w:rPr>
          <w:rFonts w:ascii="Calibri" w:hAnsi="Calibri" w:cs="Calibri"/>
          <w:sz w:val="20"/>
          <w:szCs w:val="20"/>
        </w:rPr>
        <w:t>dodavatele</w:t>
      </w:r>
      <w:r w:rsidRPr="00677F08">
        <w:rPr>
          <w:rFonts w:ascii="Calibri" w:hAnsi="Calibri" w:cs="Calibri"/>
          <w:sz w:val="20"/>
          <w:szCs w:val="20"/>
        </w:rPr>
        <w:t>, na které nebyl prostor v předcházejících částech nabídky</w:t>
      </w:r>
      <w:r w:rsidR="00C14204" w:rsidRPr="00677F08">
        <w:rPr>
          <w:rFonts w:ascii="Calibri" w:hAnsi="Calibri" w:cs="Calibri"/>
          <w:sz w:val="20"/>
          <w:szCs w:val="20"/>
        </w:rPr>
        <w:t xml:space="preserve">, např. </w:t>
      </w:r>
      <w:r w:rsidR="006F0CCD" w:rsidRPr="00677F08">
        <w:rPr>
          <w:rFonts w:ascii="Calibri" w:hAnsi="Calibri" w:cs="Calibri"/>
          <w:sz w:val="20"/>
          <w:szCs w:val="20"/>
        </w:rPr>
        <w:t>označení údajů nebo sdělení, které dodavatel považuje za důvěrné nebo chráněné podle zvláštních právních předpisů</w:t>
      </w:r>
      <w:r w:rsidR="00F259D9" w:rsidRPr="00677F08">
        <w:rPr>
          <w:rFonts w:ascii="Calibri" w:hAnsi="Calibri" w:cs="Calibri"/>
          <w:sz w:val="20"/>
          <w:szCs w:val="20"/>
        </w:rPr>
        <w:t>.</w:t>
      </w:r>
    </w:p>
    <w:p w:rsidR="00840A1D" w:rsidRPr="00677F08" w:rsidRDefault="0061126E" w:rsidP="00877D19">
      <w:pPr>
        <w:numPr>
          <w:ilvl w:val="0"/>
          <w:numId w:val="17"/>
        </w:numPr>
        <w:spacing w:before="120"/>
        <w:jc w:val="both"/>
        <w:rPr>
          <w:rFonts w:ascii="Calibri" w:hAnsi="Calibri" w:cs="Calibri"/>
          <w:sz w:val="20"/>
          <w:szCs w:val="20"/>
        </w:rPr>
      </w:pPr>
      <w:r w:rsidRPr="00677F08">
        <w:rPr>
          <w:rFonts w:ascii="Calibri" w:hAnsi="Calibri" w:cs="Calibri"/>
          <w:sz w:val="20"/>
          <w:szCs w:val="20"/>
        </w:rPr>
        <w:t>O</w:t>
      </w:r>
      <w:r w:rsidR="004B585D" w:rsidRPr="00677F08">
        <w:rPr>
          <w:rFonts w:ascii="Calibri" w:hAnsi="Calibri" w:cs="Calibri"/>
          <w:sz w:val="20"/>
          <w:szCs w:val="20"/>
        </w:rPr>
        <w:t>ceněné Požadavky na výkon nebo funkci</w:t>
      </w:r>
      <w:r w:rsidRPr="00677F08">
        <w:rPr>
          <w:rFonts w:ascii="Calibri" w:hAnsi="Calibri"/>
          <w:sz w:val="20"/>
        </w:rPr>
        <w:t>,</w:t>
      </w:r>
      <w:r w:rsidR="004B585D" w:rsidRPr="00677F08">
        <w:rPr>
          <w:rFonts w:ascii="Calibri" w:hAnsi="Calibri"/>
          <w:sz w:val="20"/>
        </w:rPr>
        <w:t xml:space="preserve"> </w:t>
      </w:r>
      <w:r w:rsidR="00840A1D" w:rsidRPr="00677F08">
        <w:rPr>
          <w:rFonts w:ascii="Calibri" w:hAnsi="Calibri" w:cs="Calibri"/>
          <w:sz w:val="20"/>
          <w:szCs w:val="20"/>
        </w:rPr>
        <w:t xml:space="preserve">včetně </w:t>
      </w:r>
      <w:r w:rsidR="00163F04" w:rsidRPr="00677F08">
        <w:rPr>
          <w:rFonts w:ascii="Calibri" w:hAnsi="Calibri" w:cs="Calibri"/>
          <w:sz w:val="20"/>
          <w:szCs w:val="20"/>
        </w:rPr>
        <w:t>R</w:t>
      </w:r>
      <w:r w:rsidR="00840A1D" w:rsidRPr="00677F08">
        <w:rPr>
          <w:rFonts w:ascii="Calibri" w:hAnsi="Calibri" w:cs="Calibri"/>
          <w:sz w:val="20"/>
          <w:szCs w:val="20"/>
        </w:rPr>
        <w:t xml:space="preserve">ekapitulace ceny, </w:t>
      </w:r>
      <w:r w:rsidR="004B585D" w:rsidRPr="00677F08">
        <w:rPr>
          <w:rFonts w:ascii="Calibri" w:hAnsi="Calibri" w:cs="Calibri"/>
          <w:sz w:val="20"/>
          <w:szCs w:val="20"/>
        </w:rPr>
        <w:t>jež</w:t>
      </w:r>
      <w:r w:rsidR="00840A1D" w:rsidRPr="00677F08">
        <w:rPr>
          <w:rFonts w:ascii="Calibri" w:hAnsi="Calibri" w:cs="Calibri"/>
          <w:sz w:val="20"/>
          <w:szCs w:val="20"/>
        </w:rPr>
        <w:t xml:space="preserve"> jsou obsaženy v Dílu 4 zadávací dokumentace.</w:t>
      </w:r>
    </w:p>
    <w:p w:rsidR="00840A1D" w:rsidRPr="00677F08" w:rsidRDefault="00840A1D" w:rsidP="00840A1D">
      <w:pPr>
        <w:ind w:left="1418"/>
        <w:jc w:val="both"/>
        <w:rPr>
          <w:rFonts w:ascii="Calibri" w:hAnsi="Calibri" w:cs="Calibri"/>
          <w:sz w:val="20"/>
          <w:szCs w:val="20"/>
        </w:rPr>
      </w:pPr>
    </w:p>
    <w:p w:rsidR="00840A1D" w:rsidRPr="00677F08" w:rsidRDefault="0039531E" w:rsidP="00176D30">
      <w:pPr>
        <w:numPr>
          <w:ilvl w:val="1"/>
          <w:numId w:val="13"/>
        </w:numPr>
        <w:jc w:val="both"/>
        <w:rPr>
          <w:rFonts w:ascii="Calibri" w:hAnsi="Calibri" w:cs="Calibri"/>
          <w:sz w:val="20"/>
          <w:szCs w:val="20"/>
        </w:rPr>
      </w:pPr>
      <w:r w:rsidRPr="00677F08">
        <w:rPr>
          <w:rFonts w:ascii="Calibri" w:hAnsi="Calibri" w:cs="Calibri"/>
          <w:sz w:val="20"/>
          <w:szCs w:val="20"/>
        </w:rPr>
        <w:t xml:space="preserve">Nabídky podané po uplynutí lhůty pro podání nabídky nebo podané jiným, než výše uvedeným způsobem, </w:t>
      </w:r>
      <w:r w:rsidR="002A34C1" w:rsidRPr="00677F08">
        <w:rPr>
          <w:rFonts w:ascii="Calibri" w:hAnsi="Calibri" w:cs="Calibri"/>
          <w:sz w:val="20"/>
          <w:szCs w:val="20"/>
        </w:rPr>
        <w:t xml:space="preserve">nebudou otevřeny, takové nabídky </w:t>
      </w:r>
      <w:r w:rsidR="00E27C58" w:rsidRPr="00677F08">
        <w:rPr>
          <w:rFonts w:ascii="Calibri" w:hAnsi="Calibri" w:cs="Calibri"/>
          <w:sz w:val="20"/>
          <w:szCs w:val="20"/>
        </w:rPr>
        <w:t>se nepovažují za podané a v zadávacím řízení se k nim nepřihlíží</w:t>
      </w:r>
      <w:r w:rsidRPr="00677F08">
        <w:rPr>
          <w:rFonts w:ascii="Calibri" w:hAnsi="Calibri" w:cs="Calibri"/>
          <w:sz w:val="20"/>
          <w:szCs w:val="20"/>
        </w:rPr>
        <w:t>.</w:t>
      </w:r>
    </w:p>
    <w:p w:rsidR="00840A1D" w:rsidRPr="00677F08" w:rsidRDefault="00840A1D" w:rsidP="00840A1D">
      <w:pPr>
        <w:ind w:left="1440"/>
        <w:jc w:val="both"/>
        <w:rPr>
          <w:rFonts w:ascii="Calibri" w:hAnsi="Calibri" w:cs="Calibri"/>
          <w:sz w:val="20"/>
          <w:szCs w:val="20"/>
        </w:rPr>
      </w:pPr>
    </w:p>
    <w:p w:rsidR="00CE37D8" w:rsidRDefault="00CE37D8" w:rsidP="00176D30">
      <w:pPr>
        <w:numPr>
          <w:ilvl w:val="1"/>
          <w:numId w:val="13"/>
        </w:numPr>
        <w:jc w:val="both"/>
        <w:rPr>
          <w:rFonts w:ascii="Calibri" w:hAnsi="Calibri" w:cs="Calibri"/>
          <w:sz w:val="20"/>
          <w:szCs w:val="20"/>
        </w:rPr>
      </w:pPr>
      <w:r w:rsidRPr="00677F08">
        <w:rPr>
          <w:rFonts w:ascii="Calibri" w:hAnsi="Calibri" w:cs="Calibri"/>
          <w:sz w:val="20"/>
          <w:szCs w:val="20"/>
        </w:rPr>
        <w:t>Nabídky musí obsahovat veškeré dokumenty uvedené v článku</w:t>
      </w:r>
      <w:r w:rsidRPr="00813EC1">
        <w:rPr>
          <w:rFonts w:ascii="Calibri" w:hAnsi="Calibri" w:cs="Calibri"/>
          <w:sz w:val="20"/>
          <w:szCs w:val="20"/>
        </w:rPr>
        <w:t xml:space="preserve">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39531E">
        <w:rPr>
          <w:rFonts w:ascii="Calibri" w:hAnsi="Calibri" w:cs="Calibri"/>
          <w:sz w:val="20"/>
          <w:szCs w:val="20"/>
        </w:rPr>
        <w:t xml:space="preserve"> </w:t>
      </w:r>
      <w:r w:rsidR="009C1CFC" w:rsidRPr="00C11124">
        <w:rPr>
          <w:rFonts w:ascii="Calibri" w:hAnsi="Calibri" w:cs="Calibri"/>
          <w:sz w:val="20"/>
          <w:szCs w:val="20"/>
        </w:rPr>
        <w:t xml:space="preserve">Požadavky na </w:t>
      </w:r>
      <w:r w:rsidR="009C1CFC">
        <w:rPr>
          <w:rFonts w:ascii="Calibri" w:hAnsi="Calibri" w:cs="Calibri"/>
          <w:sz w:val="20"/>
          <w:szCs w:val="20"/>
        </w:rPr>
        <w:t xml:space="preserve">strukturu </w:t>
      </w:r>
      <w:r w:rsidR="009C1CFC" w:rsidRPr="00C11124">
        <w:rPr>
          <w:rFonts w:ascii="Calibri" w:hAnsi="Calibri" w:cs="Calibri"/>
          <w:sz w:val="20"/>
          <w:szCs w:val="20"/>
        </w:rPr>
        <w:t xml:space="preserve">nabídky uvedené v  čl. </w:t>
      </w:r>
      <w:r w:rsidR="009C1CFC">
        <w:rPr>
          <w:rFonts w:ascii="Calibri" w:hAnsi="Calibri" w:cs="Calibri"/>
          <w:sz w:val="20"/>
          <w:szCs w:val="20"/>
        </w:rPr>
        <w:t>12.3</w:t>
      </w:r>
      <w:r w:rsidR="009C1CFC"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9C1CFC">
        <w:rPr>
          <w:rFonts w:ascii="Calibri" w:hAnsi="Calibri" w:cs="Calibri"/>
          <w:sz w:val="20"/>
          <w:szCs w:val="20"/>
        </w:rPr>
        <w:t xml:space="preserve">za nesplnění podmínek účasti v zadávacím </w:t>
      </w:r>
      <w:r w:rsidR="009C1CFC" w:rsidRPr="00C11124">
        <w:rPr>
          <w:rFonts w:ascii="Calibri" w:hAnsi="Calibri" w:cs="Calibri"/>
          <w:sz w:val="20"/>
          <w:szCs w:val="20"/>
        </w:rPr>
        <w:t>řízení.</w:t>
      </w:r>
      <w:r w:rsidR="009C1CFC">
        <w:rPr>
          <w:rFonts w:ascii="Calibri" w:hAnsi="Calibri" w:cs="Calibri"/>
          <w:sz w:val="20"/>
          <w:szCs w:val="20"/>
        </w:rPr>
        <w:t xml:space="preserve"> </w:t>
      </w:r>
      <w:r w:rsidR="0039531E" w:rsidRPr="0051454E">
        <w:rPr>
          <w:rFonts w:ascii="Calibri" w:hAnsi="Calibri" w:cs="Calibri"/>
          <w:sz w:val="20"/>
          <w:szCs w:val="20"/>
        </w:rPr>
        <w:t>Doklady prokazující splnění zadávacích podmínek předkládají účastníci zadávacího řízení v nabídce v kopii.</w:t>
      </w:r>
      <w:r w:rsidR="0039531E">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E27C58" w:rsidRDefault="00555FB1" w:rsidP="00176D30">
      <w:pPr>
        <w:numPr>
          <w:ilvl w:val="1"/>
          <w:numId w:val="13"/>
        </w:numPr>
        <w:jc w:val="both"/>
        <w:rPr>
          <w:rFonts w:ascii="Calibri" w:hAnsi="Calibri" w:cs="Calibri"/>
          <w:b/>
          <w:sz w:val="20"/>
          <w:szCs w:val="20"/>
        </w:rPr>
      </w:pPr>
      <w:r w:rsidRPr="00E27C58">
        <w:rPr>
          <w:rFonts w:ascii="Calibri" w:hAnsi="Calibri" w:cs="Calibri"/>
          <w:b/>
          <w:sz w:val="20"/>
          <w:szCs w:val="20"/>
        </w:rPr>
        <w:t>Všechny d</w:t>
      </w:r>
      <w:r w:rsidR="00840A1D" w:rsidRPr="00E27C58">
        <w:rPr>
          <w:rFonts w:ascii="Calibri" w:hAnsi="Calibri" w:cs="Calibri"/>
          <w:b/>
          <w:sz w:val="20"/>
          <w:szCs w:val="20"/>
        </w:rPr>
        <w:t>okumenty</w:t>
      </w:r>
      <w:r w:rsidRPr="00E27C58">
        <w:rPr>
          <w:rFonts w:ascii="Calibri" w:hAnsi="Calibri" w:cs="Calibri"/>
          <w:b/>
          <w:sz w:val="20"/>
          <w:szCs w:val="20"/>
        </w:rPr>
        <w:t xml:space="preserve"> nabídky</w:t>
      </w:r>
      <w:r w:rsidR="00840A1D" w:rsidRPr="00E27C58">
        <w:rPr>
          <w:rFonts w:ascii="Calibri" w:hAnsi="Calibri" w:cs="Calibri"/>
          <w:b/>
          <w:sz w:val="20"/>
          <w:szCs w:val="20"/>
        </w:rPr>
        <w:t xml:space="preserve">, </w:t>
      </w:r>
      <w:r w:rsidR="0039531E" w:rsidRPr="00E27C58">
        <w:rPr>
          <w:rFonts w:ascii="Calibri" w:hAnsi="Calibri" w:cs="Calibri"/>
          <w:b/>
          <w:sz w:val="20"/>
          <w:szCs w:val="20"/>
        </w:rPr>
        <w:t xml:space="preserve">které zadavatel požaduje předložit v kopii a </w:t>
      </w:r>
      <w:r w:rsidR="00840A1D" w:rsidRPr="00E27C58">
        <w:rPr>
          <w:rFonts w:ascii="Calibri" w:hAnsi="Calibri" w:cs="Calibri"/>
          <w:b/>
          <w:sz w:val="20"/>
          <w:szCs w:val="20"/>
        </w:rPr>
        <w:t xml:space="preserve">u kterých tyto Pokyny předpokládají podpis, budou podepsány na příslušných stránkách těchto dokumentů osobou oprávněnou jednat za </w:t>
      </w:r>
      <w:r w:rsidR="00E14BFF" w:rsidRPr="00E27C58">
        <w:rPr>
          <w:rFonts w:ascii="Calibri" w:hAnsi="Calibri" w:cs="Calibri"/>
          <w:b/>
          <w:sz w:val="20"/>
          <w:szCs w:val="20"/>
        </w:rPr>
        <w:t>dodavatele</w:t>
      </w:r>
      <w:r w:rsidR="0039531E" w:rsidRPr="00E27C58">
        <w:rPr>
          <w:rFonts w:ascii="Calibri" w:hAnsi="Calibri" w:cs="Calibri"/>
          <w:b/>
          <w:sz w:val="20"/>
          <w:szCs w:val="20"/>
        </w:rPr>
        <w:t xml:space="preserve"> a budou předloženy ve formě </w:t>
      </w:r>
      <w:proofErr w:type="spellStart"/>
      <w:r w:rsidR="0039531E" w:rsidRPr="00E27C58">
        <w:rPr>
          <w:rFonts w:ascii="Calibri" w:hAnsi="Calibri" w:cs="Calibri"/>
          <w:b/>
          <w:sz w:val="20"/>
          <w:szCs w:val="20"/>
        </w:rPr>
        <w:t>skenu</w:t>
      </w:r>
      <w:proofErr w:type="spellEnd"/>
      <w:r w:rsidR="0039531E" w:rsidRPr="00E27C58">
        <w:rPr>
          <w:rFonts w:ascii="Calibri" w:hAnsi="Calibri" w:cs="Calibri"/>
          <w:b/>
          <w:sz w:val="20"/>
          <w:szCs w:val="20"/>
        </w:rPr>
        <w:t xml:space="preserve"> předmětného dokumentu s viditelným označením dodavatele (např. razítkem), podpisem a datem podpisu, nebo opatřené platným uznávaným elektronickým podpisem</w:t>
      </w:r>
      <w:r w:rsidR="00840A1D" w:rsidRPr="00E27C58">
        <w:rPr>
          <w:rFonts w:ascii="Calibri" w:hAnsi="Calibri" w:cs="Calibri"/>
          <w:b/>
          <w:sz w:val="20"/>
          <w:szCs w:val="20"/>
        </w:rPr>
        <w:t>.</w:t>
      </w:r>
      <w:r w:rsidR="00204004" w:rsidRPr="00E27C58">
        <w:rPr>
          <w:rFonts w:ascii="Calibri" w:hAnsi="Calibri" w:cs="Calibri"/>
          <w:b/>
          <w:sz w:val="20"/>
          <w:szCs w:val="20"/>
        </w:rPr>
        <w:t xml:space="preserve">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E27C58">
        <w:rPr>
          <w:rFonts w:ascii="Calibri" w:hAnsi="Calibri" w:cs="Calibri"/>
          <w:b/>
          <w:sz w:val="20"/>
          <w:szCs w:val="20"/>
        </w:rPr>
        <w:t xml:space="preserve">Je-li podepisující osoba oprávněna jednat za </w:t>
      </w:r>
      <w:r w:rsidRPr="00E27C58">
        <w:rPr>
          <w:rFonts w:ascii="Calibri" w:hAnsi="Calibri" w:cs="Calibri"/>
          <w:b/>
          <w:sz w:val="20"/>
          <w:szCs w:val="20"/>
        </w:rPr>
        <w:t xml:space="preserve">dodavatele </w:t>
      </w:r>
      <w:r w:rsidR="00CE37D8" w:rsidRPr="00E27C58">
        <w:rPr>
          <w:rFonts w:ascii="Calibri" w:hAnsi="Calibri" w:cs="Calibri"/>
          <w:b/>
          <w:sz w:val="20"/>
          <w:szCs w:val="20"/>
        </w:rPr>
        <w:t>na základě písemné plné moci</w:t>
      </w:r>
      <w:r w:rsidR="00DA5079" w:rsidRPr="00E27C58">
        <w:rPr>
          <w:rFonts w:ascii="Calibri" w:hAnsi="Calibri" w:cs="Calibri"/>
          <w:b/>
          <w:sz w:val="20"/>
          <w:szCs w:val="20"/>
        </w:rPr>
        <w:t>, dohody o plné moci</w:t>
      </w:r>
      <w:r w:rsidRPr="00E27C58">
        <w:rPr>
          <w:rFonts w:ascii="Calibri" w:hAnsi="Calibri" w:cs="Calibri"/>
          <w:b/>
          <w:sz w:val="20"/>
          <w:szCs w:val="20"/>
        </w:rPr>
        <w:t xml:space="preserve"> či pověření</w:t>
      </w:r>
      <w:r w:rsidR="00CE37D8" w:rsidRPr="00E27C58">
        <w:rPr>
          <w:rFonts w:ascii="Calibri" w:hAnsi="Calibri" w:cs="Calibri"/>
          <w:b/>
          <w:sz w:val="20"/>
          <w:szCs w:val="20"/>
        </w:rPr>
        <w:t xml:space="preserve">, musí </w:t>
      </w:r>
      <w:r w:rsidRPr="00E27C58">
        <w:rPr>
          <w:rFonts w:ascii="Calibri" w:hAnsi="Calibri" w:cs="Calibri"/>
          <w:b/>
          <w:sz w:val="20"/>
          <w:szCs w:val="20"/>
        </w:rPr>
        <w:t>takové oprávnění</w:t>
      </w:r>
      <w:r w:rsidR="00CE37D8" w:rsidRPr="00E27C58">
        <w:rPr>
          <w:rFonts w:ascii="Calibri" w:hAnsi="Calibri" w:cs="Calibri"/>
          <w:b/>
          <w:sz w:val="20"/>
          <w:szCs w:val="20"/>
        </w:rPr>
        <w:t xml:space="preserve"> splňovat všechny náležitosti vyžadované právními předpisy České republiky. Plná moc</w:t>
      </w:r>
      <w:r w:rsidR="00150402" w:rsidRPr="00E27C58">
        <w:rPr>
          <w:rFonts w:ascii="Calibri" w:hAnsi="Calibri" w:cs="Calibri"/>
          <w:b/>
          <w:sz w:val="20"/>
          <w:szCs w:val="20"/>
        </w:rPr>
        <w:t>, dohoda o plné moci</w:t>
      </w:r>
      <w:r w:rsidR="00CE37D8" w:rsidRPr="00E27C58">
        <w:rPr>
          <w:rFonts w:ascii="Calibri" w:hAnsi="Calibri" w:cs="Calibri"/>
          <w:b/>
          <w:sz w:val="20"/>
          <w:szCs w:val="20"/>
        </w:rPr>
        <w:t xml:space="preserve"> nebo pověření bude k nabídce připojeno.</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1396973"/>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0F4833" w:rsidRPr="00B30BD9" w:rsidRDefault="000F4833" w:rsidP="002A34C1">
      <w:pPr>
        <w:numPr>
          <w:ilvl w:val="1"/>
          <w:numId w:val="7"/>
        </w:numPr>
        <w:jc w:val="both"/>
        <w:rPr>
          <w:rFonts w:ascii="Calibri" w:hAnsi="Calibri" w:cs="Calibri"/>
          <w:sz w:val="20"/>
          <w:szCs w:val="20"/>
        </w:rPr>
      </w:pPr>
      <w:r w:rsidRPr="000F4833">
        <w:rPr>
          <w:rFonts w:ascii="Calibri" w:hAnsi="Calibri" w:cs="Calibri"/>
          <w:sz w:val="20"/>
          <w:szCs w:val="20"/>
        </w:rPr>
        <w:t xml:space="preserve">Dodavatelé ocení všechny položky požadavků na výkon nebo funkci uvedené v Dílu 4 s názvem Požadavky na výkon nebo funkci s přihlédnutím k technickým specifikacím jednotlivých položek. </w:t>
      </w:r>
      <w:r w:rsidRPr="000F4833">
        <w:rPr>
          <w:rFonts w:ascii="Calibri" w:hAnsi="Calibri" w:cs="Calibri"/>
          <w:b/>
          <w:sz w:val="20"/>
          <w:szCs w:val="20"/>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0F4833">
        <w:rPr>
          <w:rFonts w:ascii="Calibri" w:hAnsi="Calibri" w:cs="Calibri"/>
          <w:sz w:val="20"/>
          <w:szCs w:val="20"/>
        </w:rPr>
        <w:t xml:space="preserve"> V případě, že nabídka takové</w:t>
      </w:r>
      <w:r>
        <w:rPr>
          <w:rFonts w:ascii="Calibri" w:hAnsi="Calibri" w:cs="Calibri"/>
          <w:sz w:val="20"/>
          <w:szCs w:val="20"/>
        </w:rPr>
        <w:t xml:space="preserve"> vysvětlení nebude obsahovat,</w:t>
      </w:r>
      <w:r w:rsidRPr="00DC1F96">
        <w:rPr>
          <w:rFonts w:ascii="Calibri" w:hAnsi="Calibri" w:cs="Calibri"/>
          <w:sz w:val="20"/>
          <w:szCs w:val="20"/>
        </w:rPr>
        <w:t xml:space="preserve"> zadavatel bude takovou skutečnost považovat za nejasnost a pro takový případ si vyhrazuje právo požádat </w:t>
      </w:r>
      <w:r>
        <w:rPr>
          <w:rFonts w:ascii="Calibri" w:hAnsi="Calibri" w:cs="Calibri"/>
          <w:sz w:val="20"/>
          <w:szCs w:val="20"/>
        </w:rPr>
        <w:t xml:space="preserve">dodavatele </w:t>
      </w:r>
      <w:r w:rsidRPr="00DC1F96">
        <w:rPr>
          <w:rFonts w:ascii="Calibri" w:hAnsi="Calibri" w:cs="Calibri"/>
          <w:sz w:val="20"/>
          <w:szCs w:val="20"/>
        </w:rPr>
        <w:t>o písemné vysvětlení nabídky. Zadavatel</w:t>
      </w:r>
      <w:r>
        <w:rPr>
          <w:rFonts w:ascii="Calibri" w:hAnsi="Calibri" w:cs="Calibri"/>
          <w:sz w:val="20"/>
          <w:szCs w:val="20"/>
        </w:rPr>
        <w:t xml:space="preserve"> účastníka zadávacího řízení vyloučí</w:t>
      </w:r>
      <w:r w:rsidRPr="00DC1F96">
        <w:rPr>
          <w:rFonts w:ascii="Calibri" w:hAnsi="Calibri" w:cs="Calibri"/>
          <w:sz w:val="20"/>
          <w:szCs w:val="20"/>
        </w:rPr>
        <w:t>, pokud neshledá vysvětlení</w:t>
      </w:r>
      <w:r>
        <w:rPr>
          <w:rFonts w:ascii="Calibri" w:hAnsi="Calibri" w:cs="Calibri"/>
          <w:sz w:val="20"/>
          <w:szCs w:val="20"/>
        </w:rPr>
        <w:t xml:space="preserve"> dodavatele</w:t>
      </w:r>
      <w:r w:rsidRPr="00DC1F96">
        <w:rPr>
          <w:rFonts w:ascii="Calibri" w:hAnsi="Calibri" w:cs="Calibri"/>
          <w:sz w:val="20"/>
          <w:szCs w:val="20"/>
        </w:rPr>
        <w:t xml:space="preserve"> za dostatečné a objektivně akceptovatelné (např. </w:t>
      </w:r>
      <w:r>
        <w:rPr>
          <w:rFonts w:ascii="Calibri" w:hAnsi="Calibri" w:cs="Calibri"/>
          <w:sz w:val="20"/>
          <w:szCs w:val="20"/>
        </w:rPr>
        <w:t xml:space="preserve">dodavatel </w:t>
      </w:r>
      <w:r w:rsidRPr="00DC1F96">
        <w:rPr>
          <w:rFonts w:ascii="Calibri" w:hAnsi="Calibri" w:cs="Calibri"/>
          <w:sz w:val="20"/>
          <w:szCs w:val="20"/>
        </w:rPr>
        <w:t xml:space="preserve">hodnověrně a dostatečně nevysvětlí, </w:t>
      </w:r>
      <w:r>
        <w:rPr>
          <w:rFonts w:ascii="Calibri" w:hAnsi="Calibri" w:cs="Calibri"/>
          <w:sz w:val="20"/>
          <w:szCs w:val="20"/>
        </w:rPr>
        <w:t>proč</w:t>
      </w:r>
      <w:r w:rsidRPr="00DC1F96">
        <w:rPr>
          <w:rFonts w:ascii="Calibri" w:hAnsi="Calibri" w:cs="Calibri"/>
          <w:sz w:val="20"/>
          <w:szCs w:val="20"/>
        </w:rPr>
        <w:t xml:space="preserve"> a jakým způsobem je daná položka již zahrnuta/oceněna v jiných </w:t>
      </w:r>
      <w:r w:rsidRPr="000F4833">
        <w:rPr>
          <w:rFonts w:ascii="Calibri" w:hAnsi="Calibri" w:cs="Calibri"/>
          <w:sz w:val="20"/>
          <w:szCs w:val="20"/>
        </w:rPr>
        <w:t>položkách Požadavků na výkon nebo funkci apod.). Zadavatel je rovněž oprávněn po uchazeči požadovat písemné vysvětlení ceny jednotlivých stavebních objektů (SO)</w:t>
      </w:r>
      <w:r w:rsidR="001D795B">
        <w:rPr>
          <w:rFonts w:ascii="Calibri" w:hAnsi="Calibri" w:cs="Calibri"/>
          <w:sz w:val="20"/>
          <w:szCs w:val="20"/>
        </w:rPr>
        <w:t xml:space="preserve"> a</w:t>
      </w:r>
      <w:r w:rsidRPr="000F4833">
        <w:rPr>
          <w:rFonts w:ascii="Calibri" w:hAnsi="Calibri" w:cs="Calibri"/>
          <w:sz w:val="20"/>
          <w:szCs w:val="20"/>
        </w:rPr>
        <w:t xml:space="preserve"> provozních souborů (PS) v případě, že cena nabídnutá za SO, PS bude indikovat, že by se mohlo jednat o mimořádně nízkou nabídkovou cenu (v takovém případě bude dodavatel povinen příslušný SO</w:t>
      </w:r>
      <w:r w:rsidR="001D795B">
        <w:rPr>
          <w:rFonts w:ascii="Calibri" w:hAnsi="Calibri" w:cs="Calibri"/>
          <w:sz w:val="20"/>
          <w:szCs w:val="20"/>
        </w:rPr>
        <w:t xml:space="preserve"> nebo</w:t>
      </w:r>
      <w:r w:rsidRPr="000F4833">
        <w:rPr>
          <w:rFonts w:ascii="Calibri" w:hAnsi="Calibri" w:cs="Calibri"/>
          <w:sz w:val="20"/>
          <w:szCs w:val="20"/>
        </w:rPr>
        <w:t xml:space="preserve"> PS rozepsat po jednotlivých složkách tak, aby prokázal reálnost kalkulovaných nákladů). Ceny jednotlivých položek Požadavků na výkon nebo funkci se uvedou bez DPH. </w:t>
      </w:r>
      <w:r>
        <w:rPr>
          <w:rFonts w:ascii="Calibri" w:hAnsi="Calibri" w:cs="Calibri"/>
          <w:sz w:val="20"/>
          <w:szCs w:val="20"/>
        </w:rPr>
        <w:t>J</w:t>
      </w:r>
      <w:r w:rsidRPr="000F4833">
        <w:rPr>
          <w:rFonts w:ascii="Calibri" w:hAnsi="Calibri" w:cs="Calibri"/>
          <w:sz w:val="20"/>
          <w:szCs w:val="20"/>
        </w:rPr>
        <w:t xml:space="preserve">ednotlivé oceněné položky </w:t>
      </w:r>
      <w:r w:rsidRPr="001346D8">
        <w:rPr>
          <w:rFonts w:ascii="Calibri" w:hAnsi="Calibri" w:cs="Calibri"/>
          <w:sz w:val="20"/>
          <w:szCs w:val="20"/>
        </w:rPr>
        <w:t>v </w:t>
      </w:r>
      <w:r>
        <w:rPr>
          <w:rFonts w:ascii="Calibri" w:hAnsi="Calibri" w:cs="Calibri"/>
          <w:sz w:val="20"/>
          <w:szCs w:val="20"/>
        </w:rPr>
        <w:t>P</w:t>
      </w:r>
      <w:r w:rsidRPr="001346D8">
        <w:rPr>
          <w:rFonts w:ascii="Calibri" w:hAnsi="Calibri" w:cs="Calibri"/>
          <w:sz w:val="20"/>
          <w:szCs w:val="20"/>
        </w:rPr>
        <w:t xml:space="preserve">ožadavcích na výkon nebo funkci </w:t>
      </w:r>
      <w:r w:rsidRPr="000F4833">
        <w:rPr>
          <w:rFonts w:ascii="Calibri" w:hAnsi="Calibri" w:cs="Calibri"/>
          <w:sz w:val="20"/>
          <w:szCs w:val="20"/>
        </w:rPr>
        <w:t xml:space="preserve">se uvádějí v Kč se zaokrouhlením na 2 desetinná místa. </w:t>
      </w:r>
    </w:p>
    <w:p w:rsidR="0062557B" w:rsidRPr="00300BBC" w:rsidRDefault="0062557B" w:rsidP="00535D3F">
      <w:pPr>
        <w:ind w:left="1414"/>
        <w:jc w:val="both"/>
        <w:rPr>
          <w:rFonts w:ascii="Calibri" w:hAnsi="Calibri" w:cs="Calibri"/>
          <w:sz w:val="20"/>
          <w:szCs w:val="20"/>
        </w:rPr>
      </w:pPr>
    </w:p>
    <w:p w:rsidR="0062557B" w:rsidRPr="00300BBC" w:rsidRDefault="0061126E" w:rsidP="00176D30">
      <w:pPr>
        <w:numPr>
          <w:ilvl w:val="1"/>
          <w:numId w:val="7"/>
        </w:numPr>
        <w:jc w:val="both"/>
        <w:rPr>
          <w:rFonts w:ascii="Calibri" w:hAnsi="Calibri" w:cs="Calibri"/>
          <w:sz w:val="20"/>
          <w:szCs w:val="20"/>
        </w:rPr>
      </w:pPr>
      <w:bookmarkStart w:id="64" w:name="_Ref315347114"/>
      <w:bookmarkStart w:id="65" w:name="_Ref315348215"/>
      <w:r>
        <w:rPr>
          <w:rFonts w:ascii="Calibri" w:hAnsi="Calibri" w:cs="Calibri"/>
          <w:sz w:val="20"/>
          <w:szCs w:val="20"/>
        </w:rPr>
        <w:lastRenderedPageBreak/>
        <w:t>N</w:t>
      </w:r>
      <w:r w:rsidR="006874F3" w:rsidRPr="00300BBC">
        <w:rPr>
          <w:rFonts w:ascii="Calibri" w:hAnsi="Calibri" w:cs="Calibri"/>
          <w:sz w:val="20"/>
          <w:szCs w:val="20"/>
        </w:rPr>
        <w:t xml:space="preserve">abídková cena bude </w:t>
      </w:r>
      <w:r w:rsidR="00586C65">
        <w:rPr>
          <w:rFonts w:ascii="Calibri" w:hAnsi="Calibri" w:cs="Calibri"/>
          <w:sz w:val="20"/>
          <w:szCs w:val="20"/>
        </w:rPr>
        <w:t>v</w:t>
      </w:r>
      <w:r w:rsidR="000F4833">
        <w:rPr>
          <w:rFonts w:ascii="Calibri" w:hAnsi="Calibri" w:cs="Calibri"/>
          <w:sz w:val="20"/>
          <w:szCs w:val="20"/>
        </w:rPr>
        <w:t> </w:t>
      </w:r>
      <w:r>
        <w:rPr>
          <w:rFonts w:ascii="Calibri" w:hAnsi="Calibri" w:cs="Calibri"/>
          <w:sz w:val="20"/>
          <w:szCs w:val="20"/>
        </w:rPr>
        <w:t xml:space="preserve">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4"/>
      <w:bookmarkEnd w:id="65"/>
      <w:r>
        <w:rPr>
          <w:rFonts w:ascii="Calibri" w:hAnsi="Calibri" w:cs="Calibri"/>
          <w:sz w:val="20"/>
          <w:szCs w:val="20"/>
        </w:rPr>
        <w:t xml:space="preserve">, a to </w:t>
      </w:r>
      <w:r w:rsidR="00A42F50">
        <w:rPr>
          <w:rFonts w:ascii="Calibri" w:hAnsi="Calibri" w:cs="Calibri"/>
          <w:sz w:val="20"/>
          <w:szCs w:val="20"/>
        </w:rPr>
        <w:t xml:space="preserve">jako součet </w:t>
      </w:r>
      <w:r w:rsidRPr="00A42F50">
        <w:rPr>
          <w:rFonts w:ascii="Calibri" w:hAnsi="Calibri" w:cs="Calibri"/>
          <w:sz w:val="20"/>
          <w:szCs w:val="20"/>
        </w:rPr>
        <w:t>cen</w:t>
      </w:r>
      <w:r w:rsidR="00A42F50">
        <w:rPr>
          <w:rFonts w:ascii="Calibri" w:hAnsi="Calibri" w:cs="Calibri"/>
          <w:sz w:val="20"/>
          <w:szCs w:val="20"/>
        </w:rPr>
        <w:t>y</w:t>
      </w:r>
      <w:r w:rsidRPr="00A42F50">
        <w:rPr>
          <w:rFonts w:ascii="Calibri" w:hAnsi="Calibri" w:cs="Calibri"/>
          <w:sz w:val="20"/>
          <w:szCs w:val="20"/>
        </w:rPr>
        <w:t xml:space="preserve"> za zpracování projektové dokumentace bez DPH, cen</w:t>
      </w:r>
      <w:r w:rsidR="00A42F50">
        <w:rPr>
          <w:rFonts w:ascii="Calibri" w:hAnsi="Calibri" w:cs="Calibri"/>
          <w:sz w:val="20"/>
          <w:szCs w:val="20"/>
        </w:rPr>
        <w:t>y</w:t>
      </w:r>
      <w:r w:rsidRPr="00A42F50">
        <w:rPr>
          <w:rFonts w:ascii="Calibri" w:hAnsi="Calibri" w:cs="Calibri"/>
          <w:sz w:val="20"/>
          <w:szCs w:val="20"/>
        </w:rPr>
        <w:t xml:space="preserve"> za výkon autorského dozoru bez DPH a cen</w:t>
      </w:r>
      <w:r w:rsidR="00A42F50">
        <w:rPr>
          <w:rFonts w:ascii="Calibri" w:hAnsi="Calibri" w:cs="Calibri"/>
          <w:sz w:val="20"/>
          <w:szCs w:val="20"/>
        </w:rPr>
        <w:t>y</w:t>
      </w:r>
      <w:r w:rsidRPr="00A42F50">
        <w:rPr>
          <w:rFonts w:ascii="Calibri" w:hAnsi="Calibri" w:cs="Calibri"/>
          <w:sz w:val="20"/>
          <w:szCs w:val="20"/>
        </w:rPr>
        <w:t xml:space="preserve"> za zhotovení stavby bez DPH</w:t>
      </w:r>
      <w:r w:rsidR="00586C65" w:rsidRPr="00A42F50">
        <w:rPr>
          <w:rFonts w:ascii="Calibri" w:hAnsi="Calibri" w:cs="Calibri"/>
          <w:sz w:val="20"/>
          <w:szCs w:val="20"/>
        </w:rPr>
        <w:t>.</w:t>
      </w:r>
      <w:r w:rsidR="00586C65">
        <w:rPr>
          <w:rFonts w:ascii="Calibri" w:hAnsi="Calibri" w:cs="Calibri"/>
          <w:sz w:val="20"/>
          <w:szCs w:val="20"/>
        </w:rPr>
        <w:t xml:space="preserve"> </w:t>
      </w:r>
      <w:r w:rsidR="00E92C9F">
        <w:rPr>
          <w:rFonts w:ascii="Calibri" w:hAnsi="Calibri" w:cs="Calibri"/>
          <w:sz w:val="20"/>
          <w:szCs w:val="20"/>
        </w:rPr>
        <w:t xml:space="preserve">Nabídková </w:t>
      </w:r>
      <w:r w:rsidR="000F4833">
        <w:rPr>
          <w:rFonts w:ascii="Calibri" w:hAnsi="Calibri" w:cs="Calibri"/>
          <w:sz w:val="20"/>
          <w:szCs w:val="20"/>
        </w:rPr>
        <w:t xml:space="preserve">cena bude </w:t>
      </w:r>
      <w:r w:rsidR="006874F3">
        <w:rPr>
          <w:rFonts w:ascii="Calibri" w:hAnsi="Calibri" w:cs="Calibri"/>
          <w:sz w:val="20"/>
          <w:szCs w:val="20"/>
        </w:rPr>
        <w:t>zaokrouhlená na dvě desetinná místa.</w:t>
      </w:r>
      <w:r w:rsidR="0062557B">
        <w:rPr>
          <w:rFonts w:ascii="Calibri" w:hAnsi="Calibri" w:cs="Calibri"/>
          <w:sz w:val="20"/>
          <w:szCs w:val="20"/>
        </w:rPr>
        <w:t xml:space="preserve"> </w:t>
      </w:r>
      <w:r w:rsidR="0061638D" w:rsidRPr="00A02531">
        <w:rPr>
          <w:rFonts w:ascii="Calibri" w:hAnsi="Calibri" w:cs="Calibri"/>
          <w:sz w:val="20"/>
          <w:szCs w:val="20"/>
        </w:rPr>
        <w:t xml:space="preserve">V případě rozporu mezi </w:t>
      </w:r>
      <w:r w:rsidR="0061638D">
        <w:rPr>
          <w:rFonts w:ascii="Calibri" w:hAnsi="Calibri" w:cs="Calibri"/>
          <w:sz w:val="20"/>
          <w:szCs w:val="20"/>
        </w:rPr>
        <w:t xml:space="preserve">nabídkovou cenou </w:t>
      </w:r>
      <w:r w:rsidR="0061638D" w:rsidRPr="00A02531">
        <w:rPr>
          <w:rFonts w:ascii="Calibri" w:hAnsi="Calibri" w:cs="Calibri"/>
          <w:sz w:val="20"/>
          <w:szCs w:val="20"/>
        </w:rPr>
        <w:t>uvedenou v</w:t>
      </w:r>
      <w:r w:rsidR="0061638D">
        <w:rPr>
          <w:rFonts w:ascii="Calibri" w:hAnsi="Calibri" w:cs="Calibri"/>
          <w:sz w:val="20"/>
          <w:szCs w:val="20"/>
        </w:rPr>
        <w:t> </w:t>
      </w:r>
      <w:r>
        <w:rPr>
          <w:rFonts w:ascii="Calibri" w:hAnsi="Calibri" w:cs="Calibri"/>
          <w:sz w:val="20"/>
          <w:szCs w:val="20"/>
        </w:rPr>
        <w:t>Dopise nabídky</w:t>
      </w:r>
      <w:r w:rsidRPr="00A02531">
        <w:rPr>
          <w:rFonts w:ascii="Calibri" w:hAnsi="Calibri" w:cs="Calibri"/>
          <w:sz w:val="20"/>
          <w:szCs w:val="20"/>
        </w:rPr>
        <w:t xml:space="preserve"> </w:t>
      </w:r>
      <w:r w:rsidR="0061638D" w:rsidRPr="00A02531">
        <w:rPr>
          <w:rFonts w:ascii="Calibri" w:hAnsi="Calibri" w:cs="Calibri"/>
          <w:sz w:val="20"/>
          <w:szCs w:val="20"/>
        </w:rPr>
        <w:t xml:space="preserve">a </w:t>
      </w:r>
      <w:r w:rsidR="0061638D">
        <w:rPr>
          <w:rFonts w:ascii="Calibri" w:hAnsi="Calibri" w:cs="Calibri"/>
          <w:sz w:val="20"/>
          <w:szCs w:val="20"/>
        </w:rPr>
        <w:t xml:space="preserve">nabídkovou cenou uvedenou </w:t>
      </w:r>
      <w:r w:rsidR="0061638D" w:rsidRPr="00A02531">
        <w:rPr>
          <w:rFonts w:ascii="Calibri" w:hAnsi="Calibri" w:cs="Calibri"/>
          <w:sz w:val="20"/>
          <w:szCs w:val="20"/>
        </w:rPr>
        <w:t>v R</w:t>
      </w:r>
      <w:r w:rsidR="0061638D">
        <w:rPr>
          <w:rFonts w:ascii="Calibri" w:hAnsi="Calibri" w:cs="Calibri"/>
          <w:sz w:val="20"/>
          <w:szCs w:val="20"/>
        </w:rPr>
        <w:t>ekapitulaci</w:t>
      </w:r>
      <w:r w:rsidR="0061638D" w:rsidRPr="00A02531">
        <w:rPr>
          <w:rFonts w:ascii="Calibri" w:hAnsi="Calibri" w:cs="Calibri"/>
          <w:sz w:val="20"/>
          <w:szCs w:val="20"/>
        </w:rPr>
        <w:t xml:space="preserve"> </w:t>
      </w:r>
      <w:r w:rsidR="0061638D">
        <w:rPr>
          <w:rFonts w:ascii="Calibri" w:hAnsi="Calibri" w:cs="Calibri"/>
          <w:sz w:val="20"/>
          <w:szCs w:val="20"/>
        </w:rPr>
        <w:t>c</w:t>
      </w:r>
      <w:r w:rsidR="0061638D" w:rsidRPr="00A02531">
        <w:rPr>
          <w:rFonts w:ascii="Calibri" w:hAnsi="Calibri" w:cs="Calibri"/>
          <w:sz w:val="20"/>
          <w:szCs w:val="20"/>
        </w:rPr>
        <w:t>eny bude mít přednost nabídková cena uvedená v</w:t>
      </w:r>
      <w:r w:rsidR="0061638D">
        <w:rPr>
          <w:rFonts w:ascii="Calibri" w:hAnsi="Calibri" w:cs="Calibri"/>
          <w:sz w:val="20"/>
          <w:szCs w:val="20"/>
        </w:rPr>
        <w:t> </w:t>
      </w:r>
      <w:r>
        <w:rPr>
          <w:rFonts w:ascii="Calibri" w:hAnsi="Calibri" w:cs="Calibri"/>
          <w:sz w:val="20"/>
          <w:szCs w:val="20"/>
        </w:rPr>
        <w:t>Dopise nabídky</w:t>
      </w:r>
      <w:r w:rsidR="0061638D"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338932293"/>
      <w:bookmarkStart w:id="67" w:name="_Toc434587222"/>
      <w:bookmarkStart w:id="68" w:name="_Toc1396974"/>
      <w:r w:rsidRPr="00300BBC">
        <w:rPr>
          <w:rFonts w:ascii="Calibri" w:hAnsi="Calibri" w:cs="Calibri"/>
          <w:kern w:val="28"/>
          <w:sz w:val="24"/>
          <w:szCs w:val="24"/>
          <w:lang w:val="cs-CZ"/>
        </w:rPr>
        <w:t>VARIANTY NABÍDKY</w:t>
      </w:r>
      <w:bookmarkEnd w:id="66"/>
      <w:bookmarkEnd w:id="67"/>
      <w:bookmarkEnd w:id="68"/>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1396975"/>
      <w:bookmarkStart w:id="70"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69"/>
      <w:r w:rsidR="009259D8">
        <w:rPr>
          <w:rFonts w:ascii="Calibri" w:hAnsi="Calibri" w:cs="Calibri"/>
          <w:kern w:val="28"/>
          <w:sz w:val="24"/>
          <w:szCs w:val="24"/>
          <w:lang w:val="cs-CZ"/>
        </w:rPr>
        <w:t xml:space="preserve"> </w:t>
      </w:r>
      <w:bookmarkEnd w:id="70"/>
    </w:p>
    <w:p w:rsidR="0062557B" w:rsidRDefault="00556163" w:rsidP="008B47DB">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2B0F9E">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9259D8" w:rsidRDefault="009259D8" w:rsidP="009259D8">
      <w:pPr>
        <w:ind w:left="1414"/>
        <w:jc w:val="both"/>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1" w:name="_Toc434587226"/>
      <w:bookmarkStart w:id="72" w:name="_Toc1396976"/>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1"/>
      <w:r w:rsidR="00CA7117">
        <w:rPr>
          <w:rFonts w:ascii="Calibri" w:hAnsi="Calibri" w:cs="Calibri"/>
          <w:kern w:val="28"/>
          <w:sz w:val="24"/>
          <w:szCs w:val="24"/>
          <w:lang w:val="cs-CZ"/>
        </w:rPr>
        <w:t xml:space="preserve"> SPLNĚNÍ PODMÍNEK ÚČASTI</w:t>
      </w:r>
      <w:bookmarkEnd w:id="72"/>
    </w:p>
    <w:p w:rsidR="0062557B" w:rsidRPr="00940AF1" w:rsidRDefault="0062557B" w:rsidP="00940AF1">
      <w:pPr>
        <w:rPr>
          <w:rFonts w:ascii="Calibri" w:hAnsi="Calibri" w:cs="Calibri"/>
          <w:sz w:val="20"/>
          <w:szCs w:val="20"/>
        </w:rPr>
      </w:pPr>
    </w:p>
    <w:p w:rsidR="002E46F0" w:rsidRDefault="002E46F0" w:rsidP="00176D30">
      <w:pPr>
        <w:numPr>
          <w:ilvl w:val="1"/>
          <w:numId w:val="2"/>
        </w:numPr>
        <w:jc w:val="both"/>
        <w:rPr>
          <w:rFonts w:ascii="Calibri" w:hAnsi="Calibri" w:cs="Calibri"/>
          <w:sz w:val="20"/>
          <w:szCs w:val="20"/>
        </w:rPr>
      </w:pPr>
      <w:r>
        <w:rPr>
          <w:rFonts w:ascii="Calibri" w:hAnsi="Calibri" w:cs="Calibri"/>
          <w:sz w:val="20"/>
          <w:szCs w:val="20"/>
        </w:rPr>
        <w:t>Posouzení splnění podmínek účasti v zadávacím řízení může být provedeno až po hodnocení nabídek.</w:t>
      </w:r>
    </w:p>
    <w:p w:rsidR="002E46F0" w:rsidRDefault="002E46F0" w:rsidP="002E46F0">
      <w:pPr>
        <w:ind w:left="1414"/>
        <w:jc w:val="both"/>
        <w:rPr>
          <w:rFonts w:ascii="Calibri" w:hAnsi="Calibri" w:cs="Calibri"/>
          <w:sz w:val="20"/>
          <w:szCs w:val="20"/>
        </w:rPr>
      </w:pPr>
    </w:p>
    <w:p w:rsidR="0052293C" w:rsidRPr="00E83C3C"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xml:space="preserve">. </w:t>
      </w:r>
      <w:r w:rsidR="00C36C4F" w:rsidRPr="008C73ED">
        <w:rPr>
          <w:rFonts w:ascii="Calibri" w:hAnsi="Calibri" w:cs="Calibri"/>
          <w:sz w:val="20"/>
          <w:szCs w:val="20"/>
        </w:rPr>
        <w:t>Skutečnosti rozhodné pro účely prokázání splnění podmínek účasti mohou nastat i po uplynutí lhůty pro podání nabídek.</w:t>
      </w:r>
      <w:r w:rsidR="004666BC">
        <w:rPr>
          <w:rFonts w:ascii="Calibri" w:hAnsi="Calibri"/>
          <w:sz w:val="20"/>
        </w:rPr>
        <w:t xml:space="preserve"> </w:t>
      </w:r>
      <w:r w:rsidR="004666BC" w:rsidRPr="00E83C3C">
        <w:rPr>
          <w:rFonts w:ascii="Calibri" w:hAnsi="Calibri" w:cs="Calibri"/>
          <w:sz w:val="20"/>
          <w:szCs w:val="20"/>
        </w:rPr>
        <w:t>Za objasnění se považuje i oprava položkového rozpočtu</w:t>
      </w:r>
      <w:r w:rsidR="00E83C3C" w:rsidRPr="00E83C3C">
        <w:rPr>
          <w:rFonts w:ascii="Calibri" w:hAnsi="Calibri" w:cs="Calibri"/>
          <w:sz w:val="20"/>
          <w:szCs w:val="20"/>
        </w:rPr>
        <w:t xml:space="preserve"> oceněných Požadavků na výkon nebo funkci</w:t>
      </w:r>
      <w:r w:rsidR="004666BC" w:rsidRPr="00E83C3C">
        <w:rPr>
          <w:rFonts w:ascii="Calibri" w:hAnsi="Calibri" w:cs="Calibri"/>
          <w:sz w:val="20"/>
          <w:szCs w:val="20"/>
        </w:rPr>
        <w:t>, pokud nebude dotčena celková nabídková cena. Provedení změny položkového rozpočtu (včetně ocenění dosud neoceněných položek nebo změny ocenění položek, které již oceněny byly) je možno provést pouze na základě výzvy zadavatele.</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3C4904" w:rsidRDefault="003C4904" w:rsidP="003C4904">
      <w:pPr>
        <w:pStyle w:val="Odstavecseseznamem"/>
        <w:rPr>
          <w:rFonts w:ascii="Calibri" w:hAnsi="Calibri" w:cs="Calibri"/>
          <w:sz w:val="20"/>
          <w:szCs w:val="20"/>
        </w:rPr>
      </w:pPr>
    </w:p>
    <w:p w:rsidR="003C4904" w:rsidRDefault="003C4904" w:rsidP="00176D30">
      <w:pPr>
        <w:numPr>
          <w:ilvl w:val="1"/>
          <w:numId w:val="2"/>
        </w:numPr>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3" w:name="_Toc434587227"/>
      <w:bookmarkStart w:id="74" w:name="_Toc1396977"/>
      <w:r w:rsidRPr="00300BBC">
        <w:rPr>
          <w:rFonts w:ascii="Calibri" w:hAnsi="Calibri" w:cs="Calibri"/>
          <w:kern w:val="28"/>
          <w:sz w:val="24"/>
          <w:szCs w:val="24"/>
          <w:lang w:val="cs-CZ"/>
        </w:rPr>
        <w:lastRenderedPageBreak/>
        <w:t>HODNOCENÍ NABÍDEK</w:t>
      </w:r>
      <w:bookmarkEnd w:id="73"/>
      <w:bookmarkEnd w:id="74"/>
    </w:p>
    <w:p w:rsidR="0062557B" w:rsidRPr="00F307F8" w:rsidRDefault="0062557B" w:rsidP="00F307F8">
      <w:pPr>
        <w:rPr>
          <w:rFonts w:ascii="Calibri" w:hAnsi="Calibri" w:cs="Calibri"/>
          <w:sz w:val="20"/>
          <w:szCs w:val="20"/>
        </w:rPr>
      </w:pPr>
    </w:p>
    <w:p w:rsidR="00287F0A" w:rsidRDefault="00287F0A" w:rsidP="00287F0A">
      <w:pPr>
        <w:numPr>
          <w:ilvl w:val="1"/>
          <w:numId w:val="2"/>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p>
    <w:p w:rsidR="00287F0A" w:rsidRDefault="00287F0A" w:rsidP="00287F0A">
      <w:pPr>
        <w:ind w:left="709"/>
        <w:jc w:val="both"/>
        <w:rPr>
          <w:rFonts w:ascii="Calibri" w:hAnsi="Calibri" w:cs="Calibri"/>
          <w:sz w:val="20"/>
          <w:szCs w:val="20"/>
        </w:rPr>
      </w:pPr>
    </w:p>
    <w:p w:rsidR="00287F0A" w:rsidRDefault="00287F0A" w:rsidP="00287F0A">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020D24">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Pr>
          <w:rFonts w:ascii="Calibri" w:hAnsi="Calibri" w:cs="Calibri"/>
          <w:sz w:val="20"/>
          <w:szCs w:val="20"/>
        </w:rPr>
        <w:t xml:space="preserve">13.3 </w:t>
      </w:r>
      <w:r w:rsidRPr="00DA58C1">
        <w:rPr>
          <w:rFonts w:ascii="Calibri" w:hAnsi="Calibri" w:cs="Calibri"/>
          <w:sz w:val="20"/>
          <w:szCs w:val="20"/>
        </w:rPr>
        <w:t xml:space="preserve">těchto Pokynů </w:t>
      </w:r>
      <w:r>
        <w:rPr>
          <w:rFonts w:ascii="Calibri" w:hAnsi="Calibri" w:cs="Calibri"/>
          <w:sz w:val="20"/>
          <w:szCs w:val="20"/>
        </w:rPr>
        <w:t>uvedená v </w:t>
      </w:r>
      <w:r w:rsidR="002E46F0">
        <w:rPr>
          <w:rFonts w:ascii="Calibri" w:hAnsi="Calibri" w:cs="Calibri"/>
          <w:sz w:val="20"/>
          <w:szCs w:val="20"/>
        </w:rPr>
        <w:t>Dopise nabídky</w:t>
      </w:r>
      <w:r w:rsidRPr="00DA58C1">
        <w:rPr>
          <w:rFonts w:ascii="Calibri" w:hAnsi="Calibri" w:cs="Calibri"/>
          <w:sz w:val="20"/>
          <w:szCs w:val="20"/>
        </w:rPr>
        <w:t xml:space="preserve">. Jako </w:t>
      </w:r>
      <w:r w:rsidR="00020D24">
        <w:rPr>
          <w:rFonts w:ascii="Calibri" w:hAnsi="Calibri" w:cs="Calibri"/>
          <w:sz w:val="20"/>
          <w:szCs w:val="20"/>
        </w:rPr>
        <w:t>nej</w:t>
      </w:r>
      <w:r w:rsidRPr="00DA58C1">
        <w:rPr>
          <w:rFonts w:ascii="Calibri" w:hAnsi="Calibri" w:cs="Calibri"/>
          <w:sz w:val="20"/>
          <w:szCs w:val="20"/>
        </w:rPr>
        <w:t xml:space="preserve">výhodnější bude hodnocena </w:t>
      </w:r>
      <w:r w:rsidR="00020D24">
        <w:rPr>
          <w:rFonts w:ascii="Calibri" w:hAnsi="Calibri" w:cs="Calibri"/>
          <w:sz w:val="20"/>
          <w:szCs w:val="20"/>
        </w:rPr>
        <w:t>nabídka s nejnižší nabídkovou cenou v Kč bez DPH uvedenou</w:t>
      </w:r>
      <w:r w:rsidR="00020D24" w:rsidRPr="00DA58C1">
        <w:rPr>
          <w:rFonts w:ascii="Calibri" w:hAnsi="Calibri" w:cs="Calibri"/>
          <w:sz w:val="20"/>
          <w:szCs w:val="20"/>
        </w:rPr>
        <w:t xml:space="preserve"> </w:t>
      </w:r>
      <w:r w:rsidR="002E46F0">
        <w:rPr>
          <w:rFonts w:ascii="Calibri" w:hAnsi="Calibri" w:cs="Calibri"/>
          <w:sz w:val="20"/>
          <w:szCs w:val="20"/>
        </w:rPr>
        <w:t>v Dopise nabídky</w:t>
      </w:r>
      <w:r w:rsidR="002E46F0" w:rsidRPr="00C50B5C">
        <w:rPr>
          <w:rFonts w:ascii="Calibri" w:hAnsi="Calibri" w:cs="Arial"/>
          <w:sz w:val="20"/>
          <w:szCs w:val="20"/>
        </w:rPr>
        <w:t xml:space="preserve"> </w:t>
      </w:r>
      <w:r>
        <w:rPr>
          <w:rFonts w:ascii="Calibri" w:hAnsi="Calibri" w:cs="Arial"/>
          <w:sz w:val="20"/>
          <w:szCs w:val="20"/>
        </w:rPr>
        <w:t xml:space="preserve">jako </w:t>
      </w:r>
      <w:r>
        <w:rPr>
          <w:rFonts w:ascii="Calibri" w:hAnsi="Calibri" w:cs="Calibri"/>
          <w:sz w:val="20"/>
          <w:szCs w:val="20"/>
        </w:rPr>
        <w:t>Cena Díla bez DPH</w:t>
      </w:r>
      <w:r w:rsidR="00020D24">
        <w:rPr>
          <w:rFonts w:ascii="Calibri" w:hAnsi="Calibri" w:cs="Calibri"/>
          <w:sz w:val="20"/>
          <w:szCs w:val="20"/>
        </w:rPr>
        <w:t xml:space="preserve"> </w:t>
      </w:r>
      <w:r w:rsidR="00020D24">
        <w:rPr>
          <w:rFonts w:ascii="Calibri" w:hAnsi="Calibri" w:cs="Arial"/>
          <w:sz w:val="20"/>
          <w:szCs w:val="20"/>
        </w:rPr>
        <w:t>ze všech hodnocených nabídek.</w:t>
      </w:r>
      <w:r w:rsidR="00020D24">
        <w:rPr>
          <w:rFonts w:ascii="Calibri" w:hAnsi="Calibri" w:cs="Calibri"/>
          <w:sz w:val="20"/>
          <w:szCs w:val="20"/>
        </w:rPr>
        <w:t xml:space="preserve"> Ostatní nabídky budou seřazeny v  pořadí dle výše jejich nabídkových cen v Kč bez DPH uvedených v Dopise nabídky od nabídky s druhou nejnižší nabídkovou cenou po nabídku s nejvyšší nabídkovou cenou.</w:t>
      </w:r>
    </w:p>
    <w:p w:rsidR="004952D0" w:rsidRDefault="004952D0" w:rsidP="004952D0">
      <w:pPr>
        <w:pStyle w:val="Odstavecseseznamem"/>
        <w:ind w:left="1418"/>
        <w:jc w:val="both"/>
        <w:rPr>
          <w:rFonts w:ascii="Calibri" w:hAnsi="Calibri" w:cs="Calibri"/>
          <w:sz w:val="20"/>
          <w:szCs w:val="20"/>
        </w:rPr>
      </w:pPr>
    </w:p>
    <w:p w:rsidR="00384A3B" w:rsidRDefault="00384A3B" w:rsidP="00384A3B">
      <w:pPr>
        <w:pStyle w:val="Odstavecseseznamem"/>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5" w:name="_Toc434587228"/>
      <w:bookmarkStart w:id="76" w:name="_Toc1396978"/>
      <w:r w:rsidRPr="00300BBC">
        <w:rPr>
          <w:rFonts w:ascii="Calibri" w:hAnsi="Calibri" w:cs="Calibri"/>
          <w:kern w:val="28"/>
          <w:sz w:val="24"/>
          <w:szCs w:val="24"/>
          <w:lang w:val="cs-CZ"/>
        </w:rPr>
        <w:t>ZRUŠENÍ ZADÁVACÍHO ŘÍZENÍ</w:t>
      </w:r>
      <w:bookmarkEnd w:id="75"/>
      <w:bookmarkEnd w:id="76"/>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C73836"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85080A">
        <w:rPr>
          <w:rFonts w:ascii="Calibri" w:hAnsi="Calibri" w:cs="Calibri"/>
          <w:sz w:val="20"/>
          <w:szCs w:val="20"/>
        </w:rPr>
        <w:t xml:space="preserve">veřejné zakázky </w:t>
      </w:r>
      <w:r w:rsidR="00C73836" w:rsidRPr="00C73836">
        <w:rPr>
          <w:rFonts w:ascii="Calibri" w:hAnsi="Calibri" w:cs="Calibri"/>
          <w:sz w:val="20"/>
          <w:szCs w:val="20"/>
        </w:rPr>
        <w:t>uvedenou v čl. 5.3 těchto Pokynů</w:t>
      </w:r>
      <w:r w:rsidRPr="00C73836">
        <w:rPr>
          <w:rFonts w:ascii="Calibri" w:hAnsi="Calibri" w:cs="Calibri"/>
          <w:sz w:val="20"/>
          <w:szCs w:val="20"/>
        </w:rPr>
        <w:t>.</w:t>
      </w:r>
    </w:p>
    <w:p w:rsidR="007E1732" w:rsidRDefault="007E1732" w:rsidP="007E1732">
      <w:pPr>
        <w:pStyle w:val="Odstavecseseznamem"/>
        <w:rPr>
          <w:rFonts w:ascii="Calibri" w:hAnsi="Calibri" w:cs="Calibri"/>
          <w:sz w:val="20"/>
          <w:szCs w:val="20"/>
        </w:rPr>
      </w:pPr>
    </w:p>
    <w:p w:rsidR="00877D19" w:rsidRDefault="00877D19" w:rsidP="007E1732">
      <w:pPr>
        <w:pStyle w:val="Odstavecseseznamem"/>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7" w:name="_Toc434587229"/>
      <w:bookmarkStart w:id="78" w:name="_Toc1396979"/>
      <w:r w:rsidRPr="00300BBC">
        <w:rPr>
          <w:rFonts w:ascii="Calibri" w:hAnsi="Calibri" w:cs="Calibri"/>
          <w:kern w:val="28"/>
          <w:sz w:val="24"/>
          <w:szCs w:val="24"/>
          <w:lang w:val="cs-CZ"/>
        </w:rPr>
        <w:t>UZAVŘENÍ SMLOUVY</w:t>
      </w:r>
      <w:bookmarkEnd w:id="77"/>
      <w:bookmarkEnd w:id="78"/>
    </w:p>
    <w:p w:rsidR="0062557B" w:rsidRPr="00F307F8" w:rsidRDefault="0062557B">
      <w:pPr>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992FD7">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556163">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233037">
        <w:rPr>
          <w:rFonts w:ascii="Calibri" w:hAnsi="Calibri" w:cs="Calibri"/>
          <w:sz w:val="20"/>
          <w:szCs w:val="20"/>
        </w:rPr>
        <w:t>o dílo</w:t>
      </w:r>
      <w:r w:rsidRPr="00300BBC">
        <w:rPr>
          <w:rFonts w:ascii="Calibri" w:hAnsi="Calibri" w:cs="Calibri"/>
          <w:sz w:val="20"/>
          <w:szCs w:val="20"/>
        </w:rPr>
        <w:t>.</w:t>
      </w:r>
      <w:r w:rsidR="00556163">
        <w:rPr>
          <w:rFonts w:ascii="Calibri" w:hAnsi="Calibri" w:cs="Calibri"/>
          <w:sz w:val="20"/>
          <w:szCs w:val="20"/>
        </w:rPr>
        <w:t xml:space="preserve"> P</w:t>
      </w:r>
      <w:r w:rsidR="00556163" w:rsidRPr="00684ABF">
        <w:rPr>
          <w:rFonts w:ascii="Calibri" w:hAnsi="Calibri" w:cs="Calibri"/>
          <w:sz w:val="20"/>
          <w:szCs w:val="20"/>
        </w:rPr>
        <w:t xml:space="preserve">řed podpisem </w:t>
      </w:r>
      <w:r w:rsidR="00992FD7">
        <w:rPr>
          <w:rFonts w:ascii="Calibri" w:hAnsi="Calibri" w:cs="Calibri"/>
          <w:sz w:val="20"/>
          <w:szCs w:val="20"/>
        </w:rPr>
        <w:t>S</w:t>
      </w:r>
      <w:r w:rsidR="00556163" w:rsidRPr="00684ABF">
        <w:rPr>
          <w:rFonts w:ascii="Calibri" w:hAnsi="Calibri" w:cs="Calibri"/>
          <w:sz w:val="20"/>
          <w:szCs w:val="20"/>
        </w:rPr>
        <w:t>mlouvy obě smluvní strany projev</w:t>
      </w:r>
      <w:r w:rsidR="00556163">
        <w:rPr>
          <w:rFonts w:ascii="Calibri" w:hAnsi="Calibri" w:cs="Calibri"/>
          <w:sz w:val="20"/>
          <w:szCs w:val="20"/>
        </w:rPr>
        <w:t>í</w:t>
      </w:r>
      <w:r w:rsidR="00556163" w:rsidRPr="00684ABF">
        <w:rPr>
          <w:rFonts w:ascii="Calibri" w:hAnsi="Calibri" w:cs="Calibri"/>
          <w:sz w:val="20"/>
          <w:szCs w:val="20"/>
        </w:rPr>
        <w:t xml:space="preserve"> souhlas a vůli podepsat </w:t>
      </w:r>
      <w:r w:rsidR="00992FD7">
        <w:rPr>
          <w:rFonts w:ascii="Calibri" w:hAnsi="Calibri" w:cs="Calibri"/>
          <w:sz w:val="20"/>
          <w:szCs w:val="20"/>
        </w:rPr>
        <w:t>S</w:t>
      </w:r>
      <w:r w:rsidR="00556163" w:rsidRPr="00684ABF">
        <w:rPr>
          <w:rFonts w:ascii="Calibri" w:hAnsi="Calibri" w:cs="Calibri"/>
          <w:sz w:val="20"/>
          <w:szCs w:val="20"/>
        </w:rPr>
        <w:t xml:space="preserve">mlouvu písemně v listinné podobě. </w:t>
      </w:r>
      <w:r w:rsidR="00556163">
        <w:rPr>
          <w:rFonts w:ascii="Calibri" w:hAnsi="Calibri" w:cs="Calibri"/>
          <w:sz w:val="20"/>
          <w:szCs w:val="20"/>
        </w:rPr>
        <w:t>P</w:t>
      </w:r>
      <w:r w:rsidR="00556163" w:rsidRPr="00684ABF">
        <w:rPr>
          <w:rFonts w:ascii="Calibri" w:hAnsi="Calibri" w:cs="Calibri"/>
          <w:sz w:val="20"/>
          <w:szCs w:val="20"/>
        </w:rPr>
        <w:t xml:space="preserve">rojev vůle vybranému dodavateli </w:t>
      </w:r>
      <w:r w:rsidR="00556163">
        <w:rPr>
          <w:rFonts w:ascii="Calibri" w:hAnsi="Calibri" w:cs="Calibri"/>
          <w:sz w:val="20"/>
          <w:szCs w:val="20"/>
        </w:rPr>
        <w:t xml:space="preserve">bude </w:t>
      </w:r>
      <w:r w:rsidR="00556163" w:rsidRPr="00684ABF">
        <w:rPr>
          <w:rFonts w:ascii="Calibri" w:hAnsi="Calibri" w:cs="Calibri"/>
          <w:sz w:val="20"/>
          <w:szCs w:val="20"/>
        </w:rPr>
        <w:t xml:space="preserve">zaslán před podpisem </w:t>
      </w:r>
      <w:r w:rsidR="00992FD7">
        <w:rPr>
          <w:rFonts w:ascii="Calibri" w:hAnsi="Calibri" w:cs="Calibri"/>
          <w:sz w:val="20"/>
          <w:szCs w:val="20"/>
        </w:rPr>
        <w:t>S</w:t>
      </w:r>
      <w:r w:rsidR="00556163" w:rsidRPr="00684ABF">
        <w:rPr>
          <w:rFonts w:ascii="Calibri" w:hAnsi="Calibri" w:cs="Calibri"/>
          <w:sz w:val="20"/>
          <w:szCs w:val="20"/>
        </w:rPr>
        <w:t xml:space="preserve">mlouvy, a to formou zprávy zaslané prostřednictvím elektronického nástroje E-ZAK, ve které zadavatel vybraného dodavatele informuje o skutečnosti, že </w:t>
      </w:r>
      <w:r w:rsidR="00992FD7">
        <w:rPr>
          <w:rFonts w:ascii="Calibri" w:hAnsi="Calibri" w:cs="Calibri"/>
          <w:sz w:val="20"/>
          <w:szCs w:val="20"/>
        </w:rPr>
        <w:t>S</w:t>
      </w:r>
      <w:r w:rsidR="00556163" w:rsidRPr="00684ABF">
        <w:rPr>
          <w:rFonts w:ascii="Calibri" w:hAnsi="Calibri" w:cs="Calibri"/>
          <w:sz w:val="20"/>
          <w:szCs w:val="20"/>
        </w:rPr>
        <w:t>mlouva bude podepsána v písemné listinné podobě, přičemž vybraný dodavatel s touto skutečností projev</w:t>
      </w:r>
      <w:r w:rsidR="00556163">
        <w:rPr>
          <w:rFonts w:ascii="Calibri" w:hAnsi="Calibri" w:cs="Calibri"/>
          <w:sz w:val="20"/>
          <w:szCs w:val="20"/>
        </w:rPr>
        <w:t>í</w:t>
      </w:r>
      <w:r w:rsidR="00556163" w:rsidRPr="00684ABF">
        <w:rPr>
          <w:rFonts w:ascii="Calibri" w:hAnsi="Calibri" w:cs="Calibri"/>
          <w:sz w:val="20"/>
          <w:szCs w:val="20"/>
        </w:rPr>
        <w:t xml:space="preserve"> souhlas. Souhlas musí být zaslán formou zprávy prostřednictvím elektronického nástroje E-ZAK.</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992FD7">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992FD7">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476E9">
        <w:rPr>
          <w:rFonts w:ascii="Calibri" w:hAnsi="Calibri" w:cs="Calibri"/>
          <w:sz w:val="20"/>
          <w:szCs w:val="20"/>
        </w:rPr>
        <w:t xml:space="preserve">prostřednictvím elektronického nástroje E-ZAK </w:t>
      </w:r>
      <w:r w:rsidR="00AC2F7F">
        <w:rPr>
          <w:rFonts w:ascii="Calibri" w:hAnsi="Calibri" w:cs="Calibri"/>
          <w:sz w:val="20"/>
          <w:szCs w:val="20"/>
        </w:rPr>
        <w:t>na adrese: https://zakazky.szdc.cz/, případně jinou formou písemné elektronické komunikace (zadavatel preferuje komunikaci prostřednictvím elektronického nástroje E-ZAK)</w:t>
      </w:r>
      <w:r w:rsidR="00AC2F7F" w:rsidRPr="00BC7E55">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8614C4">
        <w:rPr>
          <w:rFonts w:ascii="Calibri" w:hAnsi="Calibri" w:cs="Calibri"/>
          <w:sz w:val="20"/>
          <w:szCs w:val="20"/>
        </w:rPr>
        <w:t>19</w:t>
      </w:r>
      <w:r w:rsidR="00D25538">
        <w:rPr>
          <w:rFonts w:ascii="Calibri" w:hAnsi="Calibri" w:cs="Calibri"/>
          <w:sz w:val="20"/>
          <w:szCs w:val="20"/>
        </w:rPr>
        <w:t>.3</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19.4, </w:t>
      </w:r>
      <w:r w:rsidR="008614C4">
        <w:rPr>
          <w:rFonts w:ascii="Calibri" w:hAnsi="Calibri" w:cs="Calibri"/>
          <w:sz w:val="20"/>
          <w:szCs w:val="20"/>
        </w:rPr>
        <w:t>19</w:t>
      </w:r>
      <w:r w:rsidR="00E00EC6">
        <w:rPr>
          <w:rFonts w:ascii="Calibri" w:hAnsi="Calibri" w:cs="Calibri"/>
          <w:sz w:val="20"/>
          <w:szCs w:val="20"/>
        </w:rPr>
        <w:t>.5</w:t>
      </w:r>
      <w:r w:rsidR="00EB4696">
        <w:rPr>
          <w:rFonts w:ascii="Calibri" w:hAnsi="Calibri" w:cs="Calibri"/>
          <w:sz w:val="20"/>
          <w:szCs w:val="20"/>
        </w:rPr>
        <w:t xml:space="preserve">, </w:t>
      </w:r>
      <w:r w:rsidR="008614C4">
        <w:rPr>
          <w:rFonts w:ascii="Calibri" w:hAnsi="Calibri" w:cs="Calibri"/>
          <w:sz w:val="20"/>
          <w:szCs w:val="20"/>
        </w:rPr>
        <w:t>19.6</w:t>
      </w:r>
      <w:r w:rsidR="00E00EC6">
        <w:rPr>
          <w:rFonts w:ascii="Calibri" w:hAnsi="Calibri" w:cs="Calibri"/>
          <w:sz w:val="20"/>
          <w:szCs w:val="20"/>
        </w:rPr>
        <w:t xml:space="preserve"> </w:t>
      </w:r>
      <w:r w:rsidR="00EB4696">
        <w:rPr>
          <w:rFonts w:ascii="Calibri" w:hAnsi="Calibri" w:cs="Calibri"/>
          <w:sz w:val="20"/>
          <w:szCs w:val="20"/>
        </w:rPr>
        <w:t xml:space="preserve">či 19.7 </w:t>
      </w:r>
      <w:r w:rsidRPr="00BC7E55">
        <w:rPr>
          <w:rFonts w:ascii="Calibri" w:hAnsi="Calibri" w:cs="Calibri"/>
          <w:sz w:val="20"/>
          <w:szCs w:val="20"/>
        </w:rPr>
        <w:t>těchto Pokynů</w:t>
      </w:r>
      <w:r w:rsidR="002E46F0">
        <w:rPr>
          <w:rFonts w:ascii="Calibri" w:hAnsi="Calibri" w:cs="Calibri"/>
          <w:sz w:val="20"/>
          <w:szCs w:val="20"/>
        </w:rPr>
        <w:t>, dopadají-li na vybraného dodavatele</w:t>
      </w:r>
      <w:r w:rsidRPr="00BC7E55">
        <w:rPr>
          <w:rFonts w:ascii="Calibri" w:hAnsi="Calibri" w:cs="Calibri"/>
          <w:sz w:val="20"/>
          <w:szCs w:val="20"/>
        </w:rPr>
        <w:t xml:space="preserve">. </w:t>
      </w:r>
      <w:r w:rsidR="00BF5A48">
        <w:rPr>
          <w:rFonts w:ascii="Calibri" w:hAnsi="Calibri" w:cs="Calibri"/>
          <w:sz w:val="20"/>
          <w:szCs w:val="20"/>
        </w:rPr>
        <w:t xml:space="preserve">Zadavatel vyzve vybraného dodavatele k poskytnutí součinnosti před uzavřením </w:t>
      </w:r>
      <w:r w:rsidR="00992FD7">
        <w:rPr>
          <w:rFonts w:ascii="Calibri" w:hAnsi="Calibri" w:cs="Calibri"/>
          <w:sz w:val="20"/>
          <w:szCs w:val="20"/>
        </w:rPr>
        <w:t>S</w:t>
      </w:r>
      <w:r w:rsidR="00BF5A48">
        <w:rPr>
          <w:rFonts w:ascii="Calibri" w:hAnsi="Calibri" w:cs="Calibri"/>
          <w:sz w:val="20"/>
          <w:szCs w:val="20"/>
        </w:rPr>
        <w:t xml:space="preserve">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992FD7">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002E46F0">
        <w:rPr>
          <w:rFonts w:ascii="Calibri" w:hAnsi="Calibri" w:cs="Calibri"/>
          <w:sz w:val="20"/>
          <w:szCs w:val="20"/>
        </w:rPr>
        <w:t xml:space="preserve"> </w:t>
      </w:r>
      <w:r w:rsidR="002E46F0" w:rsidRPr="002807EC">
        <w:rPr>
          <w:rFonts w:ascii="Calibri" w:hAnsi="Calibri" w:cs="Calibri"/>
          <w:b/>
          <w:sz w:val="20"/>
          <w:szCs w:val="20"/>
        </w:rPr>
        <w:t xml:space="preserve">Zadavatel upozorňuje, že je vázán § 211 odst. 3 </w:t>
      </w:r>
      <w:r w:rsidR="007B7D6C">
        <w:rPr>
          <w:rFonts w:ascii="Calibri" w:hAnsi="Calibri" w:cs="Calibri"/>
          <w:b/>
          <w:sz w:val="20"/>
          <w:szCs w:val="20"/>
        </w:rPr>
        <w:t xml:space="preserve">ZZVZ </w:t>
      </w:r>
      <w:r w:rsidR="002E46F0" w:rsidRPr="002807EC">
        <w:rPr>
          <w:rFonts w:ascii="Calibri" w:hAnsi="Calibri" w:cs="Calibri"/>
          <w:b/>
          <w:sz w:val="20"/>
          <w:szCs w:val="20"/>
        </w:rPr>
        <w:t xml:space="preserve">stanovujícím povinnost písemné elektronické komunikace mezi zadavatelem a dodavatelem, která se vztahuje na veškeré předkládané </w:t>
      </w:r>
      <w:r w:rsidR="002E46F0" w:rsidRPr="002807EC">
        <w:rPr>
          <w:rFonts w:ascii="Calibri" w:hAnsi="Calibri" w:cs="Calibri"/>
          <w:b/>
          <w:sz w:val="20"/>
          <w:szCs w:val="20"/>
        </w:rPr>
        <w:lastRenderedPageBreak/>
        <w:t>doklady, včetně dokladů předkládaných vybraným dodavatelem na základě výzvy dle § 122 odst. 3 a 5</w:t>
      </w:r>
      <w:r w:rsidR="002936BE">
        <w:rPr>
          <w:rFonts w:ascii="Calibri" w:hAnsi="Calibri" w:cs="Calibri"/>
          <w:b/>
          <w:sz w:val="20"/>
          <w:szCs w:val="20"/>
        </w:rPr>
        <w:t xml:space="preserve"> ZZVZ</w:t>
      </w:r>
      <w:r w:rsidR="002E46F0" w:rsidRPr="002807EC">
        <w:rPr>
          <w:rFonts w:ascii="Calibri" w:hAnsi="Calibri" w:cs="Calibri"/>
          <w:b/>
          <w:sz w:val="20"/>
          <w:szCs w:val="20"/>
        </w:rPr>
        <w:t>.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6E63D9" w:rsidRDefault="006E63D9" w:rsidP="006E63D9">
      <w:pPr>
        <w:pStyle w:val="Odstavecseseznamem"/>
        <w:rPr>
          <w:rFonts w:ascii="Calibri" w:hAnsi="Calibri" w:cs="Calibri"/>
          <w:sz w:val="20"/>
          <w:szCs w:val="20"/>
        </w:rPr>
      </w:pPr>
    </w:p>
    <w:p w:rsidR="006E63D9" w:rsidRDefault="006E63D9" w:rsidP="00176D30">
      <w:pPr>
        <w:numPr>
          <w:ilvl w:val="1"/>
          <w:numId w:val="2"/>
        </w:numPr>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sidR="00000C5A">
        <w:rPr>
          <w:rFonts w:ascii="Calibri" w:hAnsi="Calibri" w:cs="Calibri"/>
          <w:sz w:val="20"/>
          <w:szCs w:val="20"/>
        </w:rPr>
        <w:t xml:space="preserve">na základě písemné výzvy </w:t>
      </w:r>
      <w:r>
        <w:rPr>
          <w:rFonts w:ascii="Calibri" w:hAnsi="Calibri" w:cs="Calibri"/>
          <w:sz w:val="20"/>
          <w:szCs w:val="20"/>
        </w:rPr>
        <w:t xml:space="preserve">jako podmínku pro uzavření </w:t>
      </w:r>
      <w:r w:rsidR="00992FD7">
        <w:rPr>
          <w:rFonts w:ascii="Calibri" w:hAnsi="Calibri" w:cs="Calibri"/>
          <w:sz w:val="20"/>
          <w:szCs w:val="20"/>
        </w:rPr>
        <w:t>S</w:t>
      </w:r>
      <w:r>
        <w:rPr>
          <w:rFonts w:ascii="Calibri" w:hAnsi="Calibri" w:cs="Calibri"/>
          <w:sz w:val="20"/>
          <w:szCs w:val="20"/>
        </w:rPr>
        <w:t xml:space="preserve">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106DE2" w:rsidRDefault="00106DE2"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originálů nebo ověřených kopií dokladů o kvalifikaci</w:t>
      </w:r>
      <w:r w:rsidR="00156DBB">
        <w:rPr>
          <w:rFonts w:ascii="Calibri" w:hAnsi="Calibri" w:cs="Calibri"/>
          <w:sz w:val="20"/>
          <w:szCs w:val="20"/>
        </w:rPr>
        <w:t xml:space="preserve"> ve smyslu čl. 8 těchto Pokynů</w:t>
      </w:r>
      <w:r>
        <w:rPr>
          <w:rFonts w:ascii="Calibri" w:hAnsi="Calibri" w:cs="Calibri"/>
          <w:sz w:val="20"/>
          <w:szCs w:val="20"/>
        </w:rPr>
        <w:t>;</w:t>
      </w:r>
    </w:p>
    <w:p w:rsidR="00F37B59" w:rsidRDefault="00F37B59"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14.</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BF5A48">
        <w:rPr>
          <w:rFonts w:ascii="Calibri" w:hAnsi="Calibri" w:cs="Calibri"/>
          <w:sz w:val="20"/>
          <w:szCs w:val="20"/>
        </w:rPr>
        <w:t>;</w:t>
      </w:r>
      <w:r w:rsidR="00534F62">
        <w:rPr>
          <w:rFonts w:ascii="Calibri" w:hAnsi="Calibri" w:cs="Calibri"/>
          <w:sz w:val="20"/>
          <w:szCs w:val="20"/>
        </w:rPr>
        <w:t xml:space="preserve"> </w:t>
      </w:r>
      <w:r w:rsidR="00534F62"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F353CB" w:rsidRPr="00216AF9" w:rsidRDefault="00F353CB" w:rsidP="009311D9">
      <w:pPr>
        <w:numPr>
          <w:ilvl w:val="0"/>
          <w:numId w:val="19"/>
        </w:numPr>
        <w:spacing w:before="120"/>
        <w:jc w:val="both"/>
        <w:rPr>
          <w:rFonts w:ascii="Calibri" w:hAnsi="Calibri" w:cs="Calibri"/>
          <w:sz w:val="20"/>
          <w:szCs w:val="20"/>
        </w:rPr>
      </w:pPr>
      <w:r w:rsidRPr="00216AF9">
        <w:rPr>
          <w:rFonts w:ascii="Calibri" w:hAnsi="Calibri" w:cs="Calibri"/>
          <w:sz w:val="20"/>
          <w:szCs w:val="20"/>
        </w:rPr>
        <w:t>vybraným dodavatelem vyplněn</w:t>
      </w:r>
      <w:r w:rsidR="002E0B1A" w:rsidRPr="00216AF9">
        <w:rPr>
          <w:rFonts w:ascii="Calibri" w:hAnsi="Calibri" w:cs="Calibri"/>
          <w:sz w:val="20"/>
          <w:szCs w:val="20"/>
        </w:rPr>
        <w:t>é</w:t>
      </w:r>
      <w:r w:rsidRPr="00216AF9">
        <w:rPr>
          <w:rFonts w:ascii="Calibri" w:hAnsi="Calibri" w:cs="Calibri"/>
          <w:sz w:val="20"/>
          <w:szCs w:val="20"/>
        </w:rPr>
        <w:t xml:space="preserve"> Příloh</w:t>
      </w:r>
      <w:r w:rsidR="002E0B1A" w:rsidRPr="00216AF9">
        <w:rPr>
          <w:rFonts w:ascii="Calibri" w:hAnsi="Calibri" w:cs="Calibri"/>
          <w:sz w:val="20"/>
          <w:szCs w:val="20"/>
        </w:rPr>
        <w:t>y</w:t>
      </w:r>
      <w:r w:rsidRPr="00216AF9">
        <w:rPr>
          <w:rFonts w:ascii="Calibri" w:hAnsi="Calibri" w:cs="Calibri"/>
          <w:sz w:val="20"/>
          <w:szCs w:val="20"/>
        </w:rPr>
        <w:t xml:space="preserve"> č. </w:t>
      </w:r>
      <w:r w:rsidR="00896BA7" w:rsidRPr="00216AF9">
        <w:rPr>
          <w:rFonts w:ascii="Calibri" w:hAnsi="Calibri" w:cs="Calibri"/>
          <w:sz w:val="20"/>
          <w:szCs w:val="20"/>
        </w:rPr>
        <w:t>6</w:t>
      </w:r>
      <w:r w:rsidRPr="00216AF9">
        <w:rPr>
          <w:rFonts w:ascii="Calibri" w:hAnsi="Calibri" w:cs="Calibri"/>
          <w:sz w:val="20"/>
          <w:szCs w:val="20"/>
        </w:rPr>
        <w:t xml:space="preserve"> </w:t>
      </w:r>
      <w:r w:rsidR="005E4B30" w:rsidRPr="00216AF9">
        <w:rPr>
          <w:rFonts w:ascii="Calibri" w:hAnsi="Calibri" w:cs="Calibri"/>
          <w:sz w:val="20"/>
          <w:szCs w:val="20"/>
        </w:rPr>
        <w:t>S</w:t>
      </w:r>
      <w:r w:rsidRPr="00216AF9">
        <w:rPr>
          <w:rFonts w:ascii="Calibri" w:hAnsi="Calibri" w:cs="Calibri"/>
          <w:sz w:val="20"/>
          <w:szCs w:val="20"/>
        </w:rPr>
        <w:t>mlouvy o dílo s názvem Oprávněné osoby, a to v</w:t>
      </w:r>
      <w:r w:rsidR="006B4A42">
        <w:rPr>
          <w:rFonts w:ascii="Calibri" w:hAnsi="Calibri" w:cs="Calibri"/>
          <w:sz w:val="20"/>
          <w:szCs w:val="20"/>
        </w:rPr>
        <w:t> </w:t>
      </w:r>
      <w:r w:rsidRPr="00216AF9">
        <w:rPr>
          <w:rFonts w:ascii="Calibri" w:hAnsi="Calibri" w:cs="Calibri"/>
          <w:sz w:val="20"/>
          <w:szCs w:val="20"/>
        </w:rPr>
        <w:t>elektronické podobě</w:t>
      </w:r>
      <w:r w:rsidR="009311D9">
        <w:rPr>
          <w:rFonts w:ascii="Calibri" w:hAnsi="Calibri" w:cs="Calibri"/>
          <w:sz w:val="20"/>
          <w:szCs w:val="20"/>
        </w:rPr>
        <w:t xml:space="preserve"> </w:t>
      </w:r>
      <w:r w:rsidR="009311D9" w:rsidRPr="009311D9">
        <w:rPr>
          <w:rFonts w:ascii="Calibri" w:hAnsi="Calibri" w:cs="Calibri"/>
          <w:sz w:val="20"/>
          <w:szCs w:val="20"/>
        </w:rPr>
        <w:t>ve formátu umožňující</w:t>
      </w:r>
      <w:r w:rsidR="00AD20DE">
        <w:rPr>
          <w:rFonts w:ascii="Calibri" w:hAnsi="Calibri" w:cs="Calibri"/>
          <w:sz w:val="20"/>
          <w:szCs w:val="20"/>
        </w:rPr>
        <w:t>m</w:t>
      </w:r>
      <w:r w:rsidR="009311D9" w:rsidRPr="009311D9">
        <w:rPr>
          <w:rFonts w:ascii="Calibri" w:hAnsi="Calibri" w:cs="Calibri"/>
          <w:sz w:val="20"/>
          <w:szCs w:val="20"/>
        </w:rPr>
        <w:t xml:space="preserve"> editaci</w:t>
      </w:r>
      <w:r w:rsidRPr="00216AF9">
        <w:rPr>
          <w:rFonts w:ascii="Calibri" w:hAnsi="Calibri" w:cs="Calibri"/>
          <w:sz w:val="20"/>
          <w:szCs w:val="20"/>
        </w:rPr>
        <w:t>;</w:t>
      </w:r>
      <w:r w:rsidR="005C7933" w:rsidRPr="00216AF9">
        <w:rPr>
          <w:rFonts w:ascii="Calibri" w:hAnsi="Calibri" w:cs="Calibri"/>
          <w:sz w:val="20"/>
          <w:szCs w:val="20"/>
        </w:rPr>
        <w:t xml:space="preserve"> všechny kontaktní údaje oprávněných osob jsou údaji pracovními, na nichž budou oprávněné osoby k zastižení v souvislosti s plněním pracovních povinností ve věcech spojených s realizací předmětu plnění veřejné zakázky;</w:t>
      </w:r>
    </w:p>
    <w:p w:rsidR="005C7933" w:rsidRPr="00216AF9" w:rsidRDefault="005C7933" w:rsidP="00B250F7">
      <w:pPr>
        <w:numPr>
          <w:ilvl w:val="0"/>
          <w:numId w:val="19"/>
        </w:numPr>
        <w:spacing w:before="120"/>
        <w:ind w:left="1843"/>
        <w:jc w:val="both"/>
        <w:rPr>
          <w:rFonts w:ascii="Calibri" w:hAnsi="Calibri" w:cs="Calibri"/>
          <w:sz w:val="20"/>
          <w:szCs w:val="20"/>
        </w:rPr>
      </w:pPr>
      <w:r w:rsidRPr="00216AF9">
        <w:rPr>
          <w:rFonts w:ascii="Calibri" w:hAnsi="Calibri" w:cs="Calibri"/>
          <w:sz w:val="20"/>
          <w:szCs w:val="20"/>
        </w:rPr>
        <w:t xml:space="preserve">vybraným dodavatelem vyplněné Přílohy č. </w:t>
      </w:r>
      <w:r w:rsidR="00896BA7" w:rsidRPr="00216AF9">
        <w:rPr>
          <w:rFonts w:ascii="Calibri" w:hAnsi="Calibri" w:cs="Calibri"/>
          <w:sz w:val="20"/>
          <w:szCs w:val="20"/>
        </w:rPr>
        <w:t>8</w:t>
      </w:r>
      <w:r w:rsidRPr="00216AF9">
        <w:rPr>
          <w:rFonts w:ascii="Calibri" w:hAnsi="Calibri" w:cs="Calibri"/>
          <w:sz w:val="20"/>
          <w:szCs w:val="20"/>
        </w:rPr>
        <w:t xml:space="preserve"> Smlouvy o dílo s názvem Seznam poddodavatelů, a to v elektronické podobě</w:t>
      </w:r>
      <w:r w:rsidR="009311D9">
        <w:rPr>
          <w:rFonts w:ascii="Calibri" w:hAnsi="Calibri" w:cs="Calibri"/>
          <w:sz w:val="20"/>
          <w:szCs w:val="20"/>
        </w:rPr>
        <w:t xml:space="preserve"> </w:t>
      </w:r>
      <w:r w:rsidR="009311D9" w:rsidRPr="009311D9">
        <w:rPr>
          <w:rFonts w:ascii="Calibri" w:hAnsi="Calibri" w:cs="Calibri"/>
          <w:sz w:val="20"/>
          <w:szCs w:val="20"/>
        </w:rPr>
        <w:t>ve formátu umožňující</w:t>
      </w:r>
      <w:r w:rsidR="00AD20DE">
        <w:rPr>
          <w:rFonts w:ascii="Calibri" w:hAnsi="Calibri" w:cs="Calibri"/>
          <w:sz w:val="20"/>
          <w:szCs w:val="20"/>
        </w:rPr>
        <w:t>m</w:t>
      </w:r>
      <w:r w:rsidR="009311D9" w:rsidRPr="009311D9">
        <w:rPr>
          <w:rFonts w:ascii="Calibri" w:hAnsi="Calibri" w:cs="Calibri"/>
          <w:sz w:val="20"/>
          <w:szCs w:val="20"/>
        </w:rPr>
        <w:t xml:space="preserve"> editaci</w:t>
      </w:r>
      <w:r w:rsidRPr="00216AF9">
        <w:rPr>
          <w:rFonts w:ascii="Calibri" w:hAnsi="Calibri" w:cs="Calibri"/>
          <w:sz w:val="20"/>
          <w:szCs w:val="20"/>
        </w:rPr>
        <w:t>;</w:t>
      </w:r>
    </w:p>
    <w:p w:rsidR="00987DE1" w:rsidRDefault="00987DE1"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C05B70">
        <w:rPr>
          <w:rFonts w:ascii="Calibri" w:hAnsi="Calibri" w:cs="Calibri"/>
          <w:sz w:val="20"/>
          <w:szCs w:val="20"/>
        </w:rPr>
        <w:t xml:space="preserve"> zadavatele (Objednatele ve smyslu Smlouvy o dílo).</w:t>
      </w:r>
      <w:r w:rsidR="00C05B70" w:rsidRPr="00C63369">
        <w:rPr>
          <w:rFonts w:ascii="Calibri" w:hAnsi="Calibri" w:cs="Calibri"/>
          <w:sz w:val="20"/>
          <w:szCs w:val="20"/>
        </w:rPr>
        <w:t xml:space="preserve"> </w:t>
      </w:r>
      <w:r w:rsidR="00C05B70">
        <w:rPr>
          <w:rFonts w:ascii="Calibri" w:hAnsi="Calibri" w:cs="Calibri"/>
          <w:sz w:val="20"/>
          <w:szCs w:val="20"/>
        </w:rPr>
        <w:t>V</w:t>
      </w:r>
      <w:r w:rsidR="00C05B70" w:rsidRPr="00C63369">
        <w:rPr>
          <w:rFonts w:ascii="Calibri" w:hAnsi="Calibri" w:cs="Calibri"/>
          <w:sz w:val="20"/>
          <w:szCs w:val="20"/>
        </w:rPr>
        <w:t xml:space="preserve">ystavovat daňové doklady - faktury </w:t>
      </w:r>
      <w:r w:rsidR="00C05B70">
        <w:rPr>
          <w:rFonts w:ascii="Calibri" w:hAnsi="Calibri" w:cs="Calibri"/>
          <w:sz w:val="20"/>
          <w:szCs w:val="20"/>
        </w:rPr>
        <w:t>je povinen pouze vedoucí společník</w:t>
      </w:r>
      <w:r w:rsidR="00C05B70" w:rsidRPr="00C63369">
        <w:rPr>
          <w:rFonts w:ascii="Calibri" w:hAnsi="Calibri" w:cs="Calibri"/>
          <w:sz w:val="20"/>
          <w:szCs w:val="20"/>
        </w:rPr>
        <w:t xml:space="preserve">. Na daňovém dokladu bude uveden (identifikován) </w:t>
      </w:r>
      <w:r w:rsidR="00C05B70">
        <w:rPr>
          <w:rFonts w:ascii="Calibri" w:hAnsi="Calibri" w:cs="Calibri"/>
          <w:sz w:val="20"/>
          <w:szCs w:val="20"/>
        </w:rPr>
        <w:t>v</w:t>
      </w:r>
      <w:r w:rsidR="00C05B70" w:rsidRPr="00C63369">
        <w:rPr>
          <w:rFonts w:ascii="Calibri" w:hAnsi="Calibri" w:cs="Calibri"/>
          <w:sz w:val="20"/>
          <w:szCs w:val="20"/>
        </w:rPr>
        <w:t xml:space="preserve">edoucí </w:t>
      </w:r>
      <w:r w:rsidR="00C05B70">
        <w:rPr>
          <w:rFonts w:ascii="Calibri" w:hAnsi="Calibri" w:cs="Calibri"/>
          <w:sz w:val="20"/>
          <w:szCs w:val="20"/>
        </w:rPr>
        <w:t>společník</w:t>
      </w:r>
      <w:r w:rsidR="00C05B70" w:rsidRPr="00C63369">
        <w:rPr>
          <w:rFonts w:ascii="Calibri" w:hAnsi="Calibri" w:cs="Calibri"/>
          <w:sz w:val="20"/>
          <w:szCs w:val="20"/>
        </w:rPr>
        <w:t xml:space="preserve"> jako osoba uskutečňující ekonomickou činnost </w:t>
      </w:r>
      <w:r w:rsidR="00C05B70">
        <w:rPr>
          <w:rFonts w:ascii="Calibri" w:hAnsi="Calibri" w:cs="Calibri"/>
          <w:sz w:val="20"/>
          <w:szCs w:val="20"/>
        </w:rPr>
        <w:t xml:space="preserve">jako </w:t>
      </w:r>
      <w:r w:rsidR="00C05B70"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C05B70">
        <w:rPr>
          <w:rFonts w:ascii="Calibri" w:hAnsi="Calibri" w:cs="Calibri"/>
          <w:sz w:val="20"/>
          <w:szCs w:val="20"/>
        </w:rPr>
        <w:t xml:space="preserve"> </w:t>
      </w:r>
      <w:r w:rsidR="00C05B70" w:rsidRPr="00C63369">
        <w:rPr>
          <w:rFonts w:ascii="Calibri" w:hAnsi="Calibri" w:cs="Calibri"/>
          <w:sz w:val="20"/>
          <w:szCs w:val="20"/>
        </w:rPr>
        <w:t>Zmocnění vedoucího společníka musí být ve </w:t>
      </w:r>
      <w:r w:rsidR="00C55FE0">
        <w:rPr>
          <w:rFonts w:ascii="Calibri" w:hAnsi="Calibri" w:cs="Calibri"/>
          <w:sz w:val="20"/>
          <w:szCs w:val="20"/>
        </w:rPr>
        <w:t>S</w:t>
      </w:r>
      <w:r w:rsidR="00C05B70" w:rsidRPr="00C63369">
        <w:rPr>
          <w:rFonts w:ascii="Calibri" w:hAnsi="Calibri" w:cs="Calibri"/>
          <w:sz w:val="20"/>
          <w:szCs w:val="20"/>
        </w:rPr>
        <w:t>mlouvě či jiném dokumentu obsaženo</w:t>
      </w:r>
      <w:r>
        <w:rPr>
          <w:rFonts w:ascii="Calibri" w:hAnsi="Calibri" w:cs="Calibri"/>
          <w:sz w:val="20"/>
          <w:szCs w:val="20"/>
        </w:rPr>
        <w:t>;</w:t>
      </w:r>
    </w:p>
    <w:p w:rsidR="00106DE2" w:rsidRDefault="00106DE2"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00AC2F7F">
        <w:rPr>
          <w:rFonts w:ascii="Calibri" w:hAnsi="Calibri" w:cs="Calibri"/>
          <w:sz w:val="20"/>
          <w:szCs w:val="20"/>
        </w:rPr>
        <w:t xml:space="preserve">písemných závazků </w:t>
      </w:r>
      <w:r>
        <w:rPr>
          <w:rFonts w:ascii="Calibri" w:hAnsi="Calibri" w:cs="Calibri"/>
          <w:sz w:val="20"/>
          <w:szCs w:val="20"/>
        </w:rPr>
        <w:t>poddodavatel</w:t>
      </w:r>
      <w:r w:rsidR="00AC2F7F">
        <w:rPr>
          <w:rFonts w:ascii="Calibri" w:hAnsi="Calibri" w:cs="Calibri"/>
          <w:sz w:val="20"/>
          <w:szCs w:val="20"/>
        </w:rPr>
        <w:t>ů</w:t>
      </w:r>
      <w:r>
        <w:rPr>
          <w:rFonts w:ascii="Calibri" w:hAnsi="Calibri" w:cs="Calibri"/>
          <w:sz w:val="20"/>
          <w:szCs w:val="20"/>
        </w:rPr>
        <w:t xml:space="preserve"> </w:t>
      </w:r>
      <w:r w:rsidR="00AC2F7F">
        <w:rPr>
          <w:rFonts w:ascii="Calibri" w:hAnsi="Calibri" w:cs="Calibri"/>
          <w:sz w:val="20"/>
          <w:szCs w:val="20"/>
        </w:rPr>
        <w:t xml:space="preserve">uvedených </w:t>
      </w:r>
      <w:r w:rsidRPr="00777F76">
        <w:rPr>
          <w:rFonts w:ascii="Calibri" w:hAnsi="Calibri" w:cs="Calibri"/>
          <w:sz w:val="20"/>
          <w:szCs w:val="20"/>
        </w:rPr>
        <w:t>v</w:t>
      </w:r>
      <w:r w:rsidR="00E3525B">
        <w:rPr>
          <w:rFonts w:ascii="Calibri" w:hAnsi="Calibri" w:cs="Calibri"/>
          <w:sz w:val="20"/>
          <w:szCs w:val="20"/>
        </w:rPr>
        <w:t xml:space="preserve"> Příloze č. </w:t>
      </w:r>
      <w:r w:rsidR="002F4745">
        <w:rPr>
          <w:rFonts w:ascii="Calibri" w:hAnsi="Calibri" w:cs="Calibri"/>
          <w:sz w:val="20"/>
          <w:szCs w:val="20"/>
        </w:rPr>
        <w:t>8</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AC2F7F">
        <w:rPr>
          <w:rFonts w:ascii="Calibri" w:hAnsi="Calibri" w:cs="Calibri"/>
          <w:sz w:val="22"/>
          <w:szCs w:val="22"/>
        </w:rPr>
        <w:t xml:space="preserve">těch </w:t>
      </w:r>
      <w:r>
        <w:rPr>
          <w:rFonts w:ascii="Calibri" w:hAnsi="Calibri" w:cs="Calibri"/>
          <w:sz w:val="22"/>
          <w:szCs w:val="22"/>
        </w:rPr>
        <w:t>poddodavatel</w:t>
      </w:r>
      <w:r w:rsidR="00AC2F7F">
        <w:rPr>
          <w:rFonts w:ascii="Calibri" w:hAnsi="Calibri" w:cs="Calibri"/>
          <w:sz w:val="22"/>
          <w:szCs w:val="22"/>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AC2F7F">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w:t>
      </w:r>
      <w:r w:rsidR="002F4745">
        <w:rPr>
          <w:rFonts w:ascii="Calibri" w:hAnsi="Calibri" w:cs="Calibri"/>
          <w:sz w:val="20"/>
          <w:szCs w:val="20"/>
        </w:rPr>
        <w:t>8</w:t>
      </w:r>
      <w:r w:rsidR="00AE20D8">
        <w:rPr>
          <w:rFonts w:ascii="Calibri" w:hAnsi="Calibri" w:cs="Calibri"/>
          <w:sz w:val="20"/>
          <w:szCs w:val="20"/>
        </w:rPr>
        <w:t xml:space="preserve">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CF0DEF">
        <w:rPr>
          <w:rFonts w:ascii="Calibri" w:hAnsi="Calibri" w:cs="Calibri"/>
          <w:sz w:val="20"/>
          <w:szCs w:val="20"/>
        </w:rPr>
        <w:t>;</w:t>
      </w:r>
    </w:p>
    <w:p w:rsidR="00700DA3" w:rsidRPr="006E4A38" w:rsidRDefault="006E4A38" w:rsidP="006E4A38">
      <w:pPr>
        <w:tabs>
          <w:tab w:val="left" w:pos="2595"/>
        </w:tabs>
        <w:rPr>
          <w:rFonts w:ascii="Calibri" w:hAnsi="Calibri" w:cs="Calibri"/>
          <w:sz w:val="20"/>
          <w:szCs w:val="20"/>
        </w:rPr>
      </w:pPr>
      <w:r>
        <w:rPr>
          <w:rFonts w:ascii="Calibri" w:hAnsi="Calibri" w:cs="Calibri"/>
          <w:sz w:val="20"/>
          <w:szCs w:val="20"/>
        </w:rPr>
        <w:tab/>
      </w:r>
    </w:p>
    <w:p w:rsidR="00CF0DEF" w:rsidRPr="00F45DAA" w:rsidRDefault="00CF0DEF" w:rsidP="00B250F7">
      <w:pPr>
        <w:numPr>
          <w:ilvl w:val="0"/>
          <w:numId w:val="19"/>
        </w:numPr>
        <w:spacing w:before="120"/>
        <w:ind w:left="1843"/>
        <w:jc w:val="both"/>
        <w:rPr>
          <w:rFonts w:ascii="Calibri" w:hAnsi="Calibri" w:cs="Calibri"/>
          <w:sz w:val="20"/>
          <w:szCs w:val="20"/>
        </w:rPr>
      </w:pPr>
      <w:r w:rsidRPr="00F45DAA">
        <w:rPr>
          <w:rFonts w:ascii="Calibri" w:hAnsi="Calibri" w:cs="Calibri"/>
          <w:sz w:val="20"/>
          <w:szCs w:val="20"/>
        </w:rPr>
        <w:t>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p>
    <w:p w:rsidR="0059721C" w:rsidRPr="00F45DAA" w:rsidRDefault="0059721C" w:rsidP="0059721C">
      <w:pPr>
        <w:numPr>
          <w:ilvl w:val="0"/>
          <w:numId w:val="19"/>
        </w:numPr>
        <w:spacing w:before="120"/>
        <w:ind w:left="1843"/>
        <w:jc w:val="both"/>
        <w:rPr>
          <w:rFonts w:ascii="Calibri" w:hAnsi="Calibri" w:cs="Calibri"/>
          <w:sz w:val="20"/>
          <w:szCs w:val="20"/>
        </w:rPr>
      </w:pPr>
      <w:r w:rsidRPr="00F45DAA">
        <w:rPr>
          <w:rFonts w:ascii="Calibri" w:hAnsi="Calibri" w:cs="Calibri"/>
          <w:sz w:val="20"/>
          <w:szCs w:val="20"/>
        </w:rPr>
        <w:t xml:space="preserve">originálu nebo ověřené kopie dokladu o elektrotechnické kvalifikaci při činnostech na určených technických zařízeních dle vyhlášky č. 50/1978 Sb., o odborné způsobilosti v </w:t>
      </w:r>
      <w:r w:rsidRPr="00F45DAA">
        <w:rPr>
          <w:rFonts w:ascii="Calibri" w:hAnsi="Calibri" w:cs="Calibri"/>
          <w:sz w:val="20"/>
          <w:szCs w:val="20"/>
        </w:rPr>
        <w:lastRenderedPageBreak/>
        <w:t xml:space="preserve">elektrotechnice, ve znění pozdějších předpisů, § 10 požadovaná kvalifikace - Pracovníci pro samostatné projektování a pracovníci pro řízení projektování; </w:t>
      </w:r>
    </w:p>
    <w:p w:rsidR="0059721C" w:rsidRPr="00F45DAA" w:rsidRDefault="0059721C" w:rsidP="0059721C">
      <w:pPr>
        <w:numPr>
          <w:ilvl w:val="0"/>
          <w:numId w:val="19"/>
        </w:numPr>
        <w:spacing w:before="120"/>
        <w:ind w:left="1843"/>
        <w:jc w:val="both"/>
        <w:rPr>
          <w:rFonts w:ascii="Calibri" w:hAnsi="Calibri" w:cs="Calibri"/>
          <w:sz w:val="20"/>
          <w:szCs w:val="20"/>
        </w:rPr>
      </w:pPr>
      <w:r w:rsidRPr="00F45DAA">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F45DAA">
        <w:rPr>
          <w:rFonts w:ascii="Calibri" w:hAnsi="Calibri" w:cs="Calibri"/>
          <w:sz w:val="20"/>
          <w:szCs w:val="20"/>
        </w:rPr>
        <w:t>této</w:t>
      </w:r>
      <w:proofErr w:type="gramEnd"/>
      <w:r w:rsidRPr="00F45DAA">
        <w:rPr>
          <w:rFonts w:ascii="Calibri" w:hAnsi="Calibri" w:cs="Calibri"/>
          <w:sz w:val="20"/>
          <w:szCs w:val="20"/>
        </w:rPr>
        <w:t xml:space="preserve"> vyhlášky, dle čl. 8c - v rozsahu projektování UTZ/E;</w:t>
      </w:r>
    </w:p>
    <w:p w:rsidR="00106DE2" w:rsidRPr="00F45DAA" w:rsidRDefault="00106DE2" w:rsidP="00B250F7">
      <w:pPr>
        <w:numPr>
          <w:ilvl w:val="0"/>
          <w:numId w:val="19"/>
        </w:numPr>
        <w:spacing w:before="120"/>
        <w:ind w:left="1843"/>
        <w:jc w:val="both"/>
        <w:rPr>
          <w:rFonts w:ascii="Calibri" w:hAnsi="Calibri" w:cs="Calibri"/>
          <w:sz w:val="20"/>
          <w:szCs w:val="20"/>
        </w:rPr>
      </w:pPr>
      <w:r w:rsidRPr="00F45DAA">
        <w:rPr>
          <w:rFonts w:ascii="Calibri" w:hAnsi="Calibri" w:cs="Calibri"/>
          <w:sz w:val="20"/>
          <w:szCs w:val="20"/>
        </w:rPr>
        <w:t>originál</w:t>
      </w:r>
      <w:r w:rsidR="0059721C" w:rsidRPr="00F45DAA">
        <w:rPr>
          <w:rFonts w:ascii="Calibri" w:hAnsi="Calibri" w:cs="Calibri"/>
          <w:sz w:val="20"/>
          <w:szCs w:val="20"/>
        </w:rPr>
        <w:t>u</w:t>
      </w:r>
      <w:r w:rsidRPr="00F45DAA">
        <w:rPr>
          <w:rFonts w:ascii="Calibri" w:hAnsi="Calibri" w:cs="Calibri"/>
          <w:sz w:val="20"/>
          <w:szCs w:val="20"/>
        </w:rPr>
        <w:t xml:space="preserve"> nebo ověřen</w:t>
      </w:r>
      <w:r w:rsidR="0059721C" w:rsidRPr="00F45DAA">
        <w:rPr>
          <w:rFonts w:ascii="Calibri" w:hAnsi="Calibri" w:cs="Calibri"/>
          <w:sz w:val="20"/>
          <w:szCs w:val="20"/>
        </w:rPr>
        <w:t>é</w:t>
      </w:r>
      <w:r w:rsidRPr="00F45DAA">
        <w:rPr>
          <w:rFonts w:ascii="Calibri" w:hAnsi="Calibri" w:cs="Calibri"/>
          <w:sz w:val="20"/>
          <w:szCs w:val="20"/>
        </w:rPr>
        <w:t xml:space="preserve"> kopi</w:t>
      </w:r>
      <w:r w:rsidR="0059721C" w:rsidRPr="00F45DAA">
        <w:rPr>
          <w:rFonts w:ascii="Calibri" w:hAnsi="Calibri" w:cs="Calibri"/>
          <w:sz w:val="20"/>
          <w:szCs w:val="20"/>
        </w:rPr>
        <w:t>e</w:t>
      </w:r>
      <w:r w:rsidRPr="00F45DAA">
        <w:rPr>
          <w:rFonts w:ascii="Calibri" w:hAnsi="Calibri" w:cs="Calibri"/>
          <w:sz w:val="20"/>
          <w:szCs w:val="20"/>
        </w:rPr>
        <w:t xml:space="preserv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6E4A38" w:rsidRPr="00F45DAA" w:rsidRDefault="006E4A38" w:rsidP="009F7ABA">
      <w:pPr>
        <w:pStyle w:val="Odstavecseseznamem"/>
        <w:numPr>
          <w:ilvl w:val="0"/>
          <w:numId w:val="44"/>
        </w:numPr>
        <w:spacing w:before="120"/>
        <w:jc w:val="both"/>
        <w:rPr>
          <w:rFonts w:ascii="Calibri" w:hAnsi="Calibri" w:cs="Calibri"/>
          <w:sz w:val="20"/>
          <w:szCs w:val="20"/>
        </w:rPr>
      </w:pPr>
      <w:r w:rsidRPr="00F45DAA">
        <w:rPr>
          <w:rFonts w:ascii="Calibri" w:hAnsi="Calibri" w:cs="Calibri"/>
          <w:sz w:val="20"/>
          <w:szCs w:val="20"/>
        </w:rPr>
        <w:t>elektrické sítě drah a elektrické rozvody drah,</w:t>
      </w:r>
    </w:p>
    <w:p w:rsidR="006E4A38" w:rsidRPr="00F45DAA" w:rsidRDefault="006E4A38" w:rsidP="009F7ABA">
      <w:pPr>
        <w:pStyle w:val="Odstavecseseznamem"/>
        <w:numPr>
          <w:ilvl w:val="0"/>
          <w:numId w:val="44"/>
        </w:numPr>
        <w:spacing w:before="120"/>
        <w:jc w:val="both"/>
        <w:rPr>
          <w:rFonts w:ascii="Calibri" w:hAnsi="Calibri" w:cs="Calibri"/>
          <w:sz w:val="20"/>
          <w:szCs w:val="20"/>
        </w:rPr>
      </w:pPr>
      <w:r w:rsidRPr="00F45DAA">
        <w:rPr>
          <w:rFonts w:ascii="Calibri" w:hAnsi="Calibri" w:cs="Calibri"/>
          <w:sz w:val="20"/>
          <w:szCs w:val="20"/>
        </w:rPr>
        <w:t>elektrická rozvodná zařízení drah a elektrické stanice drah,</w:t>
      </w:r>
    </w:p>
    <w:p w:rsidR="006E4A38" w:rsidRPr="00F45DAA" w:rsidRDefault="006E4A38" w:rsidP="009F7ABA">
      <w:pPr>
        <w:pStyle w:val="Odstavecseseznamem"/>
        <w:numPr>
          <w:ilvl w:val="0"/>
          <w:numId w:val="44"/>
        </w:numPr>
        <w:spacing w:before="120"/>
        <w:jc w:val="both"/>
        <w:rPr>
          <w:rFonts w:ascii="Calibri" w:hAnsi="Calibri" w:cs="Calibri"/>
          <w:sz w:val="20"/>
          <w:szCs w:val="20"/>
        </w:rPr>
      </w:pPr>
      <w:r w:rsidRPr="00F45DAA">
        <w:rPr>
          <w:rFonts w:ascii="Calibri" w:hAnsi="Calibri" w:cs="Calibri"/>
          <w:sz w:val="20"/>
          <w:szCs w:val="20"/>
        </w:rPr>
        <w:t>trakční napájecí a spínací stanice,</w:t>
      </w:r>
    </w:p>
    <w:p w:rsidR="006E4A38" w:rsidRPr="00F45DAA" w:rsidRDefault="006E4A38" w:rsidP="009F7ABA">
      <w:pPr>
        <w:pStyle w:val="Odstavecseseznamem"/>
        <w:numPr>
          <w:ilvl w:val="0"/>
          <w:numId w:val="44"/>
        </w:numPr>
        <w:spacing w:before="120"/>
        <w:jc w:val="both"/>
        <w:rPr>
          <w:rFonts w:ascii="Calibri" w:hAnsi="Calibri" w:cs="Calibri"/>
          <w:sz w:val="20"/>
          <w:szCs w:val="20"/>
        </w:rPr>
      </w:pPr>
      <w:r w:rsidRPr="00F45DAA">
        <w:rPr>
          <w:rFonts w:ascii="Calibri" w:hAnsi="Calibri" w:cs="Calibri"/>
          <w:sz w:val="20"/>
          <w:szCs w:val="20"/>
        </w:rPr>
        <w:t>trakční vedení,</w:t>
      </w:r>
    </w:p>
    <w:p w:rsidR="006E4A38" w:rsidRPr="00F45DAA" w:rsidRDefault="006E4A38" w:rsidP="009F7ABA">
      <w:pPr>
        <w:pStyle w:val="Odstavecseseznamem"/>
        <w:numPr>
          <w:ilvl w:val="0"/>
          <w:numId w:val="44"/>
        </w:numPr>
        <w:spacing w:before="120"/>
        <w:jc w:val="both"/>
        <w:rPr>
          <w:rFonts w:ascii="Calibri" w:hAnsi="Calibri" w:cs="Calibri"/>
          <w:sz w:val="20"/>
          <w:szCs w:val="20"/>
        </w:rPr>
      </w:pPr>
      <w:r w:rsidRPr="00F45DAA">
        <w:rPr>
          <w:rFonts w:ascii="Calibri" w:hAnsi="Calibri" w:cs="Calibri"/>
          <w:sz w:val="20"/>
          <w:szCs w:val="20"/>
        </w:rPr>
        <w:t>silnoproudá zařízení drážní zabezpečovací, sdělovací, požární, signalizační a výpočetní techniky,</w:t>
      </w:r>
    </w:p>
    <w:p w:rsidR="006E4A38" w:rsidRPr="00F45DAA" w:rsidRDefault="006E4A38" w:rsidP="009F7ABA">
      <w:pPr>
        <w:pStyle w:val="Odstavecseseznamem"/>
        <w:numPr>
          <w:ilvl w:val="0"/>
          <w:numId w:val="44"/>
        </w:numPr>
        <w:spacing w:before="120"/>
        <w:jc w:val="both"/>
        <w:rPr>
          <w:rFonts w:ascii="Calibri" w:hAnsi="Calibri" w:cs="Calibri"/>
          <w:sz w:val="20"/>
          <w:szCs w:val="20"/>
        </w:rPr>
      </w:pPr>
      <w:r w:rsidRPr="00F45DAA">
        <w:rPr>
          <w:rFonts w:ascii="Calibri" w:hAnsi="Calibri" w:cs="Calibri"/>
          <w:sz w:val="20"/>
          <w:szCs w:val="20"/>
        </w:rPr>
        <w:t>náhradní zdroje elektrické energie pro provozování dráhy,</w:t>
      </w:r>
    </w:p>
    <w:p w:rsidR="006E4A38" w:rsidRPr="00F45DAA" w:rsidRDefault="006E4A38" w:rsidP="009F7ABA">
      <w:pPr>
        <w:pStyle w:val="Odstavecseseznamem"/>
        <w:numPr>
          <w:ilvl w:val="0"/>
          <w:numId w:val="44"/>
        </w:numPr>
        <w:spacing w:before="120"/>
        <w:jc w:val="both"/>
        <w:rPr>
          <w:rFonts w:ascii="Calibri" w:hAnsi="Calibri" w:cs="Calibri"/>
          <w:sz w:val="20"/>
          <w:szCs w:val="20"/>
        </w:rPr>
      </w:pPr>
      <w:r w:rsidRPr="00F45DAA">
        <w:rPr>
          <w:rFonts w:ascii="Calibri" w:hAnsi="Calibri" w:cs="Calibri"/>
          <w:sz w:val="20"/>
          <w:szCs w:val="20"/>
        </w:rPr>
        <w:t>zabezpečovací zařízení, jehož elektrické obvody plní funkci přímého zajišťování bezpečnosti drážní dopravy.</w:t>
      </w:r>
    </w:p>
    <w:p w:rsidR="00CF0DEF" w:rsidRPr="00F45DAA" w:rsidRDefault="00CF0DEF" w:rsidP="006A42D1">
      <w:pPr>
        <w:ind w:left="1418"/>
        <w:jc w:val="both"/>
        <w:rPr>
          <w:rFonts w:ascii="Calibri" w:hAnsi="Calibri" w:cs="Calibri"/>
          <w:sz w:val="20"/>
          <w:szCs w:val="20"/>
        </w:rPr>
      </w:pPr>
    </w:p>
    <w:p w:rsidR="006A42D1" w:rsidRDefault="006A42D1" w:rsidP="006A42D1">
      <w:pPr>
        <w:ind w:left="1418"/>
        <w:jc w:val="both"/>
        <w:rPr>
          <w:rFonts w:ascii="Calibri" w:hAnsi="Calibri" w:cs="Calibri"/>
          <w:sz w:val="20"/>
          <w:szCs w:val="20"/>
        </w:rPr>
      </w:pPr>
      <w:r w:rsidRPr="00F45DAA">
        <w:rPr>
          <w:rFonts w:ascii="Calibri" w:hAnsi="Calibri" w:cs="Calibri"/>
          <w:sz w:val="20"/>
          <w:szCs w:val="20"/>
        </w:rPr>
        <w:t xml:space="preserve">Zadavatel </w:t>
      </w:r>
      <w:r w:rsidR="00556163" w:rsidRPr="00F45DAA">
        <w:rPr>
          <w:rFonts w:ascii="Calibri" w:hAnsi="Calibri" w:cs="Calibri"/>
          <w:sz w:val="20"/>
          <w:szCs w:val="20"/>
        </w:rPr>
        <w:t>upřesňuje</w:t>
      </w:r>
      <w:r w:rsidRPr="00F45DAA">
        <w:rPr>
          <w:rFonts w:ascii="Calibri" w:hAnsi="Calibri" w:cs="Calibri"/>
          <w:sz w:val="20"/>
          <w:szCs w:val="20"/>
        </w:rPr>
        <w:t>, že pokud bude originál nebo úředně ověřená kopie některých dokladů doložena již v nabídce nebo v průběhu zadávacího řízení, zadavatel k jeho</w:t>
      </w:r>
      <w:r>
        <w:rPr>
          <w:rFonts w:ascii="Calibri" w:hAnsi="Calibri" w:cs="Calibri"/>
          <w:sz w:val="20"/>
          <w:szCs w:val="20"/>
        </w:rPr>
        <w:t xml:space="preserve"> předkládání nebude vybraného dodavatele vyzývat</w:t>
      </w:r>
      <w:r w:rsidR="00626E27">
        <w:rPr>
          <w:rFonts w:ascii="Calibri" w:hAnsi="Calibri" w:cs="Calibri"/>
          <w:sz w:val="20"/>
          <w:szCs w:val="20"/>
        </w:rPr>
        <w:t>.</w:t>
      </w:r>
    </w:p>
    <w:p w:rsidR="00BD421F" w:rsidRDefault="004C7BE2" w:rsidP="00A256F3">
      <w:pPr>
        <w:spacing w:before="120"/>
        <w:ind w:left="2127" w:hanging="696"/>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 xml:space="preserve"> </w:t>
      </w:r>
    </w:p>
    <w:p w:rsidR="00F80037" w:rsidRPr="00CD7848" w:rsidRDefault="00F80037" w:rsidP="00E15369">
      <w:pPr>
        <w:numPr>
          <w:ilvl w:val="1"/>
          <w:numId w:val="2"/>
        </w:numPr>
        <w:jc w:val="both"/>
        <w:rPr>
          <w:rFonts w:ascii="Calibri" w:hAnsi="Calibri" w:cs="Calibri"/>
          <w:sz w:val="20"/>
          <w:szCs w:val="20"/>
        </w:rPr>
      </w:pPr>
      <w:r>
        <w:rPr>
          <w:rFonts w:ascii="Calibri" w:hAnsi="Calibri" w:cs="Calibri"/>
          <w:sz w:val="20"/>
          <w:szCs w:val="20"/>
        </w:rPr>
        <w:t>Z</w:t>
      </w:r>
      <w:r w:rsidRPr="00CD7848">
        <w:rPr>
          <w:rFonts w:ascii="Calibri" w:hAnsi="Calibri" w:cs="Calibri"/>
          <w:sz w:val="20"/>
          <w:szCs w:val="20"/>
        </w:rPr>
        <w:t xml:space="preserve">adavatel zjistí </w:t>
      </w:r>
      <w:r>
        <w:rPr>
          <w:rFonts w:ascii="Calibri" w:hAnsi="Calibri" w:cs="Calibri"/>
          <w:sz w:val="20"/>
          <w:szCs w:val="20"/>
        </w:rPr>
        <w:t>u</w:t>
      </w:r>
      <w:r w:rsidRPr="00CD7848">
        <w:rPr>
          <w:rFonts w:ascii="Calibri" w:hAnsi="Calibri" w:cs="Calibri"/>
          <w:sz w:val="20"/>
          <w:szCs w:val="20"/>
        </w:rPr>
        <w:t xml:space="preserve"> vybraného dodavatele, </w:t>
      </w:r>
      <w:r>
        <w:rPr>
          <w:rFonts w:ascii="Calibri" w:hAnsi="Calibri" w:cs="Calibri"/>
          <w:sz w:val="20"/>
          <w:szCs w:val="20"/>
        </w:rPr>
        <w:t>který je</w:t>
      </w:r>
      <w:r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Pr="00CD7848">
        <w:t xml:space="preserve"> </w:t>
      </w:r>
      <w:r w:rsidRPr="00CD7848">
        <w:rPr>
          <w:rFonts w:ascii="Calibri" w:hAnsi="Calibri" w:cs="Calibri"/>
          <w:sz w:val="20"/>
          <w:szCs w:val="20"/>
        </w:rPr>
        <w:t>Nelze-li zjistit údaje o skutečném majiteli</w:t>
      </w:r>
      <w:r>
        <w:rPr>
          <w:rFonts w:ascii="Calibri" w:hAnsi="Calibri" w:cs="Calibri"/>
          <w:sz w:val="20"/>
          <w:szCs w:val="20"/>
        </w:rPr>
        <w:t xml:space="preserve"> tímto postupem, je v</w:t>
      </w:r>
      <w:r w:rsidRPr="00CD7848">
        <w:rPr>
          <w:rFonts w:ascii="Calibri" w:hAnsi="Calibri" w:cs="Calibri"/>
          <w:sz w:val="20"/>
          <w:szCs w:val="20"/>
        </w:rPr>
        <w:t xml:space="preserve">ybraný dodavatel, který je právnickou osobou, povinen na základě písemné výzvy jako podmínku pro uzavření </w:t>
      </w:r>
      <w:r w:rsidR="00C55FE0">
        <w:rPr>
          <w:rFonts w:ascii="Calibri" w:hAnsi="Calibri" w:cs="Calibri"/>
          <w:sz w:val="20"/>
          <w:szCs w:val="20"/>
        </w:rPr>
        <w:t>S</w:t>
      </w:r>
      <w:r w:rsidRPr="00CD7848">
        <w:rPr>
          <w:rFonts w:ascii="Calibri" w:hAnsi="Calibri" w:cs="Calibri"/>
          <w:sz w:val="20"/>
          <w:szCs w:val="20"/>
        </w:rPr>
        <w:t>mlouvy předložit zadavateli:</w:t>
      </w:r>
    </w:p>
    <w:p w:rsidR="00F80037" w:rsidRPr="00CD7848" w:rsidRDefault="00F80037" w:rsidP="00F80037">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F80037" w:rsidRPr="00CD7848" w:rsidRDefault="00F80037" w:rsidP="00F80037">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BD421F" w:rsidRPr="00BD421F" w:rsidRDefault="00F80037" w:rsidP="00A256F3">
      <w:pPr>
        <w:spacing w:before="120"/>
        <w:ind w:left="2127" w:hanging="696"/>
        <w:jc w:val="both"/>
        <w:rPr>
          <w:rFonts w:ascii="Calibri" w:hAnsi="Calibri" w:cs="Calibri"/>
          <w:sz w:val="20"/>
          <w:szCs w:val="20"/>
        </w:rPr>
      </w:pPr>
      <w:r>
        <w:rPr>
          <w:rFonts w:ascii="Calibri" w:hAnsi="Calibri" w:cs="Calibri"/>
          <w:sz w:val="20"/>
          <w:szCs w:val="20"/>
        </w:rPr>
        <w:t>c</w:t>
      </w:r>
      <w:r w:rsidR="00BD421F" w:rsidRPr="00BD421F">
        <w:rPr>
          <w:rFonts w:ascii="Calibri" w:hAnsi="Calibri" w:cs="Calibri"/>
          <w:sz w:val="20"/>
          <w:szCs w:val="20"/>
        </w:rPr>
        <w:t>)</w:t>
      </w:r>
      <w:r w:rsidR="00BD421F" w:rsidRPr="00BD421F">
        <w:rPr>
          <w:rFonts w:ascii="Calibri" w:hAnsi="Calibri" w:cs="Calibri"/>
          <w:sz w:val="20"/>
          <w:szCs w:val="20"/>
        </w:rPr>
        <w:tab/>
        <w:t xml:space="preserve">doklady, z nichž vyplývá vztah všech osob podle písmene </w:t>
      </w:r>
      <w:r w:rsidR="00C05B70">
        <w:rPr>
          <w:rFonts w:ascii="Calibri" w:hAnsi="Calibri" w:cs="Calibri"/>
          <w:sz w:val="20"/>
          <w:szCs w:val="20"/>
        </w:rPr>
        <w:t>b</w:t>
      </w:r>
      <w:r w:rsidR="00BD421F" w:rsidRPr="00BD421F">
        <w:rPr>
          <w:rFonts w:ascii="Calibri" w:hAnsi="Calibri" w:cs="Calibri"/>
          <w:sz w:val="20"/>
          <w:szCs w:val="20"/>
        </w:rPr>
        <w:t>) k dodavateli; těmito doklady jsou zejména</w:t>
      </w:r>
      <w:r w:rsidR="00643F38">
        <w:rPr>
          <w:rFonts w:ascii="Calibri" w:hAnsi="Calibri" w:cs="Calibri"/>
          <w:sz w:val="20"/>
          <w:szCs w:val="20"/>
        </w:rPr>
        <w:t>:</w:t>
      </w:r>
    </w:p>
    <w:p w:rsidR="00BD421F" w:rsidRPr="00BD421F"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výpis z obchodního rejstříku nebo jiné obdobné evidence,</w:t>
      </w:r>
    </w:p>
    <w:p w:rsidR="00BD421F" w:rsidRPr="00BD421F"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seznam akcionářů,</w:t>
      </w:r>
    </w:p>
    <w:p w:rsidR="00BD421F" w:rsidRPr="00BD421F"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rozhodnutí statutárního orgánu o vyplacení podílu na zisku,</w:t>
      </w:r>
    </w:p>
    <w:p w:rsidR="00106DE2"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společenská smlouva, zakladatelská listina nebo stanovy.</w:t>
      </w:r>
    </w:p>
    <w:p w:rsidR="00106DE2" w:rsidRDefault="00CD26D6" w:rsidP="00CD26D6">
      <w:pPr>
        <w:spacing w:before="120"/>
        <w:ind w:left="1418"/>
        <w:jc w:val="both"/>
        <w:rPr>
          <w:rFonts w:ascii="Calibri" w:hAnsi="Calibri" w:cs="Calibri"/>
          <w:sz w:val="20"/>
          <w:szCs w:val="20"/>
        </w:rPr>
      </w:pPr>
      <w:r>
        <w:rPr>
          <w:rFonts w:ascii="Calibri" w:hAnsi="Calibri" w:cs="Calibri"/>
          <w:sz w:val="20"/>
          <w:szCs w:val="20"/>
        </w:rPr>
        <w:t>Zadavatel vyloučí vybraného dodavatel</w:t>
      </w:r>
      <w:r w:rsidR="00E50665">
        <w:rPr>
          <w:rFonts w:ascii="Calibri" w:hAnsi="Calibri" w:cs="Calibri"/>
          <w:sz w:val="20"/>
          <w:szCs w:val="20"/>
        </w:rPr>
        <w:t>e</w:t>
      </w:r>
      <w:r>
        <w:rPr>
          <w:rFonts w:ascii="Calibri" w:hAnsi="Calibri" w:cs="Calibri"/>
          <w:sz w:val="20"/>
          <w:szCs w:val="20"/>
        </w:rPr>
        <w:t>,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w:t>
      </w:r>
      <w:r w:rsidRPr="004A3A18">
        <w:rPr>
          <w:rFonts w:ascii="Calibri" w:hAnsi="Calibri" w:cs="Calibri"/>
          <w:sz w:val="20"/>
          <w:szCs w:val="20"/>
        </w:rPr>
        <w:lastRenderedPageBreak/>
        <w:t xml:space="preserve">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w:t>
      </w:r>
      <w:r w:rsidR="00C55FE0">
        <w:rPr>
          <w:rFonts w:ascii="Calibri" w:hAnsi="Calibri" w:cs="Calibri"/>
          <w:sz w:val="20"/>
          <w:szCs w:val="20"/>
        </w:rPr>
        <w:t>S</w:t>
      </w:r>
      <w:r w:rsidRPr="004A3A18">
        <w:rPr>
          <w:rFonts w:ascii="Calibri" w:hAnsi="Calibri" w:cs="Calibri"/>
          <w:sz w:val="20"/>
          <w:szCs w:val="20"/>
        </w:rPr>
        <w:t>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je oprávněn požadovat po vybraném dodavateli jako podmínku pro uzavření </w:t>
      </w:r>
      <w:r w:rsidR="00C55FE0">
        <w:rPr>
          <w:rFonts w:ascii="Calibri" w:hAnsi="Calibri" w:cs="Calibri"/>
          <w:sz w:val="20"/>
          <w:szCs w:val="20"/>
        </w:rPr>
        <w:t>S</w:t>
      </w:r>
      <w:r>
        <w:rPr>
          <w:rFonts w:ascii="Calibri" w:hAnsi="Calibri" w:cs="Calibri"/>
          <w:sz w:val="20"/>
          <w:szCs w:val="20"/>
        </w:rPr>
        <w:t>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3C155E" w:rsidRDefault="003C155E"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9" w:name="_Toc1396980"/>
      <w:r>
        <w:rPr>
          <w:rFonts w:ascii="Calibri" w:hAnsi="Calibri" w:cs="Calibri"/>
          <w:kern w:val="28"/>
          <w:sz w:val="24"/>
          <w:szCs w:val="24"/>
          <w:lang w:val="cs-CZ"/>
        </w:rPr>
        <w:t>OCHRANA INFORMACÍ</w:t>
      </w:r>
      <w:bookmarkEnd w:id="79"/>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E1181B">
        <w:rPr>
          <w:rFonts w:ascii="Calibri" w:hAnsi="Calibri" w:cs="Calibri"/>
          <w:sz w:val="20"/>
          <w:szCs w:val="20"/>
        </w:rPr>
        <w:t xml:space="preserve">(obchodní tajemství) </w:t>
      </w:r>
      <w:r w:rsidR="00BC7E55" w:rsidRPr="00F84A29">
        <w:rPr>
          <w:rFonts w:ascii="Calibri" w:hAnsi="Calibri" w:cs="Calibri"/>
          <w:sz w:val="20"/>
          <w:szCs w:val="20"/>
        </w:rPr>
        <w:t>a které</w:t>
      </w:r>
      <w:r w:rsidR="00E1181B">
        <w:rPr>
          <w:rFonts w:ascii="Calibri" w:hAnsi="Calibri" w:cs="Calibri"/>
          <w:sz w:val="20"/>
          <w:szCs w:val="20"/>
        </w:rPr>
        <w:t xml:space="preserve"> jsou vyjmuty z </w:t>
      </w:r>
      <w:proofErr w:type="spellStart"/>
      <w:r w:rsidR="00E1181B">
        <w:rPr>
          <w:rFonts w:ascii="Calibri" w:hAnsi="Calibri" w:cs="Calibri"/>
          <w:sz w:val="20"/>
          <w:szCs w:val="20"/>
        </w:rPr>
        <w:t>uveřejňovací</w:t>
      </w:r>
      <w:proofErr w:type="spellEnd"/>
      <w:r w:rsidR="00E1181B">
        <w:rPr>
          <w:rFonts w:ascii="Calibri" w:hAnsi="Calibri" w:cs="Calibri"/>
          <w:sz w:val="20"/>
          <w:szCs w:val="20"/>
        </w:rPr>
        <w:t xml:space="preserve"> povinnosti</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3A5F8F" w:rsidRDefault="003A5F8F" w:rsidP="003A5F8F">
      <w:pPr>
        <w:pStyle w:val="Odstavecseseznamem"/>
        <w:rPr>
          <w:rFonts w:ascii="Calibri" w:hAnsi="Calibri" w:cs="Calibri"/>
          <w:sz w:val="20"/>
          <w:szCs w:val="20"/>
        </w:rPr>
      </w:pPr>
    </w:p>
    <w:p w:rsidR="003A5F8F" w:rsidRPr="00F84A29" w:rsidRDefault="003A5F8F"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833321" w:rsidRPr="00677F08" w:rsidRDefault="00833321" w:rsidP="00677F08">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kern w:val="28"/>
          <w:sz w:val="24"/>
          <w:szCs w:val="24"/>
        </w:rPr>
      </w:pPr>
      <w:bookmarkStart w:id="80" w:name="_Toc1396981"/>
      <w:bookmarkStart w:id="81" w:name="_Toc434587230"/>
      <w:r w:rsidRPr="00677F08">
        <w:rPr>
          <w:rFonts w:ascii="Calibri" w:hAnsi="Calibri" w:cs="Calibri"/>
          <w:kern w:val="28"/>
          <w:sz w:val="24"/>
          <w:szCs w:val="24"/>
        </w:rPr>
        <w:t>ZADÁVACÍ LHŮTA A JISTOTA ZA NABÍDKU</w:t>
      </w:r>
      <w:bookmarkEnd w:id="80"/>
    </w:p>
    <w:p w:rsidR="00833321" w:rsidRDefault="00833321" w:rsidP="00833321">
      <w:pPr>
        <w:ind w:left="1414"/>
        <w:jc w:val="both"/>
        <w:rPr>
          <w:rFonts w:ascii="Calibri" w:hAnsi="Calibri" w:cs="Calibri"/>
          <w:kern w:val="28"/>
        </w:rPr>
      </w:pPr>
    </w:p>
    <w:p w:rsidR="00833321" w:rsidRPr="00677F08" w:rsidRDefault="00833321" w:rsidP="00833321">
      <w:pPr>
        <w:numPr>
          <w:ilvl w:val="1"/>
          <w:numId w:val="49"/>
        </w:numPr>
        <w:jc w:val="both"/>
        <w:rPr>
          <w:rFonts w:asciiTheme="minorHAnsi" w:hAnsiTheme="minorHAnsi"/>
          <w:sz w:val="20"/>
          <w:szCs w:val="20"/>
        </w:rPr>
      </w:pPr>
      <w:r>
        <w:rPr>
          <w:rFonts w:asciiTheme="minorHAnsi" w:hAnsiTheme="minorHAnsi"/>
          <w:sz w:val="20"/>
          <w:szCs w:val="20"/>
        </w:rPr>
        <w:t xml:space="preserve">Lhůta, po kterou účastníci zadávacího řízení </w:t>
      </w:r>
      <w:r w:rsidRPr="00677F08">
        <w:rPr>
          <w:rFonts w:asciiTheme="minorHAnsi" w:hAnsiTheme="minorHAnsi"/>
          <w:sz w:val="20"/>
          <w:szCs w:val="20"/>
        </w:rPr>
        <w:t xml:space="preserve">nesmí ze zadávacího řízení odstoupit, činí </w:t>
      </w:r>
      <w:r w:rsidR="009F3D5C" w:rsidRPr="00677F08">
        <w:rPr>
          <w:rFonts w:asciiTheme="minorHAnsi" w:hAnsiTheme="minorHAnsi"/>
          <w:b/>
          <w:sz w:val="20"/>
          <w:szCs w:val="20"/>
        </w:rPr>
        <w:t>5 měsíců</w:t>
      </w:r>
      <w:r w:rsidRPr="00677F08">
        <w:rPr>
          <w:rFonts w:asciiTheme="minorHAnsi" w:hAnsiTheme="minorHAnsi"/>
          <w:sz w:val="20"/>
          <w:szCs w:val="20"/>
        </w:rPr>
        <w:t xml:space="preserve"> od skončení lhůty pro podání nabídek. </w:t>
      </w:r>
    </w:p>
    <w:p w:rsidR="00833321" w:rsidRPr="00677F08" w:rsidRDefault="00833321" w:rsidP="00833321">
      <w:pPr>
        <w:ind w:left="1414"/>
        <w:jc w:val="both"/>
        <w:rPr>
          <w:rFonts w:asciiTheme="minorHAnsi" w:hAnsiTheme="minorHAnsi"/>
          <w:sz w:val="20"/>
          <w:szCs w:val="20"/>
        </w:rPr>
      </w:pPr>
    </w:p>
    <w:p w:rsidR="00833321" w:rsidRPr="00677F08" w:rsidRDefault="00833321" w:rsidP="006E5ABA">
      <w:pPr>
        <w:numPr>
          <w:ilvl w:val="1"/>
          <w:numId w:val="49"/>
        </w:numPr>
        <w:tabs>
          <w:tab w:val="num" w:pos="3563"/>
        </w:tabs>
        <w:jc w:val="both"/>
        <w:rPr>
          <w:rFonts w:asciiTheme="minorHAnsi" w:hAnsiTheme="minorHAnsi"/>
          <w:sz w:val="20"/>
          <w:szCs w:val="20"/>
        </w:rPr>
      </w:pPr>
      <w:r w:rsidRPr="00677F08">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6E5ABA" w:rsidRPr="00677F08">
        <w:rPr>
          <w:rFonts w:ascii="Calibri" w:hAnsi="Calibri"/>
          <w:b/>
          <w:sz w:val="20"/>
          <w:szCs w:val="20"/>
        </w:rPr>
        <w:t xml:space="preserve">22 800 000,- </w:t>
      </w:r>
      <w:r w:rsidRPr="00677F08">
        <w:rPr>
          <w:rFonts w:ascii="Calibri" w:hAnsi="Calibri"/>
          <w:b/>
          <w:sz w:val="20"/>
          <w:szCs w:val="20"/>
        </w:rPr>
        <w:t>Kč</w:t>
      </w:r>
      <w:r w:rsidRPr="00677F08">
        <w:rPr>
          <w:rFonts w:ascii="Calibri" w:hAnsi="Calibri"/>
          <w:sz w:val="20"/>
          <w:szCs w:val="20"/>
        </w:rPr>
        <w:t xml:space="preserve"> (slovy:</w:t>
      </w:r>
      <w:r w:rsidR="00DA47C7">
        <w:rPr>
          <w:rFonts w:ascii="Calibri" w:hAnsi="Calibri"/>
          <w:sz w:val="20"/>
          <w:szCs w:val="20"/>
        </w:rPr>
        <w:t xml:space="preserve"> </w:t>
      </w:r>
      <w:proofErr w:type="spellStart"/>
      <w:r w:rsidR="00DA47C7">
        <w:rPr>
          <w:rFonts w:ascii="Calibri" w:hAnsi="Calibri"/>
          <w:sz w:val="20"/>
          <w:szCs w:val="20"/>
        </w:rPr>
        <w:t>dvacetdvamilio</w:t>
      </w:r>
      <w:r w:rsidR="006E5ABA" w:rsidRPr="00677F08">
        <w:rPr>
          <w:rFonts w:ascii="Calibri" w:hAnsi="Calibri"/>
          <w:sz w:val="20"/>
          <w:szCs w:val="20"/>
        </w:rPr>
        <w:t>nůosmsettisíc</w:t>
      </w:r>
      <w:proofErr w:type="spellEnd"/>
      <w:r w:rsidRPr="00677F08">
        <w:rPr>
          <w:rFonts w:ascii="Calibri" w:hAnsi="Calibri"/>
          <w:sz w:val="20"/>
          <w:szCs w:val="20"/>
        </w:rPr>
        <w:t xml:space="preserve"> korun českých)</w:t>
      </w:r>
    </w:p>
    <w:p w:rsidR="00833321" w:rsidRPr="00677F08" w:rsidRDefault="00833321" w:rsidP="00833321">
      <w:pPr>
        <w:pStyle w:val="Odstavecseseznamem"/>
        <w:rPr>
          <w:rFonts w:asciiTheme="minorHAnsi" w:hAnsiTheme="minorHAnsi"/>
          <w:sz w:val="20"/>
          <w:szCs w:val="20"/>
        </w:rPr>
      </w:pPr>
    </w:p>
    <w:p w:rsidR="00833321" w:rsidRPr="00677F08" w:rsidRDefault="00833321" w:rsidP="00833321">
      <w:pPr>
        <w:numPr>
          <w:ilvl w:val="1"/>
          <w:numId w:val="49"/>
        </w:numPr>
        <w:jc w:val="both"/>
        <w:rPr>
          <w:rFonts w:asciiTheme="minorHAnsi" w:hAnsiTheme="minorHAnsi"/>
          <w:sz w:val="20"/>
          <w:szCs w:val="20"/>
        </w:rPr>
      </w:pPr>
      <w:r w:rsidRPr="00677F08">
        <w:rPr>
          <w:rFonts w:asciiTheme="minorHAnsi" w:hAnsiTheme="minorHAnsi"/>
          <w:sz w:val="20"/>
          <w:szCs w:val="20"/>
        </w:rPr>
        <w:t xml:space="preserve">Jistota bude poskytnuta v elektronické podobě formou: </w:t>
      </w:r>
    </w:p>
    <w:p w:rsidR="00833321" w:rsidRPr="00677F08" w:rsidRDefault="00833321" w:rsidP="00833321">
      <w:pPr>
        <w:numPr>
          <w:ilvl w:val="0"/>
          <w:numId w:val="50"/>
        </w:numPr>
        <w:spacing w:before="120"/>
        <w:ind w:left="1843"/>
        <w:jc w:val="both"/>
        <w:rPr>
          <w:rFonts w:asciiTheme="minorHAnsi" w:hAnsiTheme="minorHAnsi"/>
          <w:sz w:val="20"/>
          <w:szCs w:val="20"/>
        </w:rPr>
      </w:pPr>
      <w:r w:rsidRPr="00677F08">
        <w:rPr>
          <w:rFonts w:asciiTheme="minorHAnsi" w:hAnsiTheme="minorHAnsi"/>
          <w:sz w:val="20"/>
          <w:szCs w:val="20"/>
        </w:rPr>
        <w:t xml:space="preserve">složení peněžní částky na účet zadavatele („peněžní jistota“), nebo </w:t>
      </w:r>
    </w:p>
    <w:p w:rsidR="00833321" w:rsidRPr="00677F08" w:rsidRDefault="00833321" w:rsidP="00833321">
      <w:pPr>
        <w:numPr>
          <w:ilvl w:val="0"/>
          <w:numId w:val="50"/>
        </w:numPr>
        <w:spacing w:before="120"/>
        <w:ind w:left="1843"/>
        <w:jc w:val="both"/>
        <w:rPr>
          <w:rFonts w:asciiTheme="minorHAnsi" w:hAnsiTheme="minorHAnsi"/>
          <w:sz w:val="20"/>
          <w:szCs w:val="20"/>
        </w:rPr>
      </w:pPr>
      <w:r w:rsidRPr="00677F08">
        <w:rPr>
          <w:rFonts w:asciiTheme="minorHAnsi" w:hAnsiTheme="minorHAnsi"/>
          <w:sz w:val="20"/>
          <w:szCs w:val="20"/>
        </w:rPr>
        <w:lastRenderedPageBreak/>
        <w:t xml:space="preserve">bankovní záruky ve prospěch zadavatele, nebo </w:t>
      </w:r>
    </w:p>
    <w:p w:rsidR="00833321" w:rsidRPr="00677F08" w:rsidRDefault="00833321" w:rsidP="00833321">
      <w:pPr>
        <w:numPr>
          <w:ilvl w:val="0"/>
          <w:numId w:val="50"/>
        </w:numPr>
        <w:spacing w:before="120"/>
        <w:ind w:left="1843"/>
        <w:jc w:val="both"/>
        <w:rPr>
          <w:rFonts w:asciiTheme="minorHAnsi" w:hAnsiTheme="minorHAnsi"/>
          <w:sz w:val="20"/>
          <w:szCs w:val="20"/>
        </w:rPr>
      </w:pPr>
      <w:r w:rsidRPr="00677F08">
        <w:rPr>
          <w:rFonts w:asciiTheme="minorHAnsi" w:hAnsiTheme="minorHAnsi"/>
          <w:sz w:val="20"/>
          <w:szCs w:val="20"/>
        </w:rPr>
        <w:t>pojištění záruky ve prospěch zadavatele.</w:t>
      </w:r>
    </w:p>
    <w:p w:rsidR="00833321" w:rsidRPr="00677F08" w:rsidRDefault="00833321" w:rsidP="00833321">
      <w:pPr>
        <w:tabs>
          <w:tab w:val="num" w:pos="3563"/>
        </w:tabs>
        <w:ind w:left="1418"/>
        <w:jc w:val="both"/>
        <w:rPr>
          <w:rFonts w:ascii="Calibri" w:hAnsi="Calibri"/>
          <w:sz w:val="20"/>
          <w:szCs w:val="20"/>
        </w:rPr>
      </w:pPr>
    </w:p>
    <w:p w:rsidR="00833321" w:rsidRPr="00677F08" w:rsidRDefault="00833321" w:rsidP="00833321">
      <w:pPr>
        <w:numPr>
          <w:ilvl w:val="1"/>
          <w:numId w:val="49"/>
        </w:numPr>
        <w:tabs>
          <w:tab w:val="num" w:pos="3563"/>
        </w:tabs>
        <w:jc w:val="both"/>
        <w:rPr>
          <w:rFonts w:ascii="Calibri" w:hAnsi="Calibri"/>
          <w:sz w:val="20"/>
          <w:szCs w:val="20"/>
        </w:rPr>
      </w:pPr>
      <w:r w:rsidRPr="00677F08">
        <w:rPr>
          <w:rFonts w:asciiTheme="minorHAnsi" w:hAnsiTheme="minorHAnsi"/>
          <w:sz w:val="20"/>
          <w:szCs w:val="20"/>
        </w:rPr>
        <w:t>Jistota</w:t>
      </w:r>
      <w:r w:rsidRPr="00677F08">
        <w:rPr>
          <w:rFonts w:ascii="Calibri" w:hAnsi="Calibri"/>
          <w:sz w:val="20"/>
          <w:szCs w:val="20"/>
        </w:rPr>
        <w:t xml:space="preserve"> ve formě složení peněžní částky na účet zadavatele musí být připsána na účet zadavatele ve lhůtě pro podání nabídek. Potřebné údaje pro složení peněžní jistoty na účet zadavatele jsou následující: </w:t>
      </w:r>
      <w:r w:rsidR="009F3D5C" w:rsidRPr="00677F08">
        <w:rPr>
          <w:rFonts w:ascii="Calibri" w:hAnsi="Calibri"/>
          <w:sz w:val="20"/>
          <w:szCs w:val="20"/>
        </w:rPr>
        <w:t>30007-1908811/0710</w:t>
      </w:r>
      <w:r w:rsidRPr="00677F08">
        <w:rPr>
          <w:rFonts w:ascii="Calibri" w:hAnsi="Calibri"/>
          <w:sz w:val="20"/>
          <w:szCs w:val="20"/>
        </w:rPr>
        <w:t xml:space="preserve">, variabilní symbol </w:t>
      </w:r>
      <w:r w:rsidR="0092429C" w:rsidRPr="00677F08">
        <w:rPr>
          <w:rFonts w:ascii="Calibri" w:hAnsi="Calibri"/>
          <w:sz w:val="20"/>
          <w:szCs w:val="20"/>
        </w:rPr>
        <w:t>5713520010</w:t>
      </w:r>
      <w:r w:rsidRPr="00677F08">
        <w:rPr>
          <w:rFonts w:ascii="Calibri" w:hAnsi="Calibri"/>
          <w:sz w:val="20"/>
          <w:szCs w:val="20"/>
        </w:rPr>
        <w:t xml:space="preserve">. Účastník zadávacího řízení prokáže v nabídce poskytnutí peněžní jistoty sdělením údajů o provedené platbě zadavateli. Dokladem prokazujícím poskytnutí peněžní jistoty na účet </w:t>
      </w:r>
      <w:r w:rsidRPr="00677F08">
        <w:rPr>
          <w:rFonts w:ascii="Calibri" w:hAnsi="Calibri" w:cs="Calibri"/>
          <w:sz w:val="20"/>
          <w:szCs w:val="20"/>
        </w:rPr>
        <w:t>zadavatele</w:t>
      </w:r>
      <w:r w:rsidRPr="00677F08">
        <w:rPr>
          <w:rFonts w:ascii="Calibri" w:hAnsi="Calibri"/>
          <w:sz w:val="20"/>
          <w:szCs w:val="20"/>
        </w:rPr>
        <w:t xml:space="preserv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rsidR="00833321" w:rsidRDefault="00833321" w:rsidP="00833321">
      <w:pPr>
        <w:ind w:left="1414"/>
        <w:jc w:val="both"/>
        <w:rPr>
          <w:rFonts w:ascii="Calibri" w:hAnsi="Calibri"/>
          <w:sz w:val="20"/>
          <w:szCs w:val="20"/>
        </w:rPr>
      </w:pPr>
    </w:p>
    <w:p w:rsidR="00833321" w:rsidRDefault="00833321" w:rsidP="00833321">
      <w:pPr>
        <w:numPr>
          <w:ilvl w:val="1"/>
          <w:numId w:val="49"/>
        </w:numPr>
        <w:tabs>
          <w:tab w:val="num" w:pos="3563"/>
        </w:tabs>
        <w:jc w:val="both"/>
        <w:rPr>
          <w:rFonts w:ascii="Calibri" w:hAnsi="Calibri"/>
          <w:sz w:val="20"/>
          <w:szCs w:val="20"/>
        </w:rPr>
      </w:pPr>
      <w:r>
        <w:rPr>
          <w:rFonts w:ascii="Calibri" w:hAnsi="Calibri"/>
          <w:sz w:val="20"/>
          <w:szCs w:val="20"/>
        </w:rPr>
        <w:t>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833321" w:rsidRDefault="00833321" w:rsidP="00833321">
      <w:pPr>
        <w:pStyle w:val="Odstavecseseznamem"/>
        <w:rPr>
          <w:rFonts w:ascii="Calibri" w:hAnsi="Calibri"/>
          <w:sz w:val="20"/>
          <w:szCs w:val="20"/>
        </w:rPr>
      </w:pPr>
    </w:p>
    <w:p w:rsidR="00833321" w:rsidRDefault="00833321" w:rsidP="00833321">
      <w:pPr>
        <w:numPr>
          <w:ilvl w:val="1"/>
          <w:numId w:val="49"/>
        </w:numPr>
        <w:jc w:val="both"/>
        <w:rPr>
          <w:rFonts w:ascii="Calibri" w:hAnsi="Calibri"/>
          <w:sz w:val="20"/>
          <w:szCs w:val="20"/>
        </w:rPr>
      </w:pPr>
      <w:r>
        <w:rPr>
          <w:rFonts w:ascii="Calibri" w:hAnsi="Calibri"/>
          <w:sz w:val="20"/>
          <w:szCs w:val="20"/>
        </w:rPr>
        <w:t>Jistota ve formě pojištění záruky bude předložena jako součást nabídky v elektronické podobě prostřednictvím elektronického nástroje E-ZAK v podobě písemného prohlášení pojistitele obsahujícím závazek vyplatit zadavateli za podmínek stanovených v § 41 odst. 8 ZZVZ jistotu.</w:t>
      </w:r>
    </w:p>
    <w:p w:rsidR="00AE63F2" w:rsidRDefault="00AE63F2" w:rsidP="00AE63F2">
      <w:pPr>
        <w:pStyle w:val="Odstavecseseznamem"/>
        <w:rPr>
          <w:rFonts w:ascii="Calibri" w:hAnsi="Calibri"/>
          <w:sz w:val="20"/>
          <w:szCs w:val="20"/>
        </w:rPr>
      </w:pPr>
    </w:p>
    <w:p w:rsidR="00AE63F2" w:rsidRDefault="00AE63F2" w:rsidP="00833321">
      <w:pPr>
        <w:numPr>
          <w:ilvl w:val="1"/>
          <w:numId w:val="49"/>
        </w:numPr>
        <w:jc w:val="both"/>
        <w:rPr>
          <w:rFonts w:ascii="Calibri" w:hAnsi="Calibri"/>
          <w:sz w:val="20"/>
          <w:szCs w:val="20"/>
        </w:rPr>
      </w:pPr>
      <w:r>
        <w:rPr>
          <w:rFonts w:ascii="Calibri" w:hAnsi="Calibri"/>
          <w:sz w:val="20"/>
          <w:szCs w:val="20"/>
        </w:rPr>
        <w:t>Je-li jistota poskytnuta formou bankovní záruky nebo pojištění záruky, je účastník zadávacího řízení povinen zajistit její platnost po celou dobu trvání zadávací lhůty. Nakládání s peněžní jistotou, resp. její vrácení, příp. propadnutí, upravuje § 41 ZZVZ.</w:t>
      </w:r>
    </w:p>
    <w:p w:rsidR="00833321" w:rsidRDefault="00833321" w:rsidP="00833321">
      <w:pPr>
        <w:pStyle w:val="Odstavecseseznamem"/>
        <w:rPr>
          <w:rFonts w:ascii="Calibri" w:hAnsi="Calibri"/>
          <w:sz w:val="20"/>
          <w:szCs w:val="20"/>
        </w:rPr>
      </w:pPr>
    </w:p>
    <w:p w:rsidR="00833321" w:rsidRPr="00833321" w:rsidRDefault="00833321" w:rsidP="00833321">
      <w:pPr>
        <w:ind w:left="1414"/>
        <w:jc w:val="both"/>
        <w:rPr>
          <w:rFonts w:ascii="Calibri" w:hAnsi="Calibri" w:cs="Calibri"/>
          <w:kern w:val="28"/>
        </w:rPr>
      </w:pPr>
    </w:p>
    <w:p w:rsidR="0062557B" w:rsidRPr="00300BBC" w:rsidRDefault="0062557B" w:rsidP="00833321">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2" w:name="_Toc1396982"/>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Pr="009F3D5C" w:rsidRDefault="002B26DF" w:rsidP="007F4503">
      <w:pPr>
        <w:tabs>
          <w:tab w:val="left" w:pos="851"/>
        </w:tabs>
        <w:rPr>
          <w:rFonts w:ascii="Calibri" w:hAnsi="Calibri" w:cs="Calibri"/>
          <w:sz w:val="20"/>
          <w:szCs w:val="20"/>
        </w:rPr>
      </w:pPr>
      <w:r w:rsidRPr="009F3D5C">
        <w:rPr>
          <w:rFonts w:ascii="Calibri" w:hAnsi="Calibri" w:cs="Calibri"/>
          <w:sz w:val="20"/>
          <w:szCs w:val="20"/>
        </w:rPr>
        <w:t>Příloha č. 1</w:t>
      </w:r>
      <w:r w:rsidRPr="009F3D5C">
        <w:rPr>
          <w:rFonts w:ascii="Calibri" w:hAnsi="Calibri" w:cs="Calibri"/>
          <w:sz w:val="20"/>
          <w:szCs w:val="20"/>
        </w:rPr>
        <w:tab/>
      </w:r>
      <w:r w:rsidRPr="009F3D5C">
        <w:rPr>
          <w:rFonts w:ascii="Calibri" w:hAnsi="Calibri" w:cs="Calibri"/>
          <w:sz w:val="20"/>
          <w:szCs w:val="20"/>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sidR="00211109" w:rsidRPr="00794E62">
        <w:rPr>
          <w:rFonts w:ascii="Calibri" w:hAnsi="Calibri" w:cs="Calibri"/>
          <w:sz w:val="20"/>
          <w:szCs w:val="20"/>
        </w:rPr>
        <w:t>významných služeb</w:t>
      </w:r>
      <w:r w:rsidR="00211109" w:rsidRPr="00E55746">
        <w:rPr>
          <w:rFonts w:ascii="Calibri" w:hAnsi="Calibri" w:cs="Calibri"/>
          <w:sz w:val="20"/>
          <w:szCs w:val="20"/>
        </w:rPr>
        <w:t xml:space="preserve"> </w:t>
      </w:r>
      <w:r w:rsidR="00211109">
        <w:rPr>
          <w:rFonts w:ascii="Calibri" w:hAnsi="Calibri" w:cs="Calibri"/>
          <w:sz w:val="20"/>
          <w:szCs w:val="20"/>
        </w:rPr>
        <w:t xml:space="preserve">a </w:t>
      </w:r>
      <w:r w:rsidRPr="00E55746">
        <w:rPr>
          <w:rFonts w:ascii="Calibri" w:hAnsi="Calibri" w:cs="Calibri"/>
          <w:sz w:val="20"/>
          <w:szCs w:val="20"/>
        </w:rPr>
        <w:t>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E27C58">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Pr="00C43B6E" w:rsidRDefault="002B26DF" w:rsidP="007F4503">
      <w:pPr>
        <w:tabs>
          <w:tab w:val="left" w:pos="851"/>
        </w:tabs>
        <w:rPr>
          <w:rFonts w:ascii="Calibri" w:hAnsi="Calibri" w:cs="Calibri"/>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2B26DF" w:rsidRDefault="002B26DF" w:rsidP="006B3FDD">
      <w:pPr>
        <w:jc w:val="both"/>
        <w:rPr>
          <w:rFonts w:ascii="Calibri" w:hAnsi="Calibri" w:cs="Calibri"/>
          <w:sz w:val="20"/>
          <w:szCs w:val="20"/>
        </w:rPr>
      </w:pPr>
    </w:p>
    <w:p w:rsidR="002B26DF" w:rsidRDefault="002B26DF" w:rsidP="006B3FDD">
      <w:pPr>
        <w:jc w:val="both"/>
        <w:rPr>
          <w:rFonts w:ascii="Calibri" w:hAnsi="Calibri" w:cs="Calibri"/>
          <w:sz w:val="22"/>
          <w:szCs w:val="22"/>
        </w:rPr>
      </w:pPr>
    </w:p>
    <w:p w:rsidR="00574F62" w:rsidRDefault="00574F62"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rsidTr="006E4A38">
        <w:trPr>
          <w:trHeight w:val="141"/>
        </w:trPr>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6E4A38" w:rsidRDefault="00F307F8" w:rsidP="00EC155B">
            <w:pPr>
              <w:jc w:val="center"/>
              <w:rPr>
                <w:rFonts w:ascii="Calibri" w:hAnsi="Calibri" w:cs="Calibri"/>
                <w:b/>
                <w:bCs/>
                <w:sz w:val="20"/>
                <w:szCs w:val="20"/>
              </w:rPr>
            </w:pPr>
            <w:r w:rsidRPr="006E4A38">
              <w:rPr>
                <w:rFonts w:ascii="Calibri" w:hAnsi="Calibri" w:cs="Calibri"/>
                <w:b/>
                <w:bCs/>
                <w:sz w:val="20"/>
                <w:szCs w:val="20"/>
              </w:rPr>
              <w:t xml:space="preserve">Ing. </w:t>
            </w:r>
            <w:r w:rsidR="0052293C" w:rsidRPr="006E4A38">
              <w:rPr>
                <w:rFonts w:ascii="Calibri" w:hAnsi="Calibri" w:cs="Calibri"/>
                <w:b/>
                <w:bCs/>
                <w:sz w:val="20"/>
                <w:szCs w:val="20"/>
              </w:rPr>
              <w:t>Mojmír Nejezchleb</w:t>
            </w:r>
          </w:p>
        </w:tc>
      </w:tr>
      <w:tr w:rsidR="0062557B" w:rsidRPr="00E33752">
        <w:tc>
          <w:tcPr>
            <w:tcW w:w="9494" w:type="dxa"/>
          </w:tcPr>
          <w:p w:rsidR="0062557B" w:rsidRPr="006E4A38" w:rsidRDefault="003412BB" w:rsidP="00EC155B">
            <w:pPr>
              <w:jc w:val="center"/>
              <w:rPr>
                <w:rFonts w:ascii="Calibri" w:hAnsi="Calibri" w:cs="Calibri"/>
                <w:b/>
                <w:bCs/>
                <w:sz w:val="20"/>
                <w:szCs w:val="20"/>
              </w:rPr>
            </w:pPr>
            <w:r w:rsidRPr="006E4A38">
              <w:rPr>
                <w:rFonts w:ascii="Calibri" w:hAnsi="Calibri" w:cs="Calibri"/>
                <w:b/>
                <w:bCs/>
                <w:sz w:val="20"/>
                <w:szCs w:val="20"/>
              </w:rPr>
              <w:t xml:space="preserve">náměstek </w:t>
            </w:r>
            <w:r w:rsidR="0052293C" w:rsidRPr="006E4A38">
              <w:rPr>
                <w:rFonts w:ascii="Calibri" w:hAnsi="Calibri" w:cs="Calibri"/>
                <w:b/>
                <w:bCs/>
                <w:sz w:val="20"/>
                <w:szCs w:val="20"/>
              </w:rPr>
              <w:t>generálního ředitele</w:t>
            </w:r>
            <w:r w:rsidR="00306847" w:rsidRPr="006E4A38">
              <w:rPr>
                <w:rFonts w:ascii="Calibri" w:hAnsi="Calibri" w:cs="Calibri"/>
                <w:b/>
                <w:bCs/>
                <w:sz w:val="20"/>
                <w:szCs w:val="20"/>
              </w:rPr>
              <w:t xml:space="preserve"> </w:t>
            </w:r>
            <w:r w:rsidRPr="006E4A38">
              <w:rPr>
                <w:rFonts w:ascii="Calibri" w:hAnsi="Calibri" w:cs="Calibri"/>
                <w:b/>
                <w:bCs/>
                <w:sz w:val="20"/>
                <w:szCs w:val="20"/>
              </w:rPr>
              <w:t>pro modernizaci dráhy</w:t>
            </w:r>
          </w:p>
        </w:tc>
      </w:tr>
      <w:tr w:rsidR="0062557B" w:rsidRPr="00E33752">
        <w:tc>
          <w:tcPr>
            <w:tcW w:w="9494" w:type="dxa"/>
          </w:tcPr>
          <w:p w:rsidR="0062557B" w:rsidRPr="006E4A38" w:rsidRDefault="0062557B" w:rsidP="009A7C02">
            <w:pPr>
              <w:jc w:val="center"/>
              <w:rPr>
                <w:rFonts w:ascii="Calibri" w:hAnsi="Calibri" w:cs="Calibri"/>
                <w:b/>
                <w:bCs/>
                <w:sz w:val="20"/>
                <w:szCs w:val="20"/>
              </w:rPr>
            </w:pPr>
            <w:r w:rsidRPr="006E4A38">
              <w:rPr>
                <w:rFonts w:ascii="Calibri" w:hAnsi="Calibri" w:cs="Calibri"/>
                <w:b/>
                <w:bCs/>
                <w:sz w:val="20"/>
                <w:szCs w:val="20"/>
              </w:rPr>
              <w:t>Správa železniční dopravní cesty,</w:t>
            </w:r>
          </w:p>
          <w:p w:rsidR="0062557B" w:rsidRPr="006E4A38" w:rsidRDefault="0062557B" w:rsidP="009A7C02">
            <w:pPr>
              <w:jc w:val="center"/>
              <w:rPr>
                <w:rFonts w:ascii="Calibri" w:hAnsi="Calibri" w:cs="Calibri"/>
                <w:b/>
                <w:bCs/>
                <w:sz w:val="20"/>
                <w:szCs w:val="20"/>
              </w:rPr>
            </w:pPr>
            <w:r w:rsidRPr="006E4A38">
              <w:rPr>
                <w:rFonts w:ascii="Calibri" w:hAnsi="Calibri" w:cs="Calibri"/>
                <w:b/>
                <w:bCs/>
                <w:sz w:val="20"/>
                <w:szCs w:val="20"/>
              </w:rPr>
              <w:lastRenderedPageBreak/>
              <w:t>státní organizace</w:t>
            </w:r>
          </w:p>
        </w:tc>
      </w:tr>
    </w:tbl>
    <w:p w:rsidR="00E1181B" w:rsidRDefault="00E1181B" w:rsidP="002904B9">
      <w:pPr>
        <w:spacing w:after="240"/>
        <w:jc w:val="center"/>
        <w:rPr>
          <w:rFonts w:ascii="Calibri" w:hAnsi="Calibri" w:cs="Calibri"/>
          <w:b/>
          <w:bCs/>
          <w:sz w:val="22"/>
          <w:szCs w:val="22"/>
        </w:rPr>
      </w:pPr>
    </w:p>
    <w:p w:rsidR="00E1181B" w:rsidRDefault="00E1181B">
      <w:pPr>
        <w:rPr>
          <w:rFonts w:ascii="Calibri" w:hAnsi="Calibri" w:cs="Calibri"/>
          <w:b/>
          <w:bCs/>
          <w:sz w:val="22"/>
          <w:szCs w:val="22"/>
        </w:rPr>
      </w:pPr>
      <w:r>
        <w:rPr>
          <w:rFonts w:ascii="Calibri" w:hAnsi="Calibri" w:cs="Calibri"/>
          <w:b/>
          <w:bCs/>
          <w:sz w:val="22"/>
          <w:szCs w:val="22"/>
        </w:rPr>
        <w:br w:type="page"/>
      </w:r>
    </w:p>
    <w:p w:rsidR="0096398D" w:rsidRPr="00300BBC" w:rsidRDefault="0096398D" w:rsidP="002904B9">
      <w:pPr>
        <w:spacing w:after="240"/>
        <w:jc w:val="center"/>
        <w:rPr>
          <w:rFonts w:ascii="Calibri" w:hAnsi="Calibri" w:cs="Calibri"/>
          <w:b/>
          <w:bCs/>
          <w:sz w:val="22"/>
          <w:szCs w:val="22"/>
        </w:rPr>
      </w:pP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1</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211109" w:rsidRPr="00DE0A69" w:rsidRDefault="00211109" w:rsidP="00211109">
      <w:pPr>
        <w:pStyle w:val="text-3mezera"/>
        <w:widowControl/>
        <w:jc w:val="left"/>
        <w:rPr>
          <w:rFonts w:ascii="Calibri" w:hAnsi="Calibri" w:cs="Calibri"/>
          <w:sz w:val="20"/>
          <w:szCs w:val="20"/>
        </w:rPr>
      </w:pPr>
    </w:p>
    <w:p w:rsidR="00211109"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211109" w:rsidRPr="00260840"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211109" w:rsidRPr="00794E62"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211109" w:rsidRPr="00794E62"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211109" w:rsidRPr="00794E62"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211109" w:rsidRPr="00AE5432" w:rsidRDefault="00211109" w:rsidP="00211109">
      <w:pPr>
        <w:pStyle w:val="text-3mezera"/>
        <w:widowControl/>
        <w:numPr>
          <w:ilvl w:val="3"/>
          <w:numId w:val="14"/>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211109" w:rsidRPr="00794E62" w:rsidRDefault="00211109" w:rsidP="00211109">
      <w:pPr>
        <w:pStyle w:val="text-3mezera"/>
        <w:widowControl/>
        <w:numPr>
          <w:ilvl w:val="3"/>
          <w:numId w:val="14"/>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4415D0" w:rsidRPr="00DF557C" w:rsidRDefault="004415D0" w:rsidP="004415D0">
      <w:pPr>
        <w:pStyle w:val="text-3mezera"/>
        <w:widowControl/>
        <w:numPr>
          <w:ilvl w:val="3"/>
          <w:numId w:val="14"/>
        </w:numPr>
        <w:tabs>
          <w:tab w:val="clear" w:pos="720"/>
          <w:tab w:val="num" w:pos="810"/>
        </w:tabs>
        <w:spacing w:before="120"/>
        <w:ind w:left="990" w:hanging="990"/>
        <w:jc w:val="left"/>
        <w:rPr>
          <w:rFonts w:ascii="Calibri" w:hAnsi="Calibri" w:cs="Calibri"/>
          <w:bCs/>
          <w:sz w:val="20"/>
          <w:szCs w:val="20"/>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3"/>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E15369" w:rsidRDefault="00E15369" w:rsidP="00211109">
      <w:pPr>
        <w:pStyle w:val="text"/>
        <w:widowControl/>
        <w:rPr>
          <w:rFonts w:ascii="Calibri" w:hAnsi="Calibri" w:cs="Calibri"/>
          <w:sz w:val="20"/>
          <w:szCs w:val="20"/>
        </w:rPr>
      </w:pPr>
    </w:p>
    <w:p w:rsidR="00211109" w:rsidRPr="00211109" w:rsidRDefault="00211109" w:rsidP="00211109">
      <w:pPr>
        <w:spacing w:after="120" w:line="320" w:lineRule="atLeast"/>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211109" w:rsidRPr="00DE0A69" w:rsidTr="00300F16">
        <w:tc>
          <w:tcPr>
            <w:tcW w:w="9003" w:type="dxa"/>
          </w:tcPr>
          <w:p w:rsidR="00211109" w:rsidRPr="00DE0A69" w:rsidRDefault="00211109" w:rsidP="00300F16">
            <w:pPr>
              <w:rPr>
                <w:rFonts w:ascii="Calibri" w:hAnsi="Calibri" w:cs="Calibri"/>
                <w:color w:val="000000"/>
                <w:sz w:val="20"/>
                <w:szCs w:val="20"/>
              </w:rPr>
            </w:pPr>
          </w:p>
        </w:tc>
      </w:tr>
    </w:tbl>
    <w:p w:rsidR="00211109" w:rsidRPr="00DE0A69" w:rsidRDefault="00211109" w:rsidP="00211109">
      <w:pPr>
        <w:pStyle w:val="Section"/>
        <w:widowControl/>
        <w:spacing w:line="240" w:lineRule="auto"/>
        <w:rPr>
          <w:rFonts w:ascii="Calibri" w:hAnsi="Calibri" w:cs="Calibri"/>
          <w:caps/>
          <w:sz w:val="28"/>
          <w:szCs w:val="28"/>
        </w:rPr>
      </w:pPr>
    </w:p>
    <w:p w:rsidR="0096398D" w:rsidRDefault="00C43B6E" w:rsidP="002B0E75">
      <w:pPr>
        <w:pStyle w:val="text"/>
        <w:widowControl/>
        <w:spacing w:before="0" w:after="240"/>
        <w:jc w:val="center"/>
        <w:rPr>
          <w:rFonts w:ascii="Calibri" w:hAnsi="Calibri" w:cs="Calibri"/>
          <w:b/>
          <w:bCs/>
          <w:sz w:val="22"/>
          <w:szCs w:val="22"/>
        </w:rPr>
      </w:pPr>
      <w:r>
        <w:rPr>
          <w:rFonts w:ascii="Calibri" w:hAnsi="Calibri" w:cs="Calibri"/>
          <w:b/>
          <w:bCs/>
          <w:sz w:val="22"/>
          <w:szCs w:val="22"/>
        </w:rPr>
        <w:br w:type="page"/>
      </w:r>
      <w:r w:rsidR="0096398D">
        <w:rPr>
          <w:rFonts w:ascii="Calibri" w:hAnsi="Calibri" w:cs="Calibri"/>
          <w:b/>
          <w:bCs/>
          <w:sz w:val="22"/>
          <w:szCs w:val="22"/>
        </w:rPr>
        <w:lastRenderedPageBreak/>
        <w:t xml:space="preserve">Příloha č. </w:t>
      </w:r>
      <w:r w:rsidR="002904B9">
        <w:rPr>
          <w:rFonts w:ascii="Calibri" w:hAnsi="Calibri" w:cs="Calibri"/>
          <w:b/>
          <w:bCs/>
          <w:sz w:val="22"/>
          <w:szCs w:val="22"/>
        </w:rPr>
        <w:t>2</w:t>
      </w: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FE151E">
            <w:pPr>
              <w:pStyle w:val="tabulka"/>
              <w:widowControl/>
              <w:rPr>
                <w:rFonts w:ascii="Calibri" w:hAnsi="Calibri" w:cs="Calibri"/>
                <w:b/>
                <w:bCs/>
              </w:rPr>
            </w:pPr>
            <w:r w:rsidRPr="00300BBC">
              <w:rPr>
                <w:rFonts w:ascii="Calibri" w:hAnsi="Calibri" w:cs="Calibri"/>
                <w:b/>
                <w:bCs/>
              </w:rPr>
              <w:t xml:space="preserve">% hodnoty </w:t>
            </w:r>
            <w:r w:rsidR="00FE151E">
              <w:rPr>
                <w:rFonts w:ascii="Calibri" w:hAnsi="Calibri" w:cs="Calibri"/>
                <w:b/>
                <w:bCs/>
              </w:rPr>
              <w:t>pod</w:t>
            </w:r>
            <w:r w:rsidRPr="00300BBC">
              <w:rPr>
                <w:rFonts w:ascii="Calibri" w:hAnsi="Calibri" w:cs="Calibri"/>
                <w:b/>
                <w:bCs/>
              </w:rPr>
              <w:t>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221" w:type="dxa"/>
              <w:tblInd w:w="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976"/>
              <w:gridCol w:w="2835"/>
              <w:gridCol w:w="2410"/>
            </w:tblGrid>
            <w:tr w:rsidR="00E1181B" w:rsidRPr="00794E62" w:rsidTr="00E1181B">
              <w:tc>
                <w:tcPr>
                  <w:tcW w:w="2976" w:type="dxa"/>
                </w:tcPr>
                <w:p w:rsidR="00E1181B" w:rsidRPr="00794E62" w:rsidRDefault="00E1181B" w:rsidP="000D3ABF">
                  <w:pPr>
                    <w:spacing w:before="120"/>
                    <w:jc w:val="center"/>
                    <w:rPr>
                      <w:rFonts w:ascii="Calibri" w:hAnsi="Calibri" w:cs="Calibri"/>
                      <w:sz w:val="20"/>
                      <w:szCs w:val="20"/>
                    </w:rPr>
                  </w:pPr>
                  <w:r>
                    <w:rPr>
                      <w:rFonts w:ascii="Calibri" w:hAnsi="Calibri" w:cs="Calibri"/>
                      <w:sz w:val="20"/>
                      <w:szCs w:val="20"/>
                    </w:rPr>
                    <w:t>Obchodní firma/název společníka</w:t>
                  </w:r>
                </w:p>
              </w:tc>
              <w:tc>
                <w:tcPr>
                  <w:tcW w:w="2835" w:type="dxa"/>
                  <w:shd w:val="clear" w:color="auto" w:fill="D9D9D9"/>
                </w:tcPr>
                <w:p w:rsidR="00E1181B" w:rsidRPr="00794E62" w:rsidRDefault="00E1181B" w:rsidP="00E1181B">
                  <w:pPr>
                    <w:spacing w:before="120"/>
                    <w:jc w:val="center"/>
                    <w:rPr>
                      <w:rFonts w:ascii="Calibri" w:hAnsi="Calibri" w:cs="Calibri"/>
                      <w:sz w:val="20"/>
                      <w:szCs w:val="20"/>
                    </w:rPr>
                  </w:pPr>
                  <w:r>
                    <w:rPr>
                      <w:rFonts w:ascii="Calibri" w:hAnsi="Calibri" w:cs="Calibri"/>
                      <w:sz w:val="20"/>
                      <w:szCs w:val="20"/>
                    </w:rPr>
                    <w:t>Předpokládaný p</w:t>
                  </w:r>
                  <w:r w:rsidRPr="00794E62">
                    <w:rPr>
                      <w:rFonts w:ascii="Calibri" w:hAnsi="Calibri" w:cs="Calibri"/>
                      <w:sz w:val="20"/>
                      <w:szCs w:val="20"/>
                    </w:rPr>
                    <w:t>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c>
                <w:tcPr>
                  <w:tcW w:w="2410" w:type="dxa"/>
                  <w:shd w:val="clear" w:color="auto" w:fill="D9D9D9"/>
                </w:tcPr>
                <w:p w:rsidR="00E1181B" w:rsidRPr="00794E62" w:rsidRDefault="00E1181B"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E1181B" w:rsidRPr="00794E62" w:rsidTr="00E1181B">
              <w:tc>
                <w:tcPr>
                  <w:tcW w:w="2976"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1181B" w:rsidRPr="00794E62" w:rsidTr="00E1181B">
              <w:tc>
                <w:tcPr>
                  <w:tcW w:w="2976"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1181B" w:rsidRPr="00794E62" w:rsidTr="00E1181B">
              <w:tc>
                <w:tcPr>
                  <w:tcW w:w="2976"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1181B" w:rsidRPr="00794E62" w:rsidTr="00E1181B">
              <w:tc>
                <w:tcPr>
                  <w:tcW w:w="2976"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 xml:space="preserve">Seznam </w:t>
      </w:r>
      <w:r w:rsidR="00211109">
        <w:rPr>
          <w:rFonts w:ascii="Calibri" w:hAnsi="Calibri" w:cs="Calibri"/>
          <w:b/>
          <w:bCs/>
          <w:sz w:val="22"/>
          <w:szCs w:val="22"/>
        </w:rPr>
        <w:t>významných služeb</w:t>
      </w:r>
      <w:r w:rsidR="00211109" w:rsidRPr="00300BBC">
        <w:rPr>
          <w:rFonts w:ascii="Calibri" w:hAnsi="Calibri" w:cs="Calibri"/>
          <w:b/>
          <w:bCs/>
          <w:sz w:val="22"/>
          <w:szCs w:val="22"/>
        </w:rPr>
        <w:t xml:space="preserve"> </w:t>
      </w:r>
      <w:r w:rsidR="00211109">
        <w:rPr>
          <w:rFonts w:ascii="Calibri" w:hAnsi="Calibri" w:cs="Calibri"/>
          <w:b/>
          <w:bCs/>
          <w:sz w:val="22"/>
          <w:szCs w:val="22"/>
        </w:rPr>
        <w:t xml:space="preserve">a </w:t>
      </w:r>
      <w:r w:rsidRPr="00300BBC">
        <w:rPr>
          <w:rFonts w:ascii="Calibri" w:hAnsi="Calibri" w:cs="Calibri"/>
          <w:b/>
          <w:bCs/>
          <w:sz w:val="22"/>
          <w:szCs w:val="22"/>
        </w:rPr>
        <w:t>stavebních prací</w:t>
      </w:r>
    </w:p>
    <w:p w:rsidR="00211109" w:rsidRDefault="00211109" w:rsidP="00211109">
      <w:pPr>
        <w:pStyle w:val="text"/>
        <w:widowControl/>
        <w:spacing w:after="240"/>
        <w:rPr>
          <w:rFonts w:ascii="Calibri" w:hAnsi="Calibri" w:cs="Calibri"/>
          <w:b/>
          <w:bCs/>
          <w:sz w:val="22"/>
          <w:szCs w:val="22"/>
        </w:rPr>
      </w:pPr>
    </w:p>
    <w:p w:rsidR="00211109" w:rsidRDefault="00211109" w:rsidP="00211109">
      <w:pPr>
        <w:pStyle w:val="text"/>
        <w:widowControl/>
        <w:spacing w:after="240"/>
        <w:rPr>
          <w:rFonts w:ascii="Calibri" w:hAnsi="Calibri" w:cs="Calibri"/>
          <w:b/>
          <w:bCs/>
          <w:sz w:val="22"/>
          <w:szCs w:val="22"/>
        </w:rPr>
      </w:pPr>
      <w:r>
        <w:rPr>
          <w:rFonts w:ascii="Calibri" w:hAnsi="Calibri" w:cs="Calibri"/>
          <w:b/>
          <w:bCs/>
          <w:sz w:val="22"/>
          <w:szCs w:val="22"/>
        </w:rPr>
        <w:t>Seznam významných služeb</w:t>
      </w: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211109" w:rsidRPr="00300BBC" w:rsidTr="00300F16">
        <w:trPr>
          <w:cantSplit/>
        </w:trPr>
        <w:tc>
          <w:tcPr>
            <w:tcW w:w="1844" w:type="dxa"/>
          </w:tcPr>
          <w:p w:rsidR="00211109" w:rsidRPr="00300BBC" w:rsidRDefault="00211109" w:rsidP="00300F16">
            <w:pPr>
              <w:pStyle w:val="tabulka"/>
              <w:widowControl/>
              <w:spacing w:line="240" w:lineRule="auto"/>
              <w:rPr>
                <w:rFonts w:ascii="Calibri" w:hAnsi="Calibri" w:cs="Calibri"/>
              </w:rPr>
            </w:pPr>
            <w:r>
              <w:rPr>
                <w:rFonts w:ascii="Calibri" w:hAnsi="Calibri" w:cs="Calibri"/>
              </w:rPr>
              <w:t>Název služby (zakázky)</w:t>
            </w:r>
          </w:p>
        </w:tc>
        <w:tc>
          <w:tcPr>
            <w:tcW w:w="1275" w:type="dxa"/>
          </w:tcPr>
          <w:p w:rsidR="00211109" w:rsidRPr="00300BBC" w:rsidRDefault="00211109" w:rsidP="00300F16">
            <w:pPr>
              <w:pStyle w:val="tabulka"/>
              <w:widowControl/>
              <w:spacing w:line="240" w:lineRule="auto"/>
              <w:rPr>
                <w:rFonts w:ascii="Calibri" w:hAnsi="Calibri" w:cs="Calibri"/>
              </w:rPr>
            </w:pPr>
            <w:r>
              <w:rPr>
                <w:rFonts w:ascii="Calibri" w:hAnsi="Calibri" w:cs="Calibri"/>
              </w:rPr>
              <w:t>Objednatel služby (obchodní firma/název a sídlo) a kontaktní osoba objednatele (jméno, tel., email)</w:t>
            </w:r>
          </w:p>
        </w:tc>
        <w:tc>
          <w:tcPr>
            <w:tcW w:w="1629" w:type="dxa"/>
          </w:tcPr>
          <w:p w:rsidR="00211109" w:rsidRPr="00300BBC" w:rsidRDefault="00211109" w:rsidP="00F37B59">
            <w:pPr>
              <w:pStyle w:val="tabulka"/>
              <w:widowControl/>
              <w:spacing w:line="240" w:lineRule="auto"/>
              <w:rPr>
                <w:rFonts w:ascii="Calibri" w:hAnsi="Calibri" w:cs="Calibri"/>
              </w:rPr>
            </w:pPr>
            <w:r>
              <w:rPr>
                <w:rFonts w:ascii="Calibri" w:hAnsi="Calibri" w:cs="Calibri"/>
              </w:rPr>
              <w:t>Předmět plnění (popis věcného rozsahu služby</w:t>
            </w:r>
            <w:r w:rsidR="00F37B59">
              <w:rPr>
                <w:rFonts w:ascii="Calibri" w:hAnsi="Calibri" w:cs="Calibri"/>
              </w:rPr>
              <w:t xml:space="preserve"> – v detailu potřebném pro ověření splnění požadavků</w:t>
            </w:r>
            <w:r>
              <w:rPr>
                <w:rFonts w:ascii="Calibri" w:hAnsi="Calibri" w:cs="Calibri"/>
              </w:rPr>
              <w:t>) a místo budoucí stavby</w:t>
            </w:r>
          </w:p>
        </w:tc>
        <w:tc>
          <w:tcPr>
            <w:tcW w:w="1276" w:type="dxa"/>
          </w:tcPr>
          <w:p w:rsidR="00211109" w:rsidRDefault="00211109" w:rsidP="00211109">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služby</w:t>
            </w:r>
          </w:p>
          <w:p w:rsidR="00FE45CF" w:rsidRPr="00300BBC" w:rsidRDefault="00FE45CF" w:rsidP="00FE45CF">
            <w:pPr>
              <w:pStyle w:val="tabulka"/>
              <w:widowControl/>
              <w:spacing w:before="0" w:line="240" w:lineRule="auto"/>
              <w:rPr>
                <w:rFonts w:ascii="Calibri" w:hAnsi="Calibri" w:cs="Calibri"/>
              </w:rPr>
            </w:pPr>
            <w:r>
              <w:rPr>
                <w:rFonts w:ascii="Calibri" w:hAnsi="Calibri" w:cs="Calibri"/>
              </w:rPr>
              <w:t>(měsíc/rok)</w:t>
            </w:r>
          </w:p>
        </w:tc>
        <w:tc>
          <w:tcPr>
            <w:tcW w:w="1348" w:type="dxa"/>
          </w:tcPr>
          <w:p w:rsidR="00211109" w:rsidRPr="00300BBC" w:rsidRDefault="00211109" w:rsidP="00300F1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211109" w:rsidRPr="00300BBC" w:rsidRDefault="00211109" w:rsidP="00300F16">
            <w:pPr>
              <w:pStyle w:val="tabulka"/>
              <w:widowControl/>
              <w:spacing w:line="240" w:lineRule="auto"/>
              <w:rPr>
                <w:rFonts w:ascii="Calibri" w:hAnsi="Calibri" w:cs="Calibri"/>
              </w:rPr>
            </w:pPr>
            <w:r>
              <w:rPr>
                <w:rFonts w:ascii="Calibri" w:hAnsi="Calibri" w:cs="Calibri"/>
              </w:rPr>
              <w:t>Cena služby,</w:t>
            </w:r>
            <w:r w:rsidRPr="000858C6">
              <w:rPr>
                <w:rFonts w:ascii="Calibri" w:hAnsi="Calibri" w:cs="Calibri"/>
              </w:rPr>
              <w:t xml:space="preserve"> </w:t>
            </w:r>
            <w:r>
              <w:rPr>
                <w:rFonts w:ascii="Calibri" w:hAnsi="Calibri" w:cs="Calibri"/>
              </w:rPr>
              <w:t>kterou dodavatel poskytl</w:t>
            </w:r>
            <w:r w:rsidRPr="000858C6">
              <w:rPr>
                <w:rFonts w:ascii="Calibri" w:hAnsi="Calibri" w:cs="Calibri"/>
              </w:rPr>
              <w:t xml:space="preserve">** </w:t>
            </w:r>
            <w:r>
              <w:rPr>
                <w:rFonts w:ascii="Calibri" w:hAnsi="Calibri" w:cs="Calibri"/>
              </w:rPr>
              <w:t xml:space="preserve">za </w:t>
            </w:r>
            <w:r w:rsidRPr="00E743EA">
              <w:rPr>
                <w:rFonts w:ascii="Calibri" w:hAnsi="Calibri" w:cs="Calibri"/>
              </w:rPr>
              <w:t>poslední</w:t>
            </w:r>
            <w:r w:rsidR="006E4A38" w:rsidRPr="00E743EA">
              <w:rPr>
                <w:rFonts w:ascii="Calibri" w:hAnsi="Calibri" w:cs="Calibri"/>
              </w:rPr>
              <w:t>ch</w:t>
            </w:r>
            <w:r w:rsidRPr="00E743EA">
              <w:rPr>
                <w:rFonts w:ascii="Calibri" w:hAnsi="Calibri" w:cs="Calibri"/>
              </w:rPr>
              <w:t xml:space="preserve"> </w:t>
            </w:r>
            <w:r w:rsidR="006E4A38" w:rsidRPr="00E743EA">
              <w:rPr>
                <w:rFonts w:ascii="Calibri" w:hAnsi="Calibri" w:cs="Calibri"/>
              </w:rPr>
              <w:t>5</w:t>
            </w:r>
            <w:r w:rsidRPr="00E743EA">
              <w:rPr>
                <w:rFonts w:ascii="Calibri" w:hAnsi="Calibri" w:cs="Calibri"/>
              </w:rPr>
              <w:t xml:space="preserve"> </w:t>
            </w:r>
            <w:r w:rsidR="006E4A38" w:rsidRPr="00E743EA">
              <w:rPr>
                <w:rFonts w:ascii="Calibri" w:hAnsi="Calibri" w:cs="Calibri"/>
              </w:rPr>
              <w:t>let</w:t>
            </w:r>
            <w:r>
              <w:rPr>
                <w:rFonts w:ascii="Calibri" w:hAnsi="Calibri" w:cs="Calibri"/>
              </w:rPr>
              <w:t xml:space="preserve"> </w:t>
            </w:r>
            <w:r w:rsidRPr="000858C6">
              <w:rPr>
                <w:rFonts w:ascii="Calibri" w:hAnsi="Calibri" w:cs="Calibri"/>
              </w:rPr>
              <w:t>v Kč***</w:t>
            </w:r>
            <w:r>
              <w:rPr>
                <w:rFonts w:ascii="Calibri" w:hAnsi="Calibri" w:cs="Calibri"/>
              </w:rPr>
              <w:t xml:space="preserve"> bez DPH</w:t>
            </w:r>
          </w:p>
        </w:tc>
      </w:tr>
      <w:tr w:rsidR="00211109" w:rsidRPr="00300BBC" w:rsidTr="00300F16">
        <w:trPr>
          <w:cantSplit/>
        </w:trPr>
        <w:tc>
          <w:tcPr>
            <w:tcW w:w="1844" w:type="dxa"/>
          </w:tcPr>
          <w:p w:rsidR="00211109" w:rsidRPr="009E5CA3" w:rsidRDefault="00211109" w:rsidP="00300F16">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211109" w:rsidRPr="00300BBC" w:rsidRDefault="00211109" w:rsidP="00300F16">
            <w:pPr>
              <w:pStyle w:val="tabulka"/>
              <w:widowControl/>
              <w:spacing w:line="240" w:lineRule="auto"/>
              <w:rPr>
                <w:rFonts w:ascii="Calibri" w:hAnsi="Calibri" w:cs="Calibri"/>
              </w:rPr>
            </w:pPr>
          </w:p>
        </w:tc>
        <w:tc>
          <w:tcPr>
            <w:tcW w:w="1629" w:type="dxa"/>
          </w:tcPr>
          <w:p w:rsidR="00211109" w:rsidRPr="00300BBC" w:rsidRDefault="00211109" w:rsidP="00300F16">
            <w:pPr>
              <w:pStyle w:val="tabulka"/>
              <w:widowControl/>
              <w:spacing w:line="240" w:lineRule="auto"/>
              <w:rPr>
                <w:rFonts w:ascii="Calibri" w:hAnsi="Calibri" w:cs="Calibri"/>
              </w:rPr>
            </w:pPr>
          </w:p>
        </w:tc>
        <w:tc>
          <w:tcPr>
            <w:tcW w:w="1276" w:type="dxa"/>
          </w:tcPr>
          <w:p w:rsidR="00211109" w:rsidRPr="00300BBC" w:rsidRDefault="00211109" w:rsidP="00300F16">
            <w:pPr>
              <w:pStyle w:val="tabulka"/>
              <w:widowControl/>
              <w:spacing w:line="240" w:lineRule="auto"/>
              <w:rPr>
                <w:rFonts w:ascii="Calibri" w:hAnsi="Calibri" w:cs="Calibri"/>
              </w:rPr>
            </w:pPr>
          </w:p>
        </w:tc>
        <w:tc>
          <w:tcPr>
            <w:tcW w:w="1348" w:type="dxa"/>
            <w:tcBorders>
              <w:right w:val="single" w:sz="4" w:space="0" w:color="auto"/>
            </w:tcBorders>
          </w:tcPr>
          <w:p w:rsidR="00211109" w:rsidRPr="00300BBC" w:rsidRDefault="00211109" w:rsidP="00300F16">
            <w:pPr>
              <w:pStyle w:val="tabulka"/>
              <w:widowControl/>
              <w:spacing w:line="240" w:lineRule="auto"/>
              <w:rPr>
                <w:rFonts w:ascii="Calibri" w:hAnsi="Calibri" w:cs="Calibri"/>
              </w:rPr>
            </w:pPr>
          </w:p>
        </w:tc>
        <w:tc>
          <w:tcPr>
            <w:tcW w:w="1560" w:type="dxa"/>
          </w:tcPr>
          <w:p w:rsidR="00211109" w:rsidRPr="00300BBC" w:rsidRDefault="00211109" w:rsidP="00300F16">
            <w:pPr>
              <w:pStyle w:val="tabulka"/>
              <w:widowControl/>
              <w:spacing w:line="240" w:lineRule="auto"/>
              <w:rPr>
                <w:rFonts w:ascii="Calibri" w:hAnsi="Calibri" w:cs="Calibri"/>
              </w:rPr>
            </w:pP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9E5CA3" w:rsidRDefault="00211109" w:rsidP="00300F1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211109" w:rsidRPr="00300BBC" w:rsidRDefault="00211109" w:rsidP="00300F16">
            <w:pPr>
              <w:pStyle w:val="tabulka"/>
              <w:widowControl/>
              <w:rPr>
                <w:rFonts w:ascii="Calibri" w:hAnsi="Calibri" w:cs="Calibri"/>
              </w:rPr>
            </w:pPr>
          </w:p>
        </w:tc>
        <w:tc>
          <w:tcPr>
            <w:tcW w:w="1629" w:type="dxa"/>
          </w:tcPr>
          <w:p w:rsidR="00211109" w:rsidRPr="00300BBC" w:rsidRDefault="00211109" w:rsidP="00300F16">
            <w:pPr>
              <w:pStyle w:val="tabulka"/>
              <w:widowControl/>
              <w:rPr>
                <w:rFonts w:ascii="Calibri" w:hAnsi="Calibri" w:cs="Calibri"/>
              </w:rPr>
            </w:pPr>
          </w:p>
        </w:tc>
        <w:tc>
          <w:tcPr>
            <w:tcW w:w="1276" w:type="dxa"/>
          </w:tcPr>
          <w:p w:rsidR="00211109" w:rsidRPr="00300BBC" w:rsidRDefault="00211109" w:rsidP="00300F16">
            <w:pPr>
              <w:pStyle w:val="tabulka"/>
              <w:widowControl/>
              <w:rPr>
                <w:rFonts w:ascii="Calibri" w:hAnsi="Calibri" w:cs="Calibri"/>
              </w:rPr>
            </w:pPr>
          </w:p>
        </w:tc>
        <w:tc>
          <w:tcPr>
            <w:tcW w:w="1348" w:type="dxa"/>
          </w:tcPr>
          <w:p w:rsidR="00211109" w:rsidRPr="00300BBC" w:rsidRDefault="00211109" w:rsidP="00300F16">
            <w:pPr>
              <w:pStyle w:val="tabulka"/>
              <w:widowControl/>
              <w:rPr>
                <w:rFonts w:ascii="Calibri" w:hAnsi="Calibri" w:cs="Calibri"/>
              </w:rPr>
            </w:pPr>
          </w:p>
        </w:tc>
        <w:tc>
          <w:tcPr>
            <w:tcW w:w="1560" w:type="dxa"/>
          </w:tcPr>
          <w:p w:rsidR="00211109" w:rsidRPr="00300BBC" w:rsidRDefault="00211109" w:rsidP="00300F16">
            <w:pPr>
              <w:pStyle w:val="tabulka"/>
              <w:widowControl/>
              <w:rPr>
                <w:rFonts w:ascii="Calibri" w:hAnsi="Calibri" w:cs="Calibri"/>
              </w:rPr>
            </w:pP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211109" w:rsidRPr="00E318B7" w:rsidRDefault="00211109" w:rsidP="00211109">
      <w:pPr>
        <w:pStyle w:val="text"/>
        <w:widowControl/>
        <w:spacing w:after="240"/>
        <w:rPr>
          <w:rFonts w:ascii="Calibri" w:hAnsi="Calibri" w:cs="Calibri"/>
          <w:b/>
          <w:bCs/>
          <w:sz w:val="22"/>
          <w:szCs w:val="22"/>
        </w:rPr>
      </w:pPr>
      <w:r w:rsidRPr="00E318B7">
        <w:rPr>
          <w:rFonts w:ascii="Calibri" w:hAnsi="Calibri" w:cs="Calibri"/>
          <w:b/>
          <w:bCs/>
          <w:sz w:val="22"/>
          <w:szCs w:val="22"/>
        </w:rPr>
        <w:t>Seznam stavebních prací</w:t>
      </w: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134"/>
        <w:gridCol w:w="1559"/>
        <w:gridCol w:w="1276"/>
        <w:gridCol w:w="1417"/>
        <w:gridCol w:w="1134"/>
        <w:gridCol w:w="1134"/>
      </w:tblGrid>
      <w:tr w:rsidR="00BF118A" w:rsidRPr="00300BBC" w:rsidTr="00BF118A">
        <w:trPr>
          <w:cantSplit/>
        </w:trPr>
        <w:tc>
          <w:tcPr>
            <w:tcW w:w="1630" w:type="dxa"/>
          </w:tcPr>
          <w:p w:rsidR="00BF118A" w:rsidRPr="00300BBC" w:rsidRDefault="00BF118A" w:rsidP="00211109">
            <w:pPr>
              <w:pStyle w:val="tabulka"/>
              <w:widowControl/>
              <w:spacing w:line="240" w:lineRule="auto"/>
              <w:rPr>
                <w:rFonts w:ascii="Calibri" w:hAnsi="Calibri" w:cs="Calibri"/>
              </w:rPr>
            </w:pPr>
            <w:r>
              <w:rPr>
                <w:rFonts w:ascii="Calibri" w:hAnsi="Calibri" w:cs="Calibri"/>
              </w:rPr>
              <w:t>Název stavební práce (zakázky)</w:t>
            </w:r>
          </w:p>
        </w:tc>
        <w:tc>
          <w:tcPr>
            <w:tcW w:w="1134" w:type="dxa"/>
          </w:tcPr>
          <w:p w:rsidR="00BF118A" w:rsidRDefault="00BF118A" w:rsidP="00077415">
            <w:pPr>
              <w:pStyle w:val="tabulka"/>
              <w:widowControl/>
              <w:spacing w:line="240" w:lineRule="auto"/>
              <w:rPr>
                <w:rFonts w:ascii="Calibri" w:hAnsi="Calibri" w:cs="Calibri"/>
              </w:rPr>
            </w:pPr>
            <w:r>
              <w:rPr>
                <w:rFonts w:ascii="Calibri" w:hAnsi="Calibri" w:cs="Calibri"/>
              </w:rPr>
              <w:t>Objednatel</w:t>
            </w:r>
          </w:p>
          <w:p w:rsidR="00BF118A" w:rsidRPr="00300BBC" w:rsidRDefault="00BF118A" w:rsidP="00262C3B">
            <w:pPr>
              <w:pStyle w:val="tabulka"/>
              <w:widowControl/>
              <w:spacing w:line="240" w:lineRule="auto"/>
              <w:rPr>
                <w:rFonts w:ascii="Calibri" w:hAnsi="Calibri" w:cs="Calibri"/>
              </w:rPr>
            </w:pPr>
            <w:r>
              <w:rPr>
                <w:rFonts w:ascii="Calibri" w:hAnsi="Calibri" w:cs="Calibri"/>
              </w:rPr>
              <w:t>(obchodní firma/název a sídlo) a kontaktní osoba objednatele (jméno, tel., email)</w:t>
            </w:r>
          </w:p>
        </w:tc>
        <w:tc>
          <w:tcPr>
            <w:tcW w:w="1559" w:type="dxa"/>
          </w:tcPr>
          <w:p w:rsidR="00BF118A" w:rsidRPr="00300BBC" w:rsidRDefault="00BF118A" w:rsidP="00F37B59">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276" w:type="dxa"/>
          </w:tcPr>
          <w:p w:rsidR="00BF118A" w:rsidRDefault="00BF118A"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BF118A" w:rsidRPr="00300BBC" w:rsidRDefault="00BF118A" w:rsidP="00FE45CF">
            <w:pPr>
              <w:pStyle w:val="tabulka"/>
              <w:widowControl/>
              <w:spacing w:before="0" w:line="240" w:lineRule="auto"/>
              <w:rPr>
                <w:rFonts w:ascii="Calibri" w:hAnsi="Calibri" w:cs="Calibri"/>
              </w:rPr>
            </w:pPr>
            <w:r>
              <w:rPr>
                <w:rFonts w:ascii="Calibri" w:hAnsi="Calibri" w:cs="Calibri"/>
              </w:rPr>
              <w:t>(měsíc/rok)</w:t>
            </w:r>
          </w:p>
        </w:tc>
        <w:tc>
          <w:tcPr>
            <w:tcW w:w="1417" w:type="dxa"/>
          </w:tcPr>
          <w:p w:rsidR="00BF118A" w:rsidRPr="00300BBC" w:rsidRDefault="00BF118A"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134" w:type="dxa"/>
          </w:tcPr>
          <w:p w:rsidR="00BF118A" w:rsidRPr="00300BBC" w:rsidRDefault="00BF118A" w:rsidP="00595471">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posledních </w:t>
            </w:r>
            <w:r w:rsidRPr="00A41D61">
              <w:rPr>
                <w:rFonts w:ascii="Calibri" w:hAnsi="Calibri" w:cs="Calibri"/>
                <w:highlight w:val="green"/>
              </w:rPr>
              <w:t>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134" w:type="dxa"/>
          </w:tcPr>
          <w:p w:rsidR="00BF118A" w:rsidRPr="000858C6" w:rsidRDefault="00BF118A" w:rsidP="00595471">
            <w:pPr>
              <w:pStyle w:val="tabulka"/>
              <w:widowControl/>
              <w:spacing w:line="240" w:lineRule="auto"/>
              <w:rPr>
                <w:rFonts w:ascii="Calibri" w:hAnsi="Calibri" w:cs="Calibri"/>
              </w:rPr>
            </w:pPr>
            <w:r>
              <w:rPr>
                <w:rFonts w:ascii="Calibri" w:hAnsi="Calibri" w:cs="Calibri"/>
              </w:rPr>
              <w:t>Hodnoty požadované u jednotlivých nejvýznamnějších stavebních prací v Kč***bez DPH</w:t>
            </w:r>
          </w:p>
        </w:tc>
      </w:tr>
      <w:tr w:rsidR="00BF118A" w:rsidRPr="00300BBC" w:rsidTr="00BF118A">
        <w:trPr>
          <w:cantSplit/>
        </w:trPr>
        <w:tc>
          <w:tcPr>
            <w:tcW w:w="1630" w:type="dxa"/>
          </w:tcPr>
          <w:p w:rsidR="00BF118A" w:rsidRPr="00BE51FE" w:rsidRDefault="00BF118A"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134" w:type="dxa"/>
          </w:tcPr>
          <w:p w:rsidR="00BF118A" w:rsidRPr="00300BBC" w:rsidRDefault="00BF118A" w:rsidP="00077415">
            <w:pPr>
              <w:pStyle w:val="tabulka"/>
              <w:widowControl/>
              <w:spacing w:line="240" w:lineRule="auto"/>
              <w:rPr>
                <w:rFonts w:ascii="Calibri" w:hAnsi="Calibri" w:cs="Calibri"/>
              </w:rPr>
            </w:pPr>
          </w:p>
        </w:tc>
        <w:tc>
          <w:tcPr>
            <w:tcW w:w="1559" w:type="dxa"/>
          </w:tcPr>
          <w:p w:rsidR="00BF118A" w:rsidRPr="00300BBC" w:rsidRDefault="00BF118A" w:rsidP="00077415">
            <w:pPr>
              <w:pStyle w:val="tabulka"/>
              <w:widowControl/>
              <w:spacing w:line="240" w:lineRule="auto"/>
              <w:rPr>
                <w:rFonts w:ascii="Calibri" w:hAnsi="Calibri" w:cs="Calibri"/>
              </w:rPr>
            </w:pPr>
          </w:p>
        </w:tc>
        <w:tc>
          <w:tcPr>
            <w:tcW w:w="1276" w:type="dxa"/>
          </w:tcPr>
          <w:p w:rsidR="00BF118A" w:rsidRPr="00300BBC" w:rsidRDefault="00BF118A" w:rsidP="00077415">
            <w:pPr>
              <w:pStyle w:val="tabulka"/>
              <w:widowControl/>
              <w:spacing w:line="240" w:lineRule="auto"/>
              <w:rPr>
                <w:rFonts w:ascii="Calibri" w:hAnsi="Calibri" w:cs="Calibri"/>
              </w:rPr>
            </w:pPr>
          </w:p>
        </w:tc>
        <w:tc>
          <w:tcPr>
            <w:tcW w:w="1417" w:type="dxa"/>
            <w:tcBorders>
              <w:right w:val="single" w:sz="4" w:space="0" w:color="auto"/>
            </w:tcBorders>
          </w:tcPr>
          <w:p w:rsidR="00BF118A" w:rsidRPr="00300BBC" w:rsidRDefault="00BF118A" w:rsidP="00077415">
            <w:pPr>
              <w:pStyle w:val="tabulka"/>
              <w:widowControl/>
              <w:spacing w:line="240" w:lineRule="auto"/>
              <w:rPr>
                <w:rFonts w:ascii="Calibri" w:hAnsi="Calibri" w:cs="Calibri"/>
              </w:rPr>
            </w:pPr>
          </w:p>
        </w:tc>
        <w:tc>
          <w:tcPr>
            <w:tcW w:w="1134" w:type="dxa"/>
          </w:tcPr>
          <w:p w:rsidR="00BF118A" w:rsidRPr="00300BBC" w:rsidRDefault="00BF118A" w:rsidP="00077415">
            <w:pPr>
              <w:pStyle w:val="tabulka"/>
              <w:widowControl/>
              <w:spacing w:line="240" w:lineRule="auto"/>
              <w:rPr>
                <w:rFonts w:ascii="Calibri" w:hAnsi="Calibri" w:cs="Calibri"/>
              </w:rPr>
            </w:pPr>
          </w:p>
        </w:tc>
        <w:tc>
          <w:tcPr>
            <w:tcW w:w="1134" w:type="dxa"/>
          </w:tcPr>
          <w:p w:rsidR="00BF118A" w:rsidRPr="00300BBC" w:rsidRDefault="00BF118A" w:rsidP="00077415">
            <w:pPr>
              <w:pStyle w:val="tabulka"/>
              <w:widowControl/>
              <w:spacing w:line="240" w:lineRule="auto"/>
              <w:rPr>
                <w:rFonts w:ascii="Calibri" w:hAnsi="Calibri" w:cs="Calibri"/>
              </w:rPr>
            </w:pPr>
          </w:p>
        </w:tc>
      </w:tr>
      <w:tr w:rsidR="00BF118A" w:rsidRPr="00300BBC" w:rsidTr="00BF118A">
        <w:trPr>
          <w:cantSplit/>
        </w:trPr>
        <w:tc>
          <w:tcPr>
            <w:tcW w:w="1630"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59"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F118A" w:rsidRPr="00300BBC" w:rsidTr="00BF118A">
        <w:trPr>
          <w:cantSplit/>
        </w:trPr>
        <w:tc>
          <w:tcPr>
            <w:tcW w:w="1630"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59"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F118A" w:rsidRPr="00300BBC" w:rsidTr="00BF118A">
        <w:trPr>
          <w:cantSplit/>
        </w:trPr>
        <w:tc>
          <w:tcPr>
            <w:tcW w:w="1630"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lastRenderedPageBreak/>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59"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F118A" w:rsidRPr="00300BBC" w:rsidTr="00BF118A">
        <w:trPr>
          <w:cantSplit/>
        </w:trPr>
        <w:tc>
          <w:tcPr>
            <w:tcW w:w="1630" w:type="dxa"/>
          </w:tcPr>
          <w:p w:rsidR="00BF118A" w:rsidRPr="00BE51FE" w:rsidRDefault="00BF118A"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134" w:type="dxa"/>
          </w:tcPr>
          <w:p w:rsidR="00BF118A" w:rsidRPr="00300BBC" w:rsidRDefault="00BF118A" w:rsidP="00077415">
            <w:pPr>
              <w:pStyle w:val="tabulka"/>
              <w:widowControl/>
              <w:rPr>
                <w:rFonts w:ascii="Calibri" w:hAnsi="Calibri" w:cs="Calibri"/>
              </w:rPr>
            </w:pPr>
          </w:p>
        </w:tc>
        <w:tc>
          <w:tcPr>
            <w:tcW w:w="1559" w:type="dxa"/>
          </w:tcPr>
          <w:p w:rsidR="00BF118A" w:rsidRPr="00300BBC" w:rsidRDefault="00BF118A" w:rsidP="00077415">
            <w:pPr>
              <w:pStyle w:val="tabulka"/>
              <w:widowControl/>
              <w:rPr>
                <w:rFonts w:ascii="Calibri" w:hAnsi="Calibri" w:cs="Calibri"/>
              </w:rPr>
            </w:pPr>
          </w:p>
        </w:tc>
        <w:tc>
          <w:tcPr>
            <w:tcW w:w="1276" w:type="dxa"/>
          </w:tcPr>
          <w:p w:rsidR="00BF118A" w:rsidRPr="00300BBC" w:rsidRDefault="00BF118A" w:rsidP="00077415">
            <w:pPr>
              <w:pStyle w:val="tabulka"/>
              <w:widowControl/>
              <w:rPr>
                <w:rFonts w:ascii="Calibri" w:hAnsi="Calibri" w:cs="Calibri"/>
              </w:rPr>
            </w:pPr>
          </w:p>
        </w:tc>
        <w:tc>
          <w:tcPr>
            <w:tcW w:w="1417" w:type="dxa"/>
          </w:tcPr>
          <w:p w:rsidR="00BF118A" w:rsidRPr="00300BBC" w:rsidRDefault="00BF118A" w:rsidP="00077415">
            <w:pPr>
              <w:pStyle w:val="tabulka"/>
              <w:widowControl/>
              <w:rPr>
                <w:rFonts w:ascii="Calibri" w:hAnsi="Calibri" w:cs="Calibri"/>
              </w:rPr>
            </w:pPr>
          </w:p>
        </w:tc>
        <w:tc>
          <w:tcPr>
            <w:tcW w:w="1134" w:type="dxa"/>
          </w:tcPr>
          <w:p w:rsidR="00BF118A" w:rsidRPr="00300BBC" w:rsidRDefault="00BF118A" w:rsidP="00077415">
            <w:pPr>
              <w:pStyle w:val="tabulka"/>
              <w:widowControl/>
              <w:rPr>
                <w:rFonts w:ascii="Calibri" w:hAnsi="Calibri" w:cs="Calibri"/>
              </w:rPr>
            </w:pPr>
          </w:p>
        </w:tc>
        <w:tc>
          <w:tcPr>
            <w:tcW w:w="1134" w:type="dxa"/>
          </w:tcPr>
          <w:p w:rsidR="00BF118A" w:rsidRPr="00300BBC" w:rsidRDefault="00BF118A" w:rsidP="00077415">
            <w:pPr>
              <w:pStyle w:val="tabulka"/>
              <w:widowControl/>
              <w:rPr>
                <w:rFonts w:ascii="Calibri" w:hAnsi="Calibri" w:cs="Calibri"/>
              </w:rPr>
            </w:pPr>
          </w:p>
        </w:tc>
      </w:tr>
      <w:tr w:rsidR="00BF118A" w:rsidRPr="00300BBC" w:rsidTr="00BF118A">
        <w:trPr>
          <w:cantSplit/>
        </w:trPr>
        <w:tc>
          <w:tcPr>
            <w:tcW w:w="1630" w:type="dxa"/>
          </w:tcPr>
          <w:p w:rsidR="00BF118A" w:rsidRPr="00BE51FE" w:rsidRDefault="00BF118A" w:rsidP="00C01DBD">
            <w:pPr>
              <w:jc w:val="center"/>
              <w:rPr>
                <w:rFonts w:ascii="Calibri" w:hAnsi="Calibri" w:cs="Calibri"/>
              </w:rPr>
            </w:pPr>
            <w:r w:rsidRPr="00BE51FE">
              <w:rPr>
                <w:rFonts w:ascii="Calibri" w:hAnsi="Calibri" w:cs="Calibri"/>
                <w:b/>
                <w:bCs/>
                <w:sz w:val="20"/>
                <w:szCs w:val="20"/>
                <w:highlight w:val="yellow"/>
              </w:rPr>
              <w:t>[DOPLNÍ DODAVATEL]</w:t>
            </w:r>
          </w:p>
        </w:tc>
        <w:tc>
          <w:tcPr>
            <w:tcW w:w="1134" w:type="dxa"/>
          </w:tcPr>
          <w:p w:rsidR="00BF118A" w:rsidRPr="00300BBC" w:rsidRDefault="00BF118A"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59"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F118A" w:rsidRPr="00300BBC" w:rsidTr="00BF118A">
        <w:trPr>
          <w:cantSplit/>
        </w:trPr>
        <w:tc>
          <w:tcPr>
            <w:tcW w:w="1630"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59"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F118A" w:rsidRPr="00300BBC" w:rsidTr="00BF118A">
        <w:trPr>
          <w:cantSplit/>
        </w:trPr>
        <w:tc>
          <w:tcPr>
            <w:tcW w:w="1630" w:type="dxa"/>
          </w:tcPr>
          <w:p w:rsidR="00BF118A" w:rsidRPr="00300BBC" w:rsidRDefault="00BF118A"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59"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134" w:type="dxa"/>
          </w:tcPr>
          <w:p w:rsidR="00BF118A" w:rsidRPr="00300BBC" w:rsidRDefault="00BF118A"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B250F7">
      <w:pPr>
        <w:numPr>
          <w:ilvl w:val="0"/>
          <w:numId w:val="3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B250F7">
      <w:pPr>
        <w:numPr>
          <w:ilvl w:val="0"/>
          <w:numId w:val="38"/>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BE51FE" w:rsidRDefault="00BE51FE"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FE45CF">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FE45CF">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1012D7">
            <w:pPr>
              <w:pStyle w:val="tabulka"/>
              <w:widowControl/>
              <w:rPr>
                <w:rFonts w:ascii="Calibri" w:hAnsi="Calibri" w:cs="Calibri"/>
              </w:rPr>
            </w:pPr>
            <w:r>
              <w:rPr>
                <w:rFonts w:ascii="Calibri" w:hAnsi="Calibri" w:cs="Calibri"/>
                <w:color w:val="000000"/>
              </w:rPr>
              <w:t>(</w:t>
            </w:r>
            <w:r w:rsidR="00B01D03">
              <w:rPr>
                <w:rFonts w:ascii="Calibri" w:hAnsi="Calibri" w:cs="Calibri"/>
                <w:color w:val="000000"/>
              </w:rPr>
              <w:t xml:space="preserve">pouze </w:t>
            </w:r>
            <w:r>
              <w:rPr>
                <w:rFonts w:ascii="Calibri" w:hAnsi="Calibri" w:cs="Calibri"/>
                <w:color w:val="000000"/>
              </w:rPr>
              <w:t xml:space="preserve">název </w:t>
            </w:r>
            <w:r w:rsidR="001012D7">
              <w:rPr>
                <w:rFonts w:ascii="Calibri" w:hAnsi="Calibri" w:cs="Calibri"/>
                <w:color w:val="000000"/>
              </w:rPr>
              <w:t xml:space="preserve">zakázky </w:t>
            </w:r>
            <w:r>
              <w:rPr>
                <w:rFonts w:ascii="Calibri" w:hAnsi="Calibri" w:cs="Calibri"/>
                <w:color w:val="000000"/>
              </w:rPr>
              <w:t>a cena</w:t>
            </w:r>
            <w:r w:rsidR="00B30285">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FE45CF">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FE45CF">
        <w:rPr>
          <w:rFonts w:ascii="Calibri" w:hAnsi="Calibri" w:cs="Calibri"/>
          <w:sz w:val="20"/>
          <w:szCs w:val="20"/>
        </w:rPr>
        <w:t xml:space="preserve"> </w:t>
      </w:r>
      <w:r w:rsidR="00FE45CF" w:rsidRPr="00FE45CF">
        <w:rPr>
          <w:rFonts w:ascii="Calibri" w:hAnsi="Calibri" w:cs="Calibri"/>
          <w:sz w:val="20"/>
          <w:szCs w:val="20"/>
        </w:rPr>
        <w:t>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B250F7">
      <w:pPr>
        <w:pStyle w:val="text"/>
        <w:numPr>
          <w:ilvl w:val="0"/>
          <w:numId w:val="36"/>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B250F7">
      <w:pPr>
        <w:pStyle w:val="text"/>
        <w:numPr>
          <w:ilvl w:val="0"/>
          <w:numId w:val="36"/>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B250F7">
      <w:pPr>
        <w:pStyle w:val="text"/>
        <w:numPr>
          <w:ilvl w:val="0"/>
          <w:numId w:val="36"/>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B8620F" w:rsidP="00B250F7">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0055D">
            <w:pPr>
              <w:rPr>
                <w:rFonts w:ascii="Calibri" w:hAnsi="Calibri" w:cs="Calibri"/>
                <w:iCs/>
                <w:sz w:val="20"/>
                <w:szCs w:val="20"/>
              </w:rPr>
            </w:pPr>
            <w:r w:rsidRPr="003F6912">
              <w:rPr>
                <w:rFonts w:ascii="Calibri" w:hAnsi="Calibri" w:cs="Calibri"/>
                <w:iCs/>
                <w:sz w:val="20"/>
                <w:szCs w:val="20"/>
              </w:rPr>
              <w:t>Od (měsíc/rok)</w:t>
            </w:r>
            <w:r w:rsidR="0000055D">
              <w:rPr>
                <w:rFonts w:ascii="Calibri" w:hAnsi="Calibri" w:cs="Calibri"/>
                <w:iCs/>
                <w:sz w:val="20"/>
                <w:szCs w:val="20"/>
              </w:rPr>
              <w:t xml:space="preserve"> - d</w:t>
            </w:r>
            <w:r w:rsidRPr="003F6912">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A47A7B">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AD29F4" w:rsidRDefault="00FE45CF" w:rsidP="00AD29F4">
      <w:pPr>
        <w:numPr>
          <w:ilvl w:val="1"/>
          <w:numId w:val="24"/>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Pr="00BC54BD">
        <w:rPr>
          <w:rFonts w:ascii="Arial" w:hAnsi="Arial" w:cs="Arial"/>
          <w:b/>
          <w:smallCaps/>
          <w:sz w:val="16"/>
          <w:szCs w:val="16"/>
          <w:vertAlign w:val="superscript"/>
        </w:rPr>
        <w:t xml:space="preserve"> </w:t>
      </w:r>
      <w:r w:rsidR="00AD29F4" w:rsidRPr="00BC54BD">
        <w:rPr>
          <w:rFonts w:ascii="Arial" w:hAnsi="Arial" w:cs="Arial"/>
          <w:b/>
          <w:smallCaps/>
          <w:sz w:val="16"/>
          <w:szCs w:val="16"/>
          <w:vertAlign w:val="superscript"/>
        </w:rPr>
        <w:footnoteReference w:id="4"/>
      </w:r>
      <w:r w:rsidR="00AD29F4"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46D1F"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45CF">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FE45CF">
              <w:rPr>
                <w:rFonts w:ascii="Calibri" w:hAnsi="Calibri" w:cs="Calibri"/>
                <w:sz w:val="20"/>
                <w:szCs w:val="20"/>
              </w:rPr>
              <w:t>praxe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AD29F4">
              <w:rPr>
                <w:rFonts w:ascii="Calibri" w:hAnsi="Calibri" w:cs="Calibri"/>
                <w:sz w:val="20"/>
                <w:szCs w:val="20"/>
              </w:rPr>
              <w:t>obch. firma/</w:t>
            </w:r>
            <w:r w:rsidR="00846D1F">
              <w:rPr>
                <w:rFonts w:ascii="Calibri" w:hAnsi="Calibri" w:cs="Calibri"/>
                <w:sz w:val="20"/>
                <w:szCs w:val="20"/>
              </w:rPr>
              <w:t>název a sí</w:t>
            </w:r>
            <w:r w:rsidR="00FE45CF">
              <w:rPr>
                <w:rFonts w:ascii="Calibri" w:hAnsi="Calibri" w:cs="Calibri"/>
                <w:sz w:val="20"/>
                <w:szCs w:val="20"/>
              </w:rPr>
              <w:t>d</w:t>
            </w:r>
            <w:r w:rsidR="00846D1F">
              <w:rPr>
                <w:rFonts w:ascii="Calibri" w:hAnsi="Calibri" w:cs="Calibri"/>
                <w:sz w:val="20"/>
                <w:szCs w:val="20"/>
              </w:rPr>
              <w:t>lo) / OSVČ</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rPr>
          <w:rFonts w:ascii="Calibri" w:hAnsi="Calibri" w:cs="Calibri"/>
          <w:sz w:val="20"/>
          <w:szCs w:val="20"/>
        </w:rPr>
      </w:pPr>
    </w:p>
    <w:p w:rsidR="003C155E" w:rsidRPr="00300BBC" w:rsidRDefault="003C155E" w:rsidP="0096398D">
      <w:pPr>
        <w:rPr>
          <w:rFonts w:ascii="Calibri" w:hAnsi="Calibri" w:cs="Calibri"/>
          <w:sz w:val="20"/>
          <w:szCs w:val="20"/>
        </w:rPr>
      </w:pPr>
    </w:p>
    <w:p w:rsidR="00846D1F" w:rsidRPr="00C02A38" w:rsidRDefault="00846D1F" w:rsidP="00B250F7">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846D1F">
        <w:rPr>
          <w:rFonts w:ascii="Calibri" w:hAnsi="Calibri" w:cs="Calibri"/>
          <w:sz w:val="20"/>
          <w:szCs w:val="20"/>
        </w:rPr>
        <w:lastRenderedPageBreak/>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B250F7">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294A09" w:rsidRDefault="005024B0" w:rsidP="00B250F7">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8630E6" w:rsidRPr="008630E6">
        <w:rPr>
          <w:rFonts w:ascii="Calibri" w:hAnsi="Calibri" w:cs="Calibri"/>
          <w:sz w:val="20"/>
          <w:szCs w:val="20"/>
        </w:rPr>
        <w:t xml:space="preserve"> řízením</w:t>
      </w:r>
      <w:r w:rsidR="00FE45CF" w:rsidRPr="00FE45CF">
        <w:rPr>
          <w:rFonts w:ascii="Calibri" w:hAnsi="Calibri" w:cs="Calibri"/>
          <w:sz w:val="20"/>
          <w:szCs w:val="20"/>
        </w:rPr>
        <w:t xml:space="preserve"> </w:t>
      </w:r>
      <w:r w:rsidR="00FE45CF">
        <w:rPr>
          <w:rFonts w:ascii="Calibri" w:hAnsi="Calibri" w:cs="Calibri"/>
          <w:sz w:val="20"/>
          <w:szCs w:val="20"/>
        </w:rPr>
        <w:t>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FE45CF" w:rsidRPr="00FE45CF">
        <w:rPr>
          <w:rFonts w:ascii="Arial" w:hAnsi="Arial" w:cs="Arial"/>
          <w:b/>
          <w:smallCaps/>
          <w:sz w:val="16"/>
          <w:szCs w:val="16"/>
          <w:vertAlign w:val="superscript"/>
        </w:rPr>
        <w:t xml:space="preserve"> </w:t>
      </w:r>
      <w:r w:rsidR="00FE45CF" w:rsidRPr="00BC54BD">
        <w:rPr>
          <w:rFonts w:ascii="Arial" w:hAnsi="Arial" w:cs="Arial"/>
          <w:b/>
          <w:smallCaps/>
          <w:sz w:val="16"/>
          <w:szCs w:val="16"/>
          <w:vertAlign w:val="superscript"/>
        </w:rPr>
        <w:footnoteReference w:id="5"/>
      </w:r>
      <w:r>
        <w:rPr>
          <w:rFonts w:ascii="Calibri" w:hAnsi="Calibri" w:cs="Calibri"/>
          <w:b/>
          <w:sz w:val="20"/>
          <w:szCs w:val="20"/>
        </w:rPr>
        <w:t>:</w:t>
      </w:r>
      <w:r w:rsidR="00FF750D">
        <w:rPr>
          <w:rFonts w:ascii="Calibri" w:hAnsi="Calibri" w:cs="Calibri"/>
          <w:b/>
          <w:sz w:val="20"/>
          <w:szCs w:val="20"/>
        </w:rPr>
        <w:t xml:space="preserve"> </w:t>
      </w:r>
    </w:p>
    <w:p w:rsidR="005024B0" w:rsidRPr="00DE0A69" w:rsidRDefault="005024B0" w:rsidP="005024B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854EBE">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Default="005024B0" w:rsidP="00854EBE">
            <w:pPr>
              <w:jc w:val="both"/>
              <w:rPr>
                <w:rFonts w:ascii="Calibri" w:hAnsi="Calibri" w:cs="Calibri"/>
                <w:sz w:val="20"/>
                <w:szCs w:val="20"/>
              </w:rPr>
            </w:pPr>
            <w:r>
              <w:rPr>
                <w:rFonts w:ascii="Calibri" w:hAnsi="Calibri" w:cs="Calibri"/>
                <w:sz w:val="20"/>
                <w:szCs w:val="20"/>
              </w:rPr>
              <w:t>Cena zakázky</w:t>
            </w:r>
            <w:r w:rsidR="00854EBE">
              <w:rPr>
                <w:rFonts w:ascii="Calibri" w:hAnsi="Calibri" w:cs="Calibri"/>
                <w:sz w:val="20"/>
                <w:szCs w:val="20"/>
              </w:rPr>
              <w:t xml:space="preserve">, resp. </w:t>
            </w:r>
            <w:r w:rsidR="001D34A3">
              <w:rPr>
                <w:rFonts w:ascii="Calibri" w:hAnsi="Calibri" w:cs="Calibri"/>
                <w:sz w:val="20"/>
                <w:szCs w:val="20"/>
              </w:rPr>
              <w:t xml:space="preserve">referované činnosti (např. hodnota </w:t>
            </w:r>
            <w:r w:rsidR="00CE1402">
              <w:rPr>
                <w:rFonts w:ascii="Calibri" w:hAnsi="Calibri" w:cs="Calibri"/>
                <w:sz w:val="20"/>
                <w:szCs w:val="20"/>
              </w:rPr>
              <w:t xml:space="preserve">požadovaných </w:t>
            </w:r>
            <w:r w:rsidR="001D34A3">
              <w:rPr>
                <w:rFonts w:ascii="Calibri" w:hAnsi="Calibri" w:cs="Calibri"/>
                <w:sz w:val="20"/>
                <w:szCs w:val="20"/>
              </w:rPr>
              <w:t xml:space="preserve">projekčních prací v rámci celé zakázky na </w:t>
            </w:r>
            <w:r w:rsidR="00D4284A">
              <w:rPr>
                <w:rFonts w:ascii="Calibri" w:hAnsi="Calibri" w:cs="Calibri"/>
                <w:sz w:val="20"/>
                <w:szCs w:val="20"/>
              </w:rPr>
              <w:t xml:space="preserve">zpracování </w:t>
            </w:r>
            <w:r w:rsidR="001D34A3">
              <w:rPr>
                <w:rFonts w:ascii="Calibri" w:hAnsi="Calibri" w:cs="Calibri"/>
                <w:sz w:val="20"/>
                <w:szCs w:val="20"/>
              </w:rPr>
              <w:t>projekt</w:t>
            </w:r>
            <w:r w:rsidR="00D4284A">
              <w:rPr>
                <w:rFonts w:ascii="Calibri" w:hAnsi="Calibri" w:cs="Calibri"/>
                <w:sz w:val="20"/>
                <w:szCs w:val="20"/>
              </w:rPr>
              <w:t>ové dokumentace</w:t>
            </w:r>
            <w:r w:rsidR="001D34A3">
              <w:rPr>
                <w:rFonts w:ascii="Calibri" w:hAnsi="Calibri" w:cs="Calibri"/>
                <w:sz w:val="20"/>
                <w:szCs w:val="20"/>
              </w:rPr>
              <w:t xml:space="preserve"> a realizaci stavby)</w:t>
            </w:r>
            <w:r w:rsidR="007F6F42">
              <w:rPr>
                <w:rFonts w:ascii="Calibri" w:hAnsi="Calibri" w:cs="Calibri"/>
                <w:sz w:val="20"/>
                <w:szCs w:val="20"/>
              </w:rPr>
              <w:t xml:space="preserve"> </w:t>
            </w:r>
            <w:r w:rsidR="00FE45CF">
              <w:rPr>
                <w:rFonts w:ascii="Calibri" w:hAnsi="Calibri" w:cs="Calibri"/>
                <w:sz w:val="20"/>
                <w:szCs w:val="20"/>
              </w:rPr>
              <w:t xml:space="preserve">v Kč </w:t>
            </w:r>
            <w:r w:rsidR="007F6F42">
              <w:rPr>
                <w:rFonts w:ascii="Calibri" w:hAnsi="Calibri" w:cs="Calibri"/>
                <w:sz w:val="20"/>
                <w:szCs w:val="20"/>
              </w:rPr>
              <w:t>bez DPH</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0D3ABF">
            <w:pPr>
              <w:jc w:val="both"/>
              <w:rPr>
                <w:rFonts w:ascii="Calibri" w:hAnsi="Calibri" w:cs="Calibri"/>
                <w:iCs/>
                <w:sz w:val="20"/>
                <w:szCs w:val="20"/>
              </w:rPr>
            </w:pPr>
            <w:r>
              <w:rPr>
                <w:rFonts w:ascii="Calibri" w:hAnsi="Calibri" w:cs="Calibri"/>
                <w:sz w:val="20"/>
                <w:szCs w:val="20"/>
              </w:rPr>
              <w:t>Popis předmětu plnění zakázky</w:t>
            </w:r>
            <w:r w:rsidR="00AD29F4">
              <w:rPr>
                <w:rFonts w:ascii="Calibri" w:hAnsi="Calibri" w:cs="Calibri"/>
                <w:sz w:val="20"/>
                <w:szCs w:val="20"/>
              </w:rPr>
              <w:t xml:space="preserve"> – v detailu potřebném pro ověření </w:t>
            </w:r>
            <w:r w:rsidR="00FE45CF">
              <w:rPr>
                <w:rFonts w:ascii="Calibri" w:hAnsi="Calibri" w:cs="Calibri"/>
                <w:sz w:val="20"/>
                <w:szCs w:val="20"/>
              </w:rPr>
              <w:t>splnění požadavků</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1D34A3"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1D34A3" w:rsidRDefault="001D34A3" w:rsidP="00854EBE">
            <w:pPr>
              <w:jc w:val="both"/>
              <w:rPr>
                <w:rFonts w:ascii="Calibri" w:hAnsi="Calibri" w:cs="Calibri"/>
                <w:sz w:val="20"/>
                <w:szCs w:val="20"/>
              </w:rPr>
            </w:pPr>
            <w:r>
              <w:rPr>
                <w:rFonts w:ascii="Calibri" w:hAnsi="Calibri" w:cs="Calibri"/>
                <w:sz w:val="20"/>
                <w:szCs w:val="20"/>
              </w:rPr>
              <w:t>Termín dokončení zakázky</w:t>
            </w:r>
            <w:r w:rsidR="00854EBE">
              <w:rPr>
                <w:rFonts w:ascii="Calibri" w:hAnsi="Calibri" w:cs="Calibri"/>
                <w:sz w:val="20"/>
                <w:szCs w:val="20"/>
              </w:rPr>
              <w:t>, resp.</w:t>
            </w:r>
            <w:r>
              <w:rPr>
                <w:rFonts w:ascii="Calibri" w:hAnsi="Calibri" w:cs="Calibri"/>
                <w:sz w:val="20"/>
                <w:szCs w:val="20"/>
              </w:rPr>
              <w:t xml:space="preserve"> referované činnosti</w:t>
            </w:r>
          </w:p>
        </w:tc>
        <w:tc>
          <w:tcPr>
            <w:tcW w:w="4583" w:type="dxa"/>
            <w:tcBorders>
              <w:top w:val="single" w:sz="4" w:space="0" w:color="000000"/>
              <w:left w:val="single" w:sz="4" w:space="0" w:color="000000"/>
              <w:bottom w:val="single" w:sz="4" w:space="0" w:color="000000"/>
              <w:right w:val="single" w:sz="4" w:space="0" w:color="000000"/>
            </w:tcBorders>
          </w:tcPr>
          <w:p w:rsidR="001D34A3" w:rsidRPr="00DE0A69" w:rsidRDefault="00854EBE"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FE45CF"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FE45CF" w:rsidRDefault="00FE45CF" w:rsidP="00854EBE">
            <w:pPr>
              <w:jc w:val="both"/>
              <w:rPr>
                <w:rFonts w:ascii="Calibri" w:hAnsi="Calibri" w:cs="Calibri"/>
                <w:sz w:val="20"/>
                <w:szCs w:val="20"/>
              </w:rPr>
            </w:pPr>
            <w:r w:rsidRPr="00832545">
              <w:rPr>
                <w:rFonts w:ascii="Calibri" w:hAnsi="Calibri" w:cs="Calibri"/>
                <w:sz w:val="20"/>
                <w:szCs w:val="20"/>
              </w:rPr>
              <w:t xml:space="preserve">Doba </w:t>
            </w:r>
            <w:r>
              <w:rPr>
                <w:rFonts w:ascii="Calibri" w:hAnsi="Calibri" w:cs="Calibri"/>
                <w:sz w:val="20"/>
                <w:szCs w:val="20"/>
              </w:rPr>
              <w:t xml:space="preserve">trvání zkušenosti - délka celkem + od </w:t>
            </w:r>
            <w:r w:rsidRPr="00C31E24">
              <w:rPr>
                <w:rFonts w:ascii="Calibri" w:hAnsi="Calibri" w:cs="Calibri"/>
                <w:iCs/>
                <w:sz w:val="20"/>
                <w:szCs w:val="20"/>
              </w:rPr>
              <w:t>(měsíc/rok)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FE45CF" w:rsidRPr="00DE0A69" w:rsidRDefault="00FE45CF"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D42941">
              <w:rPr>
                <w:rFonts w:ascii="Calibri" w:hAnsi="Calibri" w:cs="Calibri"/>
                <w:sz w:val="20"/>
                <w:szCs w:val="20"/>
              </w:rPr>
              <w:t>obch. firma/</w:t>
            </w:r>
            <w:r>
              <w:rPr>
                <w:rFonts w:ascii="Calibri" w:hAnsi="Calibri" w:cs="Calibri"/>
                <w:sz w:val="20"/>
                <w:szCs w:val="20"/>
              </w:rPr>
              <w:t>název a sí</w:t>
            </w:r>
            <w:r w:rsidR="00FE45CF">
              <w:rPr>
                <w:rFonts w:ascii="Calibri" w:hAnsi="Calibri" w:cs="Calibri"/>
                <w:sz w:val="20"/>
                <w:szCs w:val="20"/>
              </w:rPr>
              <w:t>d</w:t>
            </w:r>
            <w:r>
              <w:rPr>
                <w:rFonts w:ascii="Calibri" w:hAnsi="Calibri" w:cs="Calibri"/>
                <w:sz w:val="20"/>
                <w:szCs w:val="20"/>
              </w:rPr>
              <w:t>lo</w:t>
            </w:r>
            <w:r w:rsidR="00FA1197" w:rsidRPr="00CA0FBC">
              <w:rPr>
                <w:rFonts w:ascii="Calibri" w:hAnsi="Calibri" w:cs="Calibri"/>
                <w:sz w:val="20"/>
                <w:szCs w:val="20"/>
              </w:rPr>
              <w:t xml:space="preserve"> a kontaktní osoba objednatele </w:t>
            </w:r>
            <w:r w:rsidR="00FA1197">
              <w:rPr>
                <w:rFonts w:ascii="Calibri" w:hAnsi="Calibri" w:cs="Calibri"/>
                <w:sz w:val="20"/>
                <w:szCs w:val="20"/>
              </w:rPr>
              <w:t xml:space="preserve">- </w:t>
            </w:r>
            <w:r w:rsidR="00FA119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B250F7">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B250F7">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3C155E" w:rsidRDefault="003C155E" w:rsidP="0096398D">
      <w:pPr>
        <w:spacing w:after="240"/>
        <w:jc w:val="center"/>
        <w:rPr>
          <w:rFonts w:ascii="Calibri" w:hAnsi="Calibri" w:cs="Calibri"/>
          <w:b/>
          <w:bCs/>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E27C58">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6"/>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F37B59" w:rsidRDefault="0096398D" w:rsidP="00B250F7">
      <w:pPr>
        <w:numPr>
          <w:ilvl w:val="0"/>
          <w:numId w:val="28"/>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F37B59">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008B5F38" w:rsidRPr="00F37B59">
        <w:rPr>
          <w:rFonts w:ascii="Calibri" w:hAnsi="Calibri" w:cs="Calibri"/>
          <w:sz w:val="20"/>
          <w:szCs w:val="20"/>
        </w:rPr>
        <w:t>;</w:t>
      </w:r>
      <w:r w:rsidRPr="00F37B59">
        <w:rPr>
          <w:rFonts w:ascii="Calibri" w:hAnsi="Calibri" w:cs="Calibri"/>
          <w:color w:val="000000"/>
          <w:sz w:val="20"/>
          <w:szCs w:val="20"/>
        </w:rPr>
        <w:t xml:space="preserve"> </w:t>
      </w:r>
    </w:p>
    <w:p w:rsidR="0096398D" w:rsidRPr="00F37B59" w:rsidRDefault="0096398D" w:rsidP="00B250F7">
      <w:pPr>
        <w:numPr>
          <w:ilvl w:val="0"/>
          <w:numId w:val="28"/>
        </w:numPr>
        <w:autoSpaceDE w:val="0"/>
        <w:autoSpaceDN w:val="0"/>
        <w:adjustRightInd w:val="0"/>
        <w:spacing w:before="60" w:line="300" w:lineRule="atLeast"/>
        <w:ind w:left="714" w:hanging="357"/>
        <w:jc w:val="both"/>
        <w:rPr>
          <w:rFonts w:ascii="Calibri" w:hAnsi="Calibri" w:cs="Calibri"/>
          <w:color w:val="000000"/>
          <w:sz w:val="20"/>
          <w:szCs w:val="20"/>
        </w:rPr>
      </w:pPr>
      <w:r w:rsidRPr="00F37B59">
        <w:rPr>
          <w:rFonts w:ascii="Calibri" w:hAnsi="Calibri" w:cs="Calibri"/>
          <w:color w:val="000000"/>
          <w:sz w:val="20"/>
          <w:szCs w:val="20"/>
        </w:rPr>
        <w:t xml:space="preserve">nemá </w:t>
      </w:r>
      <w:r w:rsidR="00F37B59" w:rsidRPr="00F37B59">
        <w:rPr>
          <w:rFonts w:ascii="Calibri" w:hAnsi="Calibri" w:cs="Calibri"/>
          <w:color w:val="000000"/>
          <w:sz w:val="20"/>
          <w:szCs w:val="20"/>
        </w:rPr>
        <w:t xml:space="preserve">v České republice </w:t>
      </w:r>
      <w:r w:rsidR="00EC69BF" w:rsidRPr="00F37B59">
        <w:rPr>
          <w:rFonts w:ascii="Calibri" w:hAnsi="Calibri" w:cs="Calibri"/>
          <w:color w:val="000000"/>
          <w:sz w:val="20"/>
          <w:szCs w:val="20"/>
        </w:rPr>
        <w:t xml:space="preserve">splatný </w:t>
      </w:r>
      <w:r w:rsidRPr="00F37B59">
        <w:rPr>
          <w:rFonts w:ascii="Calibri" w:hAnsi="Calibri" w:cs="Calibri"/>
          <w:color w:val="000000"/>
          <w:sz w:val="20"/>
          <w:szCs w:val="20"/>
        </w:rPr>
        <w:t xml:space="preserve">nedoplatek na pojistném </w:t>
      </w:r>
      <w:r w:rsidR="00EC69BF" w:rsidRPr="00F37B59">
        <w:rPr>
          <w:rFonts w:ascii="Calibri" w:hAnsi="Calibri" w:cs="Calibri"/>
          <w:color w:val="000000"/>
          <w:sz w:val="20"/>
          <w:szCs w:val="20"/>
        </w:rPr>
        <w:t>nebo</w:t>
      </w:r>
      <w:r w:rsidRPr="00F37B59">
        <w:rPr>
          <w:rFonts w:ascii="Calibri" w:hAnsi="Calibri" w:cs="Calibri"/>
          <w:color w:val="000000"/>
          <w:sz w:val="20"/>
          <w:szCs w:val="20"/>
        </w:rPr>
        <w:t xml:space="preserve"> na penále na veřejné zdravotní pojištění</w:t>
      </w:r>
      <w:r w:rsidR="00EC69BF" w:rsidRPr="00F37B5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8C6C2C" w:rsidRDefault="008C6C2C" w:rsidP="0096398D">
      <w:pPr>
        <w:pStyle w:val="Zkladntextodsazen"/>
        <w:rPr>
          <w:rFonts w:ascii="Calibri" w:hAnsi="Calibri" w:cs="Calibri"/>
          <w:b/>
          <w:i/>
          <w:color w:val="auto"/>
          <w:sz w:val="20"/>
          <w:szCs w:val="20"/>
        </w:rPr>
      </w:pPr>
    </w:p>
    <w:p w:rsidR="000845BB" w:rsidRPr="0013037D" w:rsidRDefault="000845BB"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96398D" w:rsidRDefault="00EC69BF" w:rsidP="0096398D">
      <w:pPr>
        <w:pStyle w:val="Zkladntextodsazen"/>
        <w:rPr>
          <w:rFonts w:ascii="Calibri" w:hAnsi="Calibri" w:cs="Calibri"/>
          <w:color w:val="auto"/>
          <w:sz w:val="20"/>
          <w:szCs w:val="20"/>
        </w:rPr>
      </w:pPr>
      <w:r>
        <w:rPr>
          <w:rFonts w:ascii="Calibri" w:hAnsi="Calibri" w:cs="Calibr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8"/>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B253F9"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 xml:space="preserve">Roční obrat (v </w:t>
            </w:r>
            <w:proofErr w:type="gramStart"/>
            <w:r>
              <w:rPr>
                <w:rFonts w:ascii="Calibri" w:hAnsi="Calibri"/>
                <w:sz w:val="20"/>
                <w:szCs w:val="20"/>
              </w:rPr>
              <w:t>EUR</w:t>
            </w:r>
            <w:proofErr w:type="gramEnd"/>
            <w:r>
              <w:rPr>
                <w:rFonts w:ascii="Calibri" w:hAnsi="Calibri"/>
                <w:sz w:val="20"/>
                <w:szCs w:val="20"/>
              </w:rPr>
              <w:t>)*</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B250F7">
      <w:pPr>
        <w:pStyle w:val="Zkladntextodsazen"/>
        <w:numPr>
          <w:ilvl w:val="0"/>
          <w:numId w:val="34"/>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B250F7">
      <w:pPr>
        <w:numPr>
          <w:ilvl w:val="0"/>
          <w:numId w:val="34"/>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7"/>
      <w:footerReference w:type="default" r:id="rId18"/>
      <w:headerReference w:type="first" r:id="rId19"/>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7E5" w:rsidRDefault="004217E5">
      <w:r>
        <w:separator/>
      </w:r>
    </w:p>
  </w:endnote>
  <w:endnote w:type="continuationSeparator" w:id="0">
    <w:p w:rsidR="004217E5" w:rsidRDefault="004217E5">
      <w:r>
        <w:continuationSeparator/>
      </w:r>
    </w:p>
  </w:endnote>
  <w:endnote w:type="continuationNotice" w:id="1">
    <w:p w:rsidR="004217E5" w:rsidRDefault="00421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DF8" w:rsidRPr="0057550D" w:rsidRDefault="00640DF8"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640DF8" w:rsidRPr="0057550D" w:rsidRDefault="00640DF8"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9B5811">
      <w:rPr>
        <w:rStyle w:val="slostrnky"/>
        <w:rFonts w:ascii="Calibri" w:hAnsi="Calibri" w:cs="Calibri"/>
        <w:noProof/>
        <w:sz w:val="20"/>
        <w:szCs w:val="20"/>
      </w:rPr>
      <w:t>2</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7E5" w:rsidRDefault="004217E5">
      <w:r>
        <w:separator/>
      </w:r>
    </w:p>
  </w:footnote>
  <w:footnote w:type="continuationSeparator" w:id="0">
    <w:p w:rsidR="004217E5" w:rsidRDefault="004217E5">
      <w:r>
        <w:continuationSeparator/>
      </w:r>
    </w:p>
  </w:footnote>
  <w:footnote w:type="continuationNotice" w:id="1">
    <w:p w:rsidR="004217E5" w:rsidRDefault="004217E5"/>
  </w:footnote>
  <w:footnote w:id="2">
    <w:p w:rsidR="00640DF8" w:rsidRPr="00FC5588" w:rsidRDefault="00640DF8"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640DF8" w:rsidRPr="00DF557C" w:rsidRDefault="00640DF8" w:rsidP="004415D0">
      <w:pPr>
        <w:pStyle w:val="Textpoznpodarou"/>
        <w:jc w:val="both"/>
        <w:rPr>
          <w:lang w:val="cs-CZ"/>
        </w:rPr>
      </w:pPr>
      <w:r w:rsidRPr="002936BE">
        <w:rPr>
          <w:rStyle w:val="Znakapoznpodarou"/>
          <w:sz w:val="16"/>
          <w:szCs w:val="16"/>
        </w:rPr>
        <w:footnoteRef/>
      </w:r>
      <w:r>
        <w:t xml:space="preserve"> </w:t>
      </w:r>
      <w:r w:rsidRPr="00DF557C">
        <w:rPr>
          <w:rFonts w:ascii="Calibri" w:hAnsi="Calibri"/>
          <w:sz w:val="16"/>
          <w:szCs w:val="16"/>
        </w:rPr>
        <w:t xml:space="preserve">Dle </w:t>
      </w:r>
      <w:r w:rsidRPr="00DF557C">
        <w:rPr>
          <w:rFonts w:ascii="Calibri" w:hAnsi="Calibri"/>
          <w:sz w:val="16"/>
          <w:szCs w:val="16"/>
        </w:rPr>
        <w:t>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640DF8" w:rsidRPr="000D3ABF" w:rsidRDefault="00640DF8" w:rsidP="00AD29F4">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5">
    <w:p w:rsidR="00640DF8" w:rsidRPr="000D3ABF" w:rsidRDefault="00640DF8" w:rsidP="00FE45CF">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6">
    <w:p w:rsidR="00640DF8" w:rsidRDefault="00640DF8"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580CA4">
        <w:rPr>
          <w:rFonts w:ascii="Calibri" w:hAnsi="Calibri" w:cs="Calibri"/>
          <w:sz w:val="16"/>
          <w:szCs w:val="16"/>
        </w:rPr>
        <w:t xml:space="preserve">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7">
    <w:p w:rsidR="00640DF8" w:rsidRDefault="00640DF8"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580CA4">
        <w:rPr>
          <w:rFonts w:ascii="Calibri" w:hAnsi="Calibri" w:cs="Calibri"/>
          <w:sz w:val="16"/>
          <w:szCs w:val="16"/>
        </w:rPr>
        <w:t xml:space="preserve">Identifikační </w:t>
      </w:r>
      <w:r w:rsidRPr="00580CA4">
        <w:rPr>
          <w:rFonts w:ascii="Calibri" w:hAnsi="Calibri" w:cs="Calibri"/>
          <w:sz w:val="16"/>
          <w:szCs w:val="16"/>
        </w:rPr>
        <w:t xml:space="preserve">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640DF8" w:rsidRDefault="00640DF8"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640DF8" w:rsidRDefault="00640DF8"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w:t>
      </w:r>
      <w:proofErr w:type="gramStart"/>
      <w:r>
        <w:rPr>
          <w:rFonts w:ascii="Calibri" w:hAnsi="Calibri" w:cs="Calibri"/>
          <w:sz w:val="16"/>
          <w:szCs w:val="16"/>
          <w:lang w:eastAsia="x-none"/>
        </w:rPr>
        <w:t>EUR</w:t>
      </w:r>
      <w:proofErr w:type="gramEnd"/>
      <w:r>
        <w:rPr>
          <w:rFonts w:ascii="Calibri" w:hAnsi="Calibri" w:cs="Calibri"/>
          <w:sz w:val="16"/>
          <w:szCs w:val="16"/>
          <w:lang w:eastAsia="x-none"/>
        </w:rPr>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DF8" w:rsidRPr="0057550D" w:rsidRDefault="00640DF8"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rPr>
      <w:t xml:space="preserve"> </w:t>
    </w:r>
    <w:r w:rsidRPr="002405E5">
      <w:rPr>
        <w:rFonts w:ascii="Calibri" w:hAnsi="Calibri" w:cs="Calibri"/>
        <w:sz w:val="18"/>
        <w:szCs w:val="18"/>
      </w:rPr>
      <w:t xml:space="preserve">Změna trakční soustavy na AC 25 </w:t>
    </w:r>
    <w:proofErr w:type="spellStart"/>
    <w:r w:rsidRPr="002405E5">
      <w:rPr>
        <w:rFonts w:ascii="Calibri" w:hAnsi="Calibri" w:cs="Calibri"/>
        <w:sz w:val="18"/>
        <w:szCs w:val="18"/>
      </w:rPr>
      <w:t>kV</w:t>
    </w:r>
    <w:proofErr w:type="spellEnd"/>
    <w:r w:rsidRPr="002405E5">
      <w:rPr>
        <w:rFonts w:ascii="Calibri" w:hAnsi="Calibri" w:cs="Calibri"/>
        <w:sz w:val="18"/>
        <w:szCs w:val="18"/>
      </w:rPr>
      <w:t>, 50 Hz v úseku Nedakonice – Říkovice</w:t>
    </w:r>
  </w:p>
  <w:p w:rsidR="00640DF8" w:rsidRPr="0057550D" w:rsidRDefault="00640DF8"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640DF8" w:rsidRPr="008416C5" w:rsidRDefault="00640DF8"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72CBCC31" wp14:editId="0F65652C">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DF8" w:rsidRDefault="00640DF8">
    <w:pPr>
      <w:pStyle w:val="Zhlav"/>
    </w:pPr>
    <w:r>
      <w:rPr>
        <w:noProof/>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6F54CD"/>
    <w:multiLevelType w:val="hybridMultilevel"/>
    <w:tmpl w:val="E7424C60"/>
    <w:lvl w:ilvl="0" w:tplc="2F4A9798">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nsid w:val="0206594F"/>
    <w:multiLevelType w:val="hybridMultilevel"/>
    <w:tmpl w:val="21308524"/>
    <w:lvl w:ilvl="0" w:tplc="45845412">
      <w:start w:val="1"/>
      <w:numFmt w:val="bullet"/>
      <w:lvlText w:val=""/>
      <w:lvlJc w:val="left"/>
      <w:pPr>
        <w:ind w:left="1778" w:hanging="360"/>
      </w:pPr>
      <w:rPr>
        <w:rFonts w:ascii="Symbol" w:hAnsi="Symbol" w:cs="Symbol"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6">
    <w:nsid w:val="0A9A651C"/>
    <w:multiLevelType w:val="multilevel"/>
    <w:tmpl w:val="2ECA5F1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5708F"/>
    <w:multiLevelType w:val="hybridMultilevel"/>
    <w:tmpl w:val="EED2A43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1DC4F93"/>
    <w:multiLevelType w:val="hybridMultilevel"/>
    <w:tmpl w:val="F1A8480C"/>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tentative="1">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11">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nsid w:val="1B1E79E3"/>
    <w:multiLevelType w:val="hybridMultilevel"/>
    <w:tmpl w:val="8F705318"/>
    <w:lvl w:ilvl="0" w:tplc="04050001">
      <w:start w:val="1"/>
      <w:numFmt w:val="bullet"/>
      <w:lvlText w:val=""/>
      <w:lvlJc w:val="left"/>
      <w:pPr>
        <w:ind w:left="3839" w:hanging="360"/>
      </w:pPr>
      <w:rPr>
        <w:rFonts w:ascii="Symbol" w:hAnsi="Symbol" w:hint="default"/>
      </w:rPr>
    </w:lvl>
    <w:lvl w:ilvl="1" w:tplc="04050003" w:tentative="1">
      <w:start w:val="1"/>
      <w:numFmt w:val="bullet"/>
      <w:lvlText w:val="o"/>
      <w:lvlJc w:val="left"/>
      <w:pPr>
        <w:ind w:left="4559" w:hanging="360"/>
      </w:pPr>
      <w:rPr>
        <w:rFonts w:ascii="Courier New" w:hAnsi="Courier New" w:cs="Courier New" w:hint="default"/>
      </w:rPr>
    </w:lvl>
    <w:lvl w:ilvl="2" w:tplc="04050005" w:tentative="1">
      <w:start w:val="1"/>
      <w:numFmt w:val="bullet"/>
      <w:lvlText w:val=""/>
      <w:lvlJc w:val="left"/>
      <w:pPr>
        <w:ind w:left="5279" w:hanging="360"/>
      </w:pPr>
      <w:rPr>
        <w:rFonts w:ascii="Wingdings" w:hAnsi="Wingdings" w:hint="default"/>
      </w:rPr>
    </w:lvl>
    <w:lvl w:ilvl="3" w:tplc="04050001" w:tentative="1">
      <w:start w:val="1"/>
      <w:numFmt w:val="bullet"/>
      <w:lvlText w:val=""/>
      <w:lvlJc w:val="left"/>
      <w:pPr>
        <w:ind w:left="5999" w:hanging="360"/>
      </w:pPr>
      <w:rPr>
        <w:rFonts w:ascii="Symbol" w:hAnsi="Symbol" w:hint="default"/>
      </w:rPr>
    </w:lvl>
    <w:lvl w:ilvl="4" w:tplc="04050003" w:tentative="1">
      <w:start w:val="1"/>
      <w:numFmt w:val="bullet"/>
      <w:lvlText w:val="o"/>
      <w:lvlJc w:val="left"/>
      <w:pPr>
        <w:ind w:left="6719" w:hanging="360"/>
      </w:pPr>
      <w:rPr>
        <w:rFonts w:ascii="Courier New" w:hAnsi="Courier New" w:cs="Courier New" w:hint="default"/>
      </w:rPr>
    </w:lvl>
    <w:lvl w:ilvl="5" w:tplc="04050005" w:tentative="1">
      <w:start w:val="1"/>
      <w:numFmt w:val="bullet"/>
      <w:lvlText w:val=""/>
      <w:lvlJc w:val="left"/>
      <w:pPr>
        <w:ind w:left="7439" w:hanging="360"/>
      </w:pPr>
      <w:rPr>
        <w:rFonts w:ascii="Wingdings" w:hAnsi="Wingdings" w:hint="default"/>
      </w:rPr>
    </w:lvl>
    <w:lvl w:ilvl="6" w:tplc="04050001" w:tentative="1">
      <w:start w:val="1"/>
      <w:numFmt w:val="bullet"/>
      <w:lvlText w:val=""/>
      <w:lvlJc w:val="left"/>
      <w:pPr>
        <w:ind w:left="8159" w:hanging="360"/>
      </w:pPr>
      <w:rPr>
        <w:rFonts w:ascii="Symbol" w:hAnsi="Symbol" w:hint="default"/>
      </w:rPr>
    </w:lvl>
    <w:lvl w:ilvl="7" w:tplc="04050003" w:tentative="1">
      <w:start w:val="1"/>
      <w:numFmt w:val="bullet"/>
      <w:lvlText w:val="o"/>
      <w:lvlJc w:val="left"/>
      <w:pPr>
        <w:ind w:left="8879" w:hanging="360"/>
      </w:pPr>
      <w:rPr>
        <w:rFonts w:ascii="Courier New" w:hAnsi="Courier New" w:cs="Courier New" w:hint="default"/>
      </w:rPr>
    </w:lvl>
    <w:lvl w:ilvl="8" w:tplc="04050005" w:tentative="1">
      <w:start w:val="1"/>
      <w:numFmt w:val="bullet"/>
      <w:lvlText w:val=""/>
      <w:lvlJc w:val="left"/>
      <w:pPr>
        <w:ind w:left="9599" w:hanging="360"/>
      </w:pPr>
      <w:rPr>
        <w:rFonts w:ascii="Wingdings" w:hAnsi="Wingdings" w:hint="default"/>
      </w:rPr>
    </w:lvl>
  </w:abstractNum>
  <w:abstractNum w:abstractNumId="15">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7">
    <w:nsid w:val="259F6DA7"/>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nsid w:val="2A617418"/>
    <w:multiLevelType w:val="hybridMultilevel"/>
    <w:tmpl w:val="66D0AE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E2A2ACF"/>
    <w:multiLevelType w:val="hybridMultilevel"/>
    <w:tmpl w:val="FD207FE2"/>
    <w:lvl w:ilvl="0" w:tplc="09AC52A0">
      <w:start w:val="13"/>
      <w:numFmt w:val="bullet"/>
      <w:lvlText w:val="-"/>
      <w:lvlJc w:val="left"/>
      <w:pPr>
        <w:ind w:left="3555" w:hanging="360"/>
      </w:pPr>
      <w:rPr>
        <w:rFonts w:ascii="Calibri" w:eastAsia="Times New Roman" w:hAnsi="Calibri" w:cs="Calibri" w:hint="default"/>
        <w:color w:val="auto"/>
      </w:rPr>
    </w:lvl>
    <w:lvl w:ilvl="1" w:tplc="04050003" w:tentative="1">
      <w:start w:val="1"/>
      <w:numFmt w:val="bullet"/>
      <w:lvlText w:val="o"/>
      <w:lvlJc w:val="left"/>
      <w:pPr>
        <w:ind w:left="4275" w:hanging="360"/>
      </w:pPr>
      <w:rPr>
        <w:rFonts w:ascii="Courier New" w:hAnsi="Courier New" w:cs="Courier New" w:hint="default"/>
      </w:rPr>
    </w:lvl>
    <w:lvl w:ilvl="2" w:tplc="04050005" w:tentative="1">
      <w:start w:val="1"/>
      <w:numFmt w:val="bullet"/>
      <w:lvlText w:val=""/>
      <w:lvlJc w:val="left"/>
      <w:pPr>
        <w:ind w:left="4995" w:hanging="360"/>
      </w:pPr>
      <w:rPr>
        <w:rFonts w:ascii="Wingdings" w:hAnsi="Wingdings" w:hint="default"/>
      </w:rPr>
    </w:lvl>
    <w:lvl w:ilvl="3" w:tplc="04050001" w:tentative="1">
      <w:start w:val="1"/>
      <w:numFmt w:val="bullet"/>
      <w:lvlText w:val=""/>
      <w:lvlJc w:val="left"/>
      <w:pPr>
        <w:ind w:left="5715" w:hanging="360"/>
      </w:pPr>
      <w:rPr>
        <w:rFonts w:ascii="Symbol" w:hAnsi="Symbol" w:hint="default"/>
      </w:rPr>
    </w:lvl>
    <w:lvl w:ilvl="4" w:tplc="04050003" w:tentative="1">
      <w:start w:val="1"/>
      <w:numFmt w:val="bullet"/>
      <w:lvlText w:val="o"/>
      <w:lvlJc w:val="left"/>
      <w:pPr>
        <w:ind w:left="6435" w:hanging="360"/>
      </w:pPr>
      <w:rPr>
        <w:rFonts w:ascii="Courier New" w:hAnsi="Courier New" w:cs="Courier New" w:hint="default"/>
      </w:rPr>
    </w:lvl>
    <w:lvl w:ilvl="5" w:tplc="04050005" w:tentative="1">
      <w:start w:val="1"/>
      <w:numFmt w:val="bullet"/>
      <w:lvlText w:val=""/>
      <w:lvlJc w:val="left"/>
      <w:pPr>
        <w:ind w:left="7155" w:hanging="360"/>
      </w:pPr>
      <w:rPr>
        <w:rFonts w:ascii="Wingdings" w:hAnsi="Wingdings" w:hint="default"/>
      </w:rPr>
    </w:lvl>
    <w:lvl w:ilvl="6" w:tplc="04050001" w:tentative="1">
      <w:start w:val="1"/>
      <w:numFmt w:val="bullet"/>
      <w:lvlText w:val=""/>
      <w:lvlJc w:val="left"/>
      <w:pPr>
        <w:ind w:left="7875" w:hanging="360"/>
      </w:pPr>
      <w:rPr>
        <w:rFonts w:ascii="Symbol" w:hAnsi="Symbol" w:hint="default"/>
      </w:rPr>
    </w:lvl>
    <w:lvl w:ilvl="7" w:tplc="04050003" w:tentative="1">
      <w:start w:val="1"/>
      <w:numFmt w:val="bullet"/>
      <w:lvlText w:val="o"/>
      <w:lvlJc w:val="left"/>
      <w:pPr>
        <w:ind w:left="8595" w:hanging="360"/>
      </w:pPr>
      <w:rPr>
        <w:rFonts w:ascii="Courier New" w:hAnsi="Courier New" w:cs="Courier New" w:hint="default"/>
      </w:rPr>
    </w:lvl>
    <w:lvl w:ilvl="8" w:tplc="04050005" w:tentative="1">
      <w:start w:val="1"/>
      <w:numFmt w:val="bullet"/>
      <w:lvlText w:val=""/>
      <w:lvlJc w:val="left"/>
      <w:pPr>
        <w:ind w:left="9315" w:hanging="360"/>
      </w:pPr>
      <w:rPr>
        <w:rFonts w:ascii="Wingdings" w:hAnsi="Wingdings" w:hint="default"/>
      </w:rPr>
    </w:lvl>
  </w:abstractNum>
  <w:abstractNum w:abstractNumId="22">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1F26129"/>
    <w:multiLevelType w:val="hybridMultilevel"/>
    <w:tmpl w:val="4CA4AA80"/>
    <w:lvl w:ilvl="0" w:tplc="2F4A9798">
      <w:start w:val="1"/>
      <w:numFmt w:val="bullet"/>
      <w:lvlText w:val=""/>
      <w:lvlJc w:val="left"/>
      <w:pPr>
        <w:ind w:left="2487"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tentative="1">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4">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3B8F2D2D"/>
    <w:multiLevelType w:val="hybridMultilevel"/>
    <w:tmpl w:val="79D8C262"/>
    <w:lvl w:ilvl="0" w:tplc="ADD8BD82">
      <w:start w:val="1"/>
      <w:numFmt w:val="bullet"/>
      <w:lvlText w:val=""/>
      <w:lvlJc w:val="left"/>
      <w:pPr>
        <w:ind w:left="2771" w:hanging="360"/>
      </w:pPr>
      <w:rPr>
        <w:rFonts w:ascii="Symbol" w:hAnsi="Symbol" w:cs="Symbol" w:hint="default"/>
        <w:strike w:val="0"/>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9">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3">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6">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5F6F6C23"/>
    <w:multiLevelType w:val="hybridMultilevel"/>
    <w:tmpl w:val="AED48440"/>
    <w:lvl w:ilvl="0" w:tplc="04050001">
      <w:start w:val="1"/>
      <w:numFmt w:val="bullet"/>
      <w:lvlText w:val=""/>
      <w:lvlJc w:val="left"/>
      <w:pPr>
        <w:ind w:left="2563" w:hanging="360"/>
      </w:pPr>
      <w:rPr>
        <w:rFonts w:ascii="Symbol" w:hAnsi="Symbol" w:cs="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38">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1">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4">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5">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7">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1">
    <w:nsid w:val="7FB35510"/>
    <w:multiLevelType w:val="hybridMultilevel"/>
    <w:tmpl w:val="00A89508"/>
    <w:lvl w:ilvl="0" w:tplc="4320A98A">
      <w:start w:val="1"/>
      <w:numFmt w:val="lowerLetter"/>
      <w:lvlText w:val="%1)"/>
      <w:lvlJc w:val="left"/>
      <w:pPr>
        <w:ind w:left="2062"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11"/>
  </w:num>
  <w:num w:numId="4">
    <w:abstractNumId w:val="22"/>
  </w:num>
  <w:num w:numId="5">
    <w:abstractNumId w:val="39"/>
  </w:num>
  <w:num w:numId="6">
    <w:abstractNumId w:val="8"/>
  </w:num>
  <w:num w:numId="7">
    <w:abstractNumId w:val="33"/>
  </w:num>
  <w:num w:numId="8">
    <w:abstractNumId w:val="46"/>
  </w:num>
  <w:num w:numId="9">
    <w:abstractNumId w:val="41"/>
  </w:num>
  <w:num w:numId="10">
    <w:abstractNumId w:val="38"/>
  </w:num>
  <w:num w:numId="11">
    <w:abstractNumId w:val="43"/>
  </w:num>
  <w:num w:numId="12">
    <w:abstractNumId w:val="0"/>
  </w:num>
  <w:num w:numId="13">
    <w:abstractNumId w:val="31"/>
  </w:num>
  <w:num w:numId="14">
    <w:abstractNumId w:val="49"/>
  </w:num>
  <w:num w:numId="15">
    <w:abstractNumId w:val="32"/>
  </w:num>
  <w:num w:numId="16">
    <w:abstractNumId w:val="48"/>
  </w:num>
  <w:num w:numId="17">
    <w:abstractNumId w:val="16"/>
  </w:num>
  <w:num w:numId="18">
    <w:abstractNumId w:val="15"/>
  </w:num>
  <w:num w:numId="19">
    <w:abstractNumId w:val="5"/>
  </w:num>
  <w:num w:numId="20">
    <w:abstractNumId w:val="12"/>
  </w:num>
  <w:num w:numId="21">
    <w:abstractNumId w:val="35"/>
  </w:num>
  <w:num w:numId="22">
    <w:abstractNumId w:val="51"/>
  </w:num>
  <w:num w:numId="23">
    <w:abstractNumId w:val="28"/>
  </w:num>
  <w:num w:numId="24">
    <w:abstractNumId w:val="26"/>
  </w:num>
  <w:num w:numId="25">
    <w:abstractNumId w:val="23"/>
  </w:num>
  <w:num w:numId="26">
    <w:abstractNumId w:val="40"/>
  </w:num>
  <w:num w:numId="27">
    <w:abstractNumId w:val="24"/>
  </w:num>
  <w:num w:numId="28">
    <w:abstractNumId w:val="30"/>
  </w:num>
  <w:num w:numId="29">
    <w:abstractNumId w:val="19"/>
  </w:num>
  <w:num w:numId="30">
    <w:abstractNumId w:val="27"/>
  </w:num>
  <w:num w:numId="31">
    <w:abstractNumId w:val="29"/>
  </w:num>
  <w:num w:numId="32">
    <w:abstractNumId w:val="45"/>
  </w:num>
  <w:num w:numId="33">
    <w:abstractNumId w:val="36"/>
  </w:num>
  <w:num w:numId="34">
    <w:abstractNumId w:val="47"/>
  </w:num>
  <w:num w:numId="35">
    <w:abstractNumId w:val="34"/>
  </w:num>
  <w:num w:numId="36">
    <w:abstractNumId w:val="20"/>
  </w:num>
  <w:num w:numId="37">
    <w:abstractNumId w:val="42"/>
  </w:num>
  <w:num w:numId="38">
    <w:abstractNumId w:val="25"/>
  </w:num>
  <w:num w:numId="39">
    <w:abstractNumId w:val="50"/>
  </w:num>
  <w:num w:numId="40">
    <w:abstractNumId w:val="17"/>
  </w:num>
  <w:num w:numId="41">
    <w:abstractNumId w:val="4"/>
  </w:num>
  <w:num w:numId="42">
    <w:abstractNumId w:val="7"/>
  </w:num>
  <w:num w:numId="43">
    <w:abstractNumId w:val="14"/>
  </w:num>
  <w:num w:numId="44">
    <w:abstractNumId w:val="37"/>
  </w:num>
  <w:num w:numId="45">
    <w:abstractNumId w:val="6"/>
  </w:num>
  <w:num w:numId="46">
    <w:abstractNumId w:val="44"/>
  </w:num>
  <w:num w:numId="47">
    <w:abstractNumId w:val="21"/>
  </w:num>
  <w:num w:numId="48">
    <w:abstractNumId w:val="10"/>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18"/>
  </w:num>
  <w:num w:numId="52">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55D"/>
    <w:rsid w:val="00000B3A"/>
    <w:rsid w:val="00000C5A"/>
    <w:rsid w:val="00001B38"/>
    <w:rsid w:val="000038A9"/>
    <w:rsid w:val="00004B7E"/>
    <w:rsid w:val="000056BF"/>
    <w:rsid w:val="00005869"/>
    <w:rsid w:val="000060BC"/>
    <w:rsid w:val="000066D6"/>
    <w:rsid w:val="00006A6B"/>
    <w:rsid w:val="00006FFD"/>
    <w:rsid w:val="0000784D"/>
    <w:rsid w:val="00007966"/>
    <w:rsid w:val="00007D3B"/>
    <w:rsid w:val="00007E28"/>
    <w:rsid w:val="0001165A"/>
    <w:rsid w:val="00011DF5"/>
    <w:rsid w:val="00012613"/>
    <w:rsid w:val="0001324D"/>
    <w:rsid w:val="00013D71"/>
    <w:rsid w:val="00014327"/>
    <w:rsid w:val="0001434E"/>
    <w:rsid w:val="00014846"/>
    <w:rsid w:val="000148D4"/>
    <w:rsid w:val="00014BE7"/>
    <w:rsid w:val="00014DF9"/>
    <w:rsid w:val="00014FCD"/>
    <w:rsid w:val="00015092"/>
    <w:rsid w:val="00015099"/>
    <w:rsid w:val="000150EC"/>
    <w:rsid w:val="00015614"/>
    <w:rsid w:val="00015ADA"/>
    <w:rsid w:val="00015B5F"/>
    <w:rsid w:val="00015F6F"/>
    <w:rsid w:val="0001685A"/>
    <w:rsid w:val="000168E1"/>
    <w:rsid w:val="00017ACD"/>
    <w:rsid w:val="00017DDC"/>
    <w:rsid w:val="00020C4D"/>
    <w:rsid w:val="00020C99"/>
    <w:rsid w:val="00020D24"/>
    <w:rsid w:val="00020E29"/>
    <w:rsid w:val="00020E83"/>
    <w:rsid w:val="000210BB"/>
    <w:rsid w:val="00022788"/>
    <w:rsid w:val="00023869"/>
    <w:rsid w:val="00023B15"/>
    <w:rsid w:val="0002433E"/>
    <w:rsid w:val="0002452D"/>
    <w:rsid w:val="00024C38"/>
    <w:rsid w:val="0002549D"/>
    <w:rsid w:val="00025AB5"/>
    <w:rsid w:val="00025C4E"/>
    <w:rsid w:val="00025C6F"/>
    <w:rsid w:val="00026076"/>
    <w:rsid w:val="0002617A"/>
    <w:rsid w:val="0002662B"/>
    <w:rsid w:val="0002673D"/>
    <w:rsid w:val="00026FE6"/>
    <w:rsid w:val="00027AAB"/>
    <w:rsid w:val="000309B5"/>
    <w:rsid w:val="0003285D"/>
    <w:rsid w:val="00032DC5"/>
    <w:rsid w:val="0003461C"/>
    <w:rsid w:val="00034CA1"/>
    <w:rsid w:val="000368BA"/>
    <w:rsid w:val="00036D6B"/>
    <w:rsid w:val="000371A9"/>
    <w:rsid w:val="00037C26"/>
    <w:rsid w:val="00037FD8"/>
    <w:rsid w:val="00040E1B"/>
    <w:rsid w:val="00040EF7"/>
    <w:rsid w:val="00041E4C"/>
    <w:rsid w:val="000425BA"/>
    <w:rsid w:val="00042C81"/>
    <w:rsid w:val="00042F35"/>
    <w:rsid w:val="000430EC"/>
    <w:rsid w:val="00043699"/>
    <w:rsid w:val="000438B5"/>
    <w:rsid w:val="00043A52"/>
    <w:rsid w:val="00043BCE"/>
    <w:rsid w:val="00043E7B"/>
    <w:rsid w:val="0004432B"/>
    <w:rsid w:val="000452A3"/>
    <w:rsid w:val="00045F1B"/>
    <w:rsid w:val="00046848"/>
    <w:rsid w:val="00046FBF"/>
    <w:rsid w:val="000503B4"/>
    <w:rsid w:val="000509B2"/>
    <w:rsid w:val="00050BC1"/>
    <w:rsid w:val="0005106E"/>
    <w:rsid w:val="00051212"/>
    <w:rsid w:val="000519A9"/>
    <w:rsid w:val="00051C2B"/>
    <w:rsid w:val="00051D77"/>
    <w:rsid w:val="00052E63"/>
    <w:rsid w:val="00053338"/>
    <w:rsid w:val="00053639"/>
    <w:rsid w:val="0005394B"/>
    <w:rsid w:val="00053B66"/>
    <w:rsid w:val="00053C7F"/>
    <w:rsid w:val="00053FD4"/>
    <w:rsid w:val="00054C2C"/>
    <w:rsid w:val="00054F40"/>
    <w:rsid w:val="00055056"/>
    <w:rsid w:val="000551ED"/>
    <w:rsid w:val="0005672A"/>
    <w:rsid w:val="0005751D"/>
    <w:rsid w:val="000579C0"/>
    <w:rsid w:val="00057BB0"/>
    <w:rsid w:val="00057E76"/>
    <w:rsid w:val="00057FA0"/>
    <w:rsid w:val="0006049A"/>
    <w:rsid w:val="00060D48"/>
    <w:rsid w:val="00061239"/>
    <w:rsid w:val="000614BF"/>
    <w:rsid w:val="00061D7F"/>
    <w:rsid w:val="000624B4"/>
    <w:rsid w:val="00063039"/>
    <w:rsid w:val="00064645"/>
    <w:rsid w:val="000649EB"/>
    <w:rsid w:val="00064F4E"/>
    <w:rsid w:val="00065242"/>
    <w:rsid w:val="00065A23"/>
    <w:rsid w:val="00065F26"/>
    <w:rsid w:val="00065F8A"/>
    <w:rsid w:val="0006634B"/>
    <w:rsid w:val="00066730"/>
    <w:rsid w:val="00067504"/>
    <w:rsid w:val="0007005B"/>
    <w:rsid w:val="00070751"/>
    <w:rsid w:val="00071911"/>
    <w:rsid w:val="00071FE5"/>
    <w:rsid w:val="00072547"/>
    <w:rsid w:val="00073387"/>
    <w:rsid w:val="00073AF8"/>
    <w:rsid w:val="00073B23"/>
    <w:rsid w:val="00074284"/>
    <w:rsid w:val="00074421"/>
    <w:rsid w:val="00074F7A"/>
    <w:rsid w:val="000754E2"/>
    <w:rsid w:val="000755CC"/>
    <w:rsid w:val="0007659E"/>
    <w:rsid w:val="000765F2"/>
    <w:rsid w:val="00076EF4"/>
    <w:rsid w:val="00077415"/>
    <w:rsid w:val="000775A7"/>
    <w:rsid w:val="000776B6"/>
    <w:rsid w:val="000801EE"/>
    <w:rsid w:val="00080A5D"/>
    <w:rsid w:val="00080C81"/>
    <w:rsid w:val="000814FB"/>
    <w:rsid w:val="00081C68"/>
    <w:rsid w:val="00082755"/>
    <w:rsid w:val="00083169"/>
    <w:rsid w:val="00083758"/>
    <w:rsid w:val="00083A3C"/>
    <w:rsid w:val="00083E2B"/>
    <w:rsid w:val="000840D0"/>
    <w:rsid w:val="0008430A"/>
    <w:rsid w:val="0008453B"/>
    <w:rsid w:val="000845BB"/>
    <w:rsid w:val="000853F1"/>
    <w:rsid w:val="000858C6"/>
    <w:rsid w:val="000858F9"/>
    <w:rsid w:val="00086042"/>
    <w:rsid w:val="000865E7"/>
    <w:rsid w:val="00086895"/>
    <w:rsid w:val="00086B60"/>
    <w:rsid w:val="00086D43"/>
    <w:rsid w:val="000877F4"/>
    <w:rsid w:val="00090005"/>
    <w:rsid w:val="00090226"/>
    <w:rsid w:val="000907EF"/>
    <w:rsid w:val="000909FB"/>
    <w:rsid w:val="00091245"/>
    <w:rsid w:val="00091B73"/>
    <w:rsid w:val="00091F0C"/>
    <w:rsid w:val="00092165"/>
    <w:rsid w:val="00092F87"/>
    <w:rsid w:val="0009311C"/>
    <w:rsid w:val="0009379E"/>
    <w:rsid w:val="00093BC3"/>
    <w:rsid w:val="00093F5C"/>
    <w:rsid w:val="000945F9"/>
    <w:rsid w:val="0009494D"/>
    <w:rsid w:val="00094E50"/>
    <w:rsid w:val="000952CD"/>
    <w:rsid w:val="000954D4"/>
    <w:rsid w:val="000958B5"/>
    <w:rsid w:val="00095E7C"/>
    <w:rsid w:val="000961BF"/>
    <w:rsid w:val="00096F17"/>
    <w:rsid w:val="00097A37"/>
    <w:rsid w:val="000A0843"/>
    <w:rsid w:val="000A0BFE"/>
    <w:rsid w:val="000A18CD"/>
    <w:rsid w:val="000A2160"/>
    <w:rsid w:val="000A2417"/>
    <w:rsid w:val="000A3172"/>
    <w:rsid w:val="000A397F"/>
    <w:rsid w:val="000A465C"/>
    <w:rsid w:val="000A596B"/>
    <w:rsid w:val="000A5B84"/>
    <w:rsid w:val="000A5F90"/>
    <w:rsid w:val="000A6660"/>
    <w:rsid w:val="000A68D0"/>
    <w:rsid w:val="000A693B"/>
    <w:rsid w:val="000A753E"/>
    <w:rsid w:val="000A7760"/>
    <w:rsid w:val="000B0944"/>
    <w:rsid w:val="000B0AD6"/>
    <w:rsid w:val="000B0CC2"/>
    <w:rsid w:val="000B147E"/>
    <w:rsid w:val="000B2B79"/>
    <w:rsid w:val="000B2E73"/>
    <w:rsid w:val="000B31F3"/>
    <w:rsid w:val="000B33FE"/>
    <w:rsid w:val="000B3647"/>
    <w:rsid w:val="000B3B1D"/>
    <w:rsid w:val="000B3E6B"/>
    <w:rsid w:val="000B5224"/>
    <w:rsid w:val="000B5F79"/>
    <w:rsid w:val="000B63FC"/>
    <w:rsid w:val="000B6840"/>
    <w:rsid w:val="000B6FC4"/>
    <w:rsid w:val="000B7721"/>
    <w:rsid w:val="000B78BA"/>
    <w:rsid w:val="000C058F"/>
    <w:rsid w:val="000C0C7B"/>
    <w:rsid w:val="000C1D07"/>
    <w:rsid w:val="000C275D"/>
    <w:rsid w:val="000C4B3B"/>
    <w:rsid w:val="000C5535"/>
    <w:rsid w:val="000C6823"/>
    <w:rsid w:val="000C75AE"/>
    <w:rsid w:val="000C761F"/>
    <w:rsid w:val="000C7A5E"/>
    <w:rsid w:val="000D0033"/>
    <w:rsid w:val="000D0366"/>
    <w:rsid w:val="000D0A8D"/>
    <w:rsid w:val="000D0D27"/>
    <w:rsid w:val="000D1BC2"/>
    <w:rsid w:val="000D24E4"/>
    <w:rsid w:val="000D3723"/>
    <w:rsid w:val="000D3A4E"/>
    <w:rsid w:val="000D3ABF"/>
    <w:rsid w:val="000D541B"/>
    <w:rsid w:val="000D56CF"/>
    <w:rsid w:val="000D572B"/>
    <w:rsid w:val="000D5815"/>
    <w:rsid w:val="000D6AA2"/>
    <w:rsid w:val="000D7028"/>
    <w:rsid w:val="000D77A8"/>
    <w:rsid w:val="000D7B99"/>
    <w:rsid w:val="000D7BBC"/>
    <w:rsid w:val="000D7DF9"/>
    <w:rsid w:val="000E00A8"/>
    <w:rsid w:val="000E1A5C"/>
    <w:rsid w:val="000E1E39"/>
    <w:rsid w:val="000E2059"/>
    <w:rsid w:val="000E28CA"/>
    <w:rsid w:val="000E2E2E"/>
    <w:rsid w:val="000E2E41"/>
    <w:rsid w:val="000E321D"/>
    <w:rsid w:val="000E3334"/>
    <w:rsid w:val="000E35AC"/>
    <w:rsid w:val="000E35C2"/>
    <w:rsid w:val="000E37DA"/>
    <w:rsid w:val="000E3B31"/>
    <w:rsid w:val="000E459F"/>
    <w:rsid w:val="000E52DB"/>
    <w:rsid w:val="000E560A"/>
    <w:rsid w:val="000E5F8A"/>
    <w:rsid w:val="000E6359"/>
    <w:rsid w:val="000E65B2"/>
    <w:rsid w:val="000E7162"/>
    <w:rsid w:val="000E7FF7"/>
    <w:rsid w:val="000F0502"/>
    <w:rsid w:val="000F1340"/>
    <w:rsid w:val="000F1360"/>
    <w:rsid w:val="000F15C8"/>
    <w:rsid w:val="000F2E9C"/>
    <w:rsid w:val="000F3D41"/>
    <w:rsid w:val="000F447B"/>
    <w:rsid w:val="000F4833"/>
    <w:rsid w:val="000F50A7"/>
    <w:rsid w:val="000F57FE"/>
    <w:rsid w:val="000F59F4"/>
    <w:rsid w:val="000F63BC"/>
    <w:rsid w:val="000F685A"/>
    <w:rsid w:val="000F73A2"/>
    <w:rsid w:val="000F7792"/>
    <w:rsid w:val="000F7DFD"/>
    <w:rsid w:val="001012D7"/>
    <w:rsid w:val="00102575"/>
    <w:rsid w:val="00102D27"/>
    <w:rsid w:val="0010372A"/>
    <w:rsid w:val="00103E84"/>
    <w:rsid w:val="001051CD"/>
    <w:rsid w:val="00105D89"/>
    <w:rsid w:val="001064F0"/>
    <w:rsid w:val="00106B30"/>
    <w:rsid w:val="00106CB1"/>
    <w:rsid w:val="00106D3C"/>
    <w:rsid w:val="00106DE2"/>
    <w:rsid w:val="00107AE1"/>
    <w:rsid w:val="00111AB7"/>
    <w:rsid w:val="00111EEB"/>
    <w:rsid w:val="00112BDD"/>
    <w:rsid w:val="0011342E"/>
    <w:rsid w:val="0011398B"/>
    <w:rsid w:val="0011429B"/>
    <w:rsid w:val="00115534"/>
    <w:rsid w:val="001159EC"/>
    <w:rsid w:val="00115D1B"/>
    <w:rsid w:val="00115E2F"/>
    <w:rsid w:val="00115ED5"/>
    <w:rsid w:val="00116169"/>
    <w:rsid w:val="0011644A"/>
    <w:rsid w:val="00116716"/>
    <w:rsid w:val="00116A57"/>
    <w:rsid w:val="00116B0F"/>
    <w:rsid w:val="00116C24"/>
    <w:rsid w:val="0011733B"/>
    <w:rsid w:val="001178FE"/>
    <w:rsid w:val="00117B45"/>
    <w:rsid w:val="00121227"/>
    <w:rsid w:val="00121711"/>
    <w:rsid w:val="0012190A"/>
    <w:rsid w:val="00122903"/>
    <w:rsid w:val="001242EF"/>
    <w:rsid w:val="001243DF"/>
    <w:rsid w:val="00125007"/>
    <w:rsid w:val="00125409"/>
    <w:rsid w:val="001257FE"/>
    <w:rsid w:val="00126207"/>
    <w:rsid w:val="001264C7"/>
    <w:rsid w:val="001265EF"/>
    <w:rsid w:val="0012664D"/>
    <w:rsid w:val="0012687B"/>
    <w:rsid w:val="00127B2C"/>
    <w:rsid w:val="0013037D"/>
    <w:rsid w:val="001316C7"/>
    <w:rsid w:val="00132264"/>
    <w:rsid w:val="001334C9"/>
    <w:rsid w:val="0013433C"/>
    <w:rsid w:val="001357A4"/>
    <w:rsid w:val="001365B7"/>
    <w:rsid w:val="00136B08"/>
    <w:rsid w:val="00136CCE"/>
    <w:rsid w:val="001371B3"/>
    <w:rsid w:val="001372EE"/>
    <w:rsid w:val="001400D3"/>
    <w:rsid w:val="001404A1"/>
    <w:rsid w:val="00140834"/>
    <w:rsid w:val="0014184D"/>
    <w:rsid w:val="001418ED"/>
    <w:rsid w:val="00142250"/>
    <w:rsid w:val="001427AE"/>
    <w:rsid w:val="00143554"/>
    <w:rsid w:val="00143736"/>
    <w:rsid w:val="00143A65"/>
    <w:rsid w:val="00143F7B"/>
    <w:rsid w:val="001445FE"/>
    <w:rsid w:val="00144637"/>
    <w:rsid w:val="00144771"/>
    <w:rsid w:val="00144B3D"/>
    <w:rsid w:val="00145EBD"/>
    <w:rsid w:val="001460DB"/>
    <w:rsid w:val="00146BED"/>
    <w:rsid w:val="0014745F"/>
    <w:rsid w:val="001476E9"/>
    <w:rsid w:val="001502BA"/>
    <w:rsid w:val="00150402"/>
    <w:rsid w:val="00150767"/>
    <w:rsid w:val="001509EC"/>
    <w:rsid w:val="00151458"/>
    <w:rsid w:val="00151855"/>
    <w:rsid w:val="00151A62"/>
    <w:rsid w:val="00152ABD"/>
    <w:rsid w:val="00152B36"/>
    <w:rsid w:val="00154B2B"/>
    <w:rsid w:val="00154B77"/>
    <w:rsid w:val="00156536"/>
    <w:rsid w:val="00156DBB"/>
    <w:rsid w:val="00157677"/>
    <w:rsid w:val="001577C3"/>
    <w:rsid w:val="001604B2"/>
    <w:rsid w:val="001604D9"/>
    <w:rsid w:val="00160E14"/>
    <w:rsid w:val="00161152"/>
    <w:rsid w:val="00161389"/>
    <w:rsid w:val="00161EFB"/>
    <w:rsid w:val="001624A4"/>
    <w:rsid w:val="00162CFE"/>
    <w:rsid w:val="00162D40"/>
    <w:rsid w:val="00163045"/>
    <w:rsid w:val="00163088"/>
    <w:rsid w:val="00163F04"/>
    <w:rsid w:val="00164BA6"/>
    <w:rsid w:val="00164CB5"/>
    <w:rsid w:val="0016540E"/>
    <w:rsid w:val="00165A04"/>
    <w:rsid w:val="00165D00"/>
    <w:rsid w:val="00165E42"/>
    <w:rsid w:val="00166CDB"/>
    <w:rsid w:val="00167942"/>
    <w:rsid w:val="00170E50"/>
    <w:rsid w:val="00171146"/>
    <w:rsid w:val="00172CC3"/>
    <w:rsid w:val="00172DDD"/>
    <w:rsid w:val="00172FEE"/>
    <w:rsid w:val="00173161"/>
    <w:rsid w:val="00174402"/>
    <w:rsid w:val="001744C2"/>
    <w:rsid w:val="00174D8B"/>
    <w:rsid w:val="00174E49"/>
    <w:rsid w:val="0017548A"/>
    <w:rsid w:val="0017556B"/>
    <w:rsid w:val="00175B12"/>
    <w:rsid w:val="00175B1E"/>
    <w:rsid w:val="0017608D"/>
    <w:rsid w:val="00176566"/>
    <w:rsid w:val="00176D30"/>
    <w:rsid w:val="0017703E"/>
    <w:rsid w:val="00177972"/>
    <w:rsid w:val="00177CE0"/>
    <w:rsid w:val="00177ED3"/>
    <w:rsid w:val="0018043B"/>
    <w:rsid w:val="001809EE"/>
    <w:rsid w:val="00181410"/>
    <w:rsid w:val="0018220D"/>
    <w:rsid w:val="001829A0"/>
    <w:rsid w:val="0018304E"/>
    <w:rsid w:val="0018352C"/>
    <w:rsid w:val="00184C9F"/>
    <w:rsid w:val="00185C91"/>
    <w:rsid w:val="00185EA6"/>
    <w:rsid w:val="00186A45"/>
    <w:rsid w:val="00190880"/>
    <w:rsid w:val="001908D0"/>
    <w:rsid w:val="00190E50"/>
    <w:rsid w:val="001919FC"/>
    <w:rsid w:val="00192A9F"/>
    <w:rsid w:val="00192DF3"/>
    <w:rsid w:val="001938D3"/>
    <w:rsid w:val="0019442A"/>
    <w:rsid w:val="00194492"/>
    <w:rsid w:val="00194691"/>
    <w:rsid w:val="00194BB7"/>
    <w:rsid w:val="001950A3"/>
    <w:rsid w:val="001950E5"/>
    <w:rsid w:val="0019559D"/>
    <w:rsid w:val="001958EF"/>
    <w:rsid w:val="00195F4F"/>
    <w:rsid w:val="001962F1"/>
    <w:rsid w:val="0019631F"/>
    <w:rsid w:val="001969B9"/>
    <w:rsid w:val="00197384"/>
    <w:rsid w:val="00197642"/>
    <w:rsid w:val="00197C63"/>
    <w:rsid w:val="001A0214"/>
    <w:rsid w:val="001A07CD"/>
    <w:rsid w:val="001A0B40"/>
    <w:rsid w:val="001A0C59"/>
    <w:rsid w:val="001A0F9F"/>
    <w:rsid w:val="001A210B"/>
    <w:rsid w:val="001A224A"/>
    <w:rsid w:val="001A245C"/>
    <w:rsid w:val="001A3A69"/>
    <w:rsid w:val="001A3C65"/>
    <w:rsid w:val="001A44CA"/>
    <w:rsid w:val="001A4BB9"/>
    <w:rsid w:val="001A5535"/>
    <w:rsid w:val="001A5CB2"/>
    <w:rsid w:val="001A6282"/>
    <w:rsid w:val="001A692A"/>
    <w:rsid w:val="001A6E93"/>
    <w:rsid w:val="001A6F2A"/>
    <w:rsid w:val="001A7025"/>
    <w:rsid w:val="001A71AF"/>
    <w:rsid w:val="001A7A68"/>
    <w:rsid w:val="001A7D33"/>
    <w:rsid w:val="001A7F9B"/>
    <w:rsid w:val="001B1B8E"/>
    <w:rsid w:val="001B240D"/>
    <w:rsid w:val="001B27CD"/>
    <w:rsid w:val="001B2CDE"/>
    <w:rsid w:val="001B340B"/>
    <w:rsid w:val="001B3C79"/>
    <w:rsid w:val="001B3D65"/>
    <w:rsid w:val="001B3E2D"/>
    <w:rsid w:val="001B3FBF"/>
    <w:rsid w:val="001B44C5"/>
    <w:rsid w:val="001B4962"/>
    <w:rsid w:val="001B4B31"/>
    <w:rsid w:val="001B4D3D"/>
    <w:rsid w:val="001B4F7A"/>
    <w:rsid w:val="001B5186"/>
    <w:rsid w:val="001B578C"/>
    <w:rsid w:val="001B5EE0"/>
    <w:rsid w:val="001B6755"/>
    <w:rsid w:val="001B7992"/>
    <w:rsid w:val="001C0020"/>
    <w:rsid w:val="001C0379"/>
    <w:rsid w:val="001C1AC9"/>
    <w:rsid w:val="001C1E61"/>
    <w:rsid w:val="001C21E9"/>
    <w:rsid w:val="001C2658"/>
    <w:rsid w:val="001C2AAB"/>
    <w:rsid w:val="001C2C3F"/>
    <w:rsid w:val="001C354D"/>
    <w:rsid w:val="001C41D1"/>
    <w:rsid w:val="001C42F1"/>
    <w:rsid w:val="001C469C"/>
    <w:rsid w:val="001C507E"/>
    <w:rsid w:val="001C6102"/>
    <w:rsid w:val="001C66F3"/>
    <w:rsid w:val="001C71C7"/>
    <w:rsid w:val="001C7CCD"/>
    <w:rsid w:val="001D0244"/>
    <w:rsid w:val="001D1419"/>
    <w:rsid w:val="001D1A7A"/>
    <w:rsid w:val="001D1B99"/>
    <w:rsid w:val="001D216E"/>
    <w:rsid w:val="001D24F0"/>
    <w:rsid w:val="001D26C4"/>
    <w:rsid w:val="001D3161"/>
    <w:rsid w:val="001D348B"/>
    <w:rsid w:val="001D34A3"/>
    <w:rsid w:val="001D3F0B"/>
    <w:rsid w:val="001D6058"/>
    <w:rsid w:val="001D6EC6"/>
    <w:rsid w:val="001D780A"/>
    <w:rsid w:val="001D795B"/>
    <w:rsid w:val="001E028A"/>
    <w:rsid w:val="001E0BE5"/>
    <w:rsid w:val="001E0CA9"/>
    <w:rsid w:val="001E1A87"/>
    <w:rsid w:val="001E1FA2"/>
    <w:rsid w:val="001E2613"/>
    <w:rsid w:val="001E287A"/>
    <w:rsid w:val="001E2E4E"/>
    <w:rsid w:val="001E3A22"/>
    <w:rsid w:val="001E3D41"/>
    <w:rsid w:val="001E3DEB"/>
    <w:rsid w:val="001E4F23"/>
    <w:rsid w:val="001E5264"/>
    <w:rsid w:val="001E5A72"/>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69B1"/>
    <w:rsid w:val="001F6B80"/>
    <w:rsid w:val="001F6E34"/>
    <w:rsid w:val="001F7789"/>
    <w:rsid w:val="0020003E"/>
    <w:rsid w:val="00200887"/>
    <w:rsid w:val="002009E5"/>
    <w:rsid w:val="00200C62"/>
    <w:rsid w:val="0020153E"/>
    <w:rsid w:val="0020209C"/>
    <w:rsid w:val="002020A6"/>
    <w:rsid w:val="002024DE"/>
    <w:rsid w:val="00202568"/>
    <w:rsid w:val="0020356F"/>
    <w:rsid w:val="00203EBD"/>
    <w:rsid w:val="00204004"/>
    <w:rsid w:val="002040B7"/>
    <w:rsid w:val="0020469D"/>
    <w:rsid w:val="00204759"/>
    <w:rsid w:val="00204F30"/>
    <w:rsid w:val="002056E9"/>
    <w:rsid w:val="0020574D"/>
    <w:rsid w:val="00205C35"/>
    <w:rsid w:val="00205EC1"/>
    <w:rsid w:val="002061A3"/>
    <w:rsid w:val="00206A1D"/>
    <w:rsid w:val="00206F2C"/>
    <w:rsid w:val="00206F4F"/>
    <w:rsid w:val="00207218"/>
    <w:rsid w:val="00207322"/>
    <w:rsid w:val="00207FB5"/>
    <w:rsid w:val="002101C1"/>
    <w:rsid w:val="00210B25"/>
    <w:rsid w:val="00210B80"/>
    <w:rsid w:val="00210EB3"/>
    <w:rsid w:val="0021107B"/>
    <w:rsid w:val="00211109"/>
    <w:rsid w:val="00211304"/>
    <w:rsid w:val="00211495"/>
    <w:rsid w:val="00211C1B"/>
    <w:rsid w:val="0021237E"/>
    <w:rsid w:val="0021239D"/>
    <w:rsid w:val="00213704"/>
    <w:rsid w:val="00213AFB"/>
    <w:rsid w:val="00214095"/>
    <w:rsid w:val="0021415B"/>
    <w:rsid w:val="0021417C"/>
    <w:rsid w:val="00214D40"/>
    <w:rsid w:val="002157A3"/>
    <w:rsid w:val="00216893"/>
    <w:rsid w:val="0021696B"/>
    <w:rsid w:val="00216AF9"/>
    <w:rsid w:val="00217A6D"/>
    <w:rsid w:val="00220C3E"/>
    <w:rsid w:val="00220DB3"/>
    <w:rsid w:val="00222D3B"/>
    <w:rsid w:val="002231B0"/>
    <w:rsid w:val="002236FA"/>
    <w:rsid w:val="00223BC7"/>
    <w:rsid w:val="00224008"/>
    <w:rsid w:val="00224A35"/>
    <w:rsid w:val="00225038"/>
    <w:rsid w:val="0022632A"/>
    <w:rsid w:val="0022768E"/>
    <w:rsid w:val="002311BA"/>
    <w:rsid w:val="00232F00"/>
    <w:rsid w:val="00233037"/>
    <w:rsid w:val="002331F3"/>
    <w:rsid w:val="00233480"/>
    <w:rsid w:val="002336CD"/>
    <w:rsid w:val="00234247"/>
    <w:rsid w:val="00234260"/>
    <w:rsid w:val="002350CF"/>
    <w:rsid w:val="0023577B"/>
    <w:rsid w:val="00235D07"/>
    <w:rsid w:val="002363DF"/>
    <w:rsid w:val="00237080"/>
    <w:rsid w:val="002377DF"/>
    <w:rsid w:val="0024004F"/>
    <w:rsid w:val="002405E5"/>
    <w:rsid w:val="00240AD2"/>
    <w:rsid w:val="002410C1"/>
    <w:rsid w:val="002415FE"/>
    <w:rsid w:val="00241D0A"/>
    <w:rsid w:val="00241FF3"/>
    <w:rsid w:val="00242225"/>
    <w:rsid w:val="002437D6"/>
    <w:rsid w:val="002440A6"/>
    <w:rsid w:val="00244558"/>
    <w:rsid w:val="0024556E"/>
    <w:rsid w:val="00245D34"/>
    <w:rsid w:val="0024651A"/>
    <w:rsid w:val="00246907"/>
    <w:rsid w:val="0024730B"/>
    <w:rsid w:val="002500DB"/>
    <w:rsid w:val="002521FA"/>
    <w:rsid w:val="00252390"/>
    <w:rsid w:val="002525C2"/>
    <w:rsid w:val="002529B2"/>
    <w:rsid w:val="00253AB9"/>
    <w:rsid w:val="002555D2"/>
    <w:rsid w:val="00255821"/>
    <w:rsid w:val="00255D57"/>
    <w:rsid w:val="002562EB"/>
    <w:rsid w:val="00256583"/>
    <w:rsid w:val="00256C5B"/>
    <w:rsid w:val="002573C0"/>
    <w:rsid w:val="00257780"/>
    <w:rsid w:val="00260DA7"/>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A31"/>
    <w:rsid w:val="00270BD1"/>
    <w:rsid w:val="00271570"/>
    <w:rsid w:val="00271819"/>
    <w:rsid w:val="002718CC"/>
    <w:rsid w:val="00271DA4"/>
    <w:rsid w:val="00271DC7"/>
    <w:rsid w:val="00272E09"/>
    <w:rsid w:val="0027324C"/>
    <w:rsid w:val="00273449"/>
    <w:rsid w:val="002737F5"/>
    <w:rsid w:val="00275B31"/>
    <w:rsid w:val="0027609F"/>
    <w:rsid w:val="002767FC"/>
    <w:rsid w:val="00276AD3"/>
    <w:rsid w:val="002776CE"/>
    <w:rsid w:val="00277AA9"/>
    <w:rsid w:val="00277CD2"/>
    <w:rsid w:val="00277D24"/>
    <w:rsid w:val="0028077A"/>
    <w:rsid w:val="00280824"/>
    <w:rsid w:val="00280BDA"/>
    <w:rsid w:val="00280DFF"/>
    <w:rsid w:val="00281259"/>
    <w:rsid w:val="00281452"/>
    <w:rsid w:val="002814F1"/>
    <w:rsid w:val="00281A46"/>
    <w:rsid w:val="00281CFB"/>
    <w:rsid w:val="00282FEB"/>
    <w:rsid w:val="00283048"/>
    <w:rsid w:val="002830FA"/>
    <w:rsid w:val="0028404B"/>
    <w:rsid w:val="002851B6"/>
    <w:rsid w:val="00285243"/>
    <w:rsid w:val="00285A29"/>
    <w:rsid w:val="00285EC3"/>
    <w:rsid w:val="00286A53"/>
    <w:rsid w:val="00287024"/>
    <w:rsid w:val="00287236"/>
    <w:rsid w:val="00287E50"/>
    <w:rsid w:val="00287F0A"/>
    <w:rsid w:val="0029002E"/>
    <w:rsid w:val="002904B9"/>
    <w:rsid w:val="0029060A"/>
    <w:rsid w:val="00290657"/>
    <w:rsid w:val="00290B8E"/>
    <w:rsid w:val="00290DC3"/>
    <w:rsid w:val="00291178"/>
    <w:rsid w:val="00291E71"/>
    <w:rsid w:val="002923AB"/>
    <w:rsid w:val="00292A73"/>
    <w:rsid w:val="00292D7F"/>
    <w:rsid w:val="002936BE"/>
    <w:rsid w:val="002947ED"/>
    <w:rsid w:val="002949E0"/>
    <w:rsid w:val="00294BD5"/>
    <w:rsid w:val="0029510C"/>
    <w:rsid w:val="002958E6"/>
    <w:rsid w:val="00296277"/>
    <w:rsid w:val="002970F2"/>
    <w:rsid w:val="002971B3"/>
    <w:rsid w:val="00297488"/>
    <w:rsid w:val="002A0201"/>
    <w:rsid w:val="002A20AF"/>
    <w:rsid w:val="002A34C1"/>
    <w:rsid w:val="002A350D"/>
    <w:rsid w:val="002A371C"/>
    <w:rsid w:val="002A4E0F"/>
    <w:rsid w:val="002A4EB8"/>
    <w:rsid w:val="002A5A9D"/>
    <w:rsid w:val="002A5EA9"/>
    <w:rsid w:val="002A5F3F"/>
    <w:rsid w:val="002A6F3E"/>
    <w:rsid w:val="002A7C42"/>
    <w:rsid w:val="002B016E"/>
    <w:rsid w:val="002B0222"/>
    <w:rsid w:val="002B0E75"/>
    <w:rsid w:val="002B0F9E"/>
    <w:rsid w:val="002B0FD7"/>
    <w:rsid w:val="002B1431"/>
    <w:rsid w:val="002B2258"/>
    <w:rsid w:val="002B23CE"/>
    <w:rsid w:val="002B26DF"/>
    <w:rsid w:val="002B2DD1"/>
    <w:rsid w:val="002B35E9"/>
    <w:rsid w:val="002B4061"/>
    <w:rsid w:val="002B4509"/>
    <w:rsid w:val="002B4B8D"/>
    <w:rsid w:val="002B55C1"/>
    <w:rsid w:val="002B5709"/>
    <w:rsid w:val="002B578F"/>
    <w:rsid w:val="002B5A92"/>
    <w:rsid w:val="002B5BFD"/>
    <w:rsid w:val="002B5D72"/>
    <w:rsid w:val="002B615E"/>
    <w:rsid w:val="002B685F"/>
    <w:rsid w:val="002B69DD"/>
    <w:rsid w:val="002C000E"/>
    <w:rsid w:val="002C0349"/>
    <w:rsid w:val="002C12BD"/>
    <w:rsid w:val="002C1313"/>
    <w:rsid w:val="002C1DAA"/>
    <w:rsid w:val="002C23C6"/>
    <w:rsid w:val="002C2C13"/>
    <w:rsid w:val="002C3C4C"/>
    <w:rsid w:val="002C5743"/>
    <w:rsid w:val="002C5A66"/>
    <w:rsid w:val="002C5AF5"/>
    <w:rsid w:val="002C5F69"/>
    <w:rsid w:val="002C66E9"/>
    <w:rsid w:val="002C676C"/>
    <w:rsid w:val="002C7545"/>
    <w:rsid w:val="002C7889"/>
    <w:rsid w:val="002C7D58"/>
    <w:rsid w:val="002C7F28"/>
    <w:rsid w:val="002D00AE"/>
    <w:rsid w:val="002D040B"/>
    <w:rsid w:val="002D0794"/>
    <w:rsid w:val="002D0904"/>
    <w:rsid w:val="002D15BA"/>
    <w:rsid w:val="002D1889"/>
    <w:rsid w:val="002D1ED2"/>
    <w:rsid w:val="002D1F05"/>
    <w:rsid w:val="002D1FB5"/>
    <w:rsid w:val="002D224C"/>
    <w:rsid w:val="002D3358"/>
    <w:rsid w:val="002D33D1"/>
    <w:rsid w:val="002D36B2"/>
    <w:rsid w:val="002D3936"/>
    <w:rsid w:val="002D46CE"/>
    <w:rsid w:val="002D4900"/>
    <w:rsid w:val="002D55CB"/>
    <w:rsid w:val="002D6525"/>
    <w:rsid w:val="002D6DE2"/>
    <w:rsid w:val="002D727D"/>
    <w:rsid w:val="002D76F1"/>
    <w:rsid w:val="002D7983"/>
    <w:rsid w:val="002D7CFC"/>
    <w:rsid w:val="002E0547"/>
    <w:rsid w:val="002E0872"/>
    <w:rsid w:val="002E0B1A"/>
    <w:rsid w:val="002E0E2A"/>
    <w:rsid w:val="002E1249"/>
    <w:rsid w:val="002E1BD3"/>
    <w:rsid w:val="002E24F1"/>
    <w:rsid w:val="002E2865"/>
    <w:rsid w:val="002E291D"/>
    <w:rsid w:val="002E2E70"/>
    <w:rsid w:val="002E322C"/>
    <w:rsid w:val="002E4104"/>
    <w:rsid w:val="002E46F0"/>
    <w:rsid w:val="002E5102"/>
    <w:rsid w:val="002E605D"/>
    <w:rsid w:val="002E6062"/>
    <w:rsid w:val="002E60D0"/>
    <w:rsid w:val="002E657D"/>
    <w:rsid w:val="002E67DD"/>
    <w:rsid w:val="002E6C24"/>
    <w:rsid w:val="002E6FE6"/>
    <w:rsid w:val="002E7239"/>
    <w:rsid w:val="002E73A3"/>
    <w:rsid w:val="002E74A2"/>
    <w:rsid w:val="002E7977"/>
    <w:rsid w:val="002E798A"/>
    <w:rsid w:val="002E7B6D"/>
    <w:rsid w:val="002F0BBA"/>
    <w:rsid w:val="002F10E9"/>
    <w:rsid w:val="002F154F"/>
    <w:rsid w:val="002F16E0"/>
    <w:rsid w:val="002F1864"/>
    <w:rsid w:val="002F19DC"/>
    <w:rsid w:val="002F1F93"/>
    <w:rsid w:val="002F3289"/>
    <w:rsid w:val="002F3E2B"/>
    <w:rsid w:val="002F3E39"/>
    <w:rsid w:val="002F4040"/>
    <w:rsid w:val="002F471B"/>
    <w:rsid w:val="002F4745"/>
    <w:rsid w:val="002F4BD5"/>
    <w:rsid w:val="002F4E47"/>
    <w:rsid w:val="002F50D6"/>
    <w:rsid w:val="002F56F2"/>
    <w:rsid w:val="002F59C8"/>
    <w:rsid w:val="002F6B37"/>
    <w:rsid w:val="002F7AF6"/>
    <w:rsid w:val="002F7E43"/>
    <w:rsid w:val="00300575"/>
    <w:rsid w:val="00300BBC"/>
    <w:rsid w:val="00300F16"/>
    <w:rsid w:val="003013CF"/>
    <w:rsid w:val="00301FE4"/>
    <w:rsid w:val="00302456"/>
    <w:rsid w:val="0030277E"/>
    <w:rsid w:val="00302970"/>
    <w:rsid w:val="0030337A"/>
    <w:rsid w:val="00303395"/>
    <w:rsid w:val="00303BCE"/>
    <w:rsid w:val="00303CF8"/>
    <w:rsid w:val="003041EC"/>
    <w:rsid w:val="00304A3C"/>
    <w:rsid w:val="00305026"/>
    <w:rsid w:val="003060E7"/>
    <w:rsid w:val="003064EA"/>
    <w:rsid w:val="0030655A"/>
    <w:rsid w:val="00306629"/>
    <w:rsid w:val="00306847"/>
    <w:rsid w:val="003068E1"/>
    <w:rsid w:val="00307273"/>
    <w:rsid w:val="0030786F"/>
    <w:rsid w:val="00307CAA"/>
    <w:rsid w:val="00311EA9"/>
    <w:rsid w:val="00312310"/>
    <w:rsid w:val="00312467"/>
    <w:rsid w:val="00312703"/>
    <w:rsid w:val="00312BB7"/>
    <w:rsid w:val="003130C8"/>
    <w:rsid w:val="00313346"/>
    <w:rsid w:val="0031346E"/>
    <w:rsid w:val="003135D5"/>
    <w:rsid w:val="00313BD0"/>
    <w:rsid w:val="00314C32"/>
    <w:rsid w:val="00314C7D"/>
    <w:rsid w:val="0031509C"/>
    <w:rsid w:val="003150A6"/>
    <w:rsid w:val="00316588"/>
    <w:rsid w:val="00316A49"/>
    <w:rsid w:val="00316B97"/>
    <w:rsid w:val="00320133"/>
    <w:rsid w:val="003204B2"/>
    <w:rsid w:val="003211F6"/>
    <w:rsid w:val="00321990"/>
    <w:rsid w:val="00321BAB"/>
    <w:rsid w:val="00321C6D"/>
    <w:rsid w:val="00323FDF"/>
    <w:rsid w:val="00324164"/>
    <w:rsid w:val="0032430A"/>
    <w:rsid w:val="003260E3"/>
    <w:rsid w:val="003268DE"/>
    <w:rsid w:val="003274EF"/>
    <w:rsid w:val="0032795B"/>
    <w:rsid w:val="00330B6C"/>
    <w:rsid w:val="003312EE"/>
    <w:rsid w:val="003315F7"/>
    <w:rsid w:val="00331D9A"/>
    <w:rsid w:val="0033208F"/>
    <w:rsid w:val="003324D5"/>
    <w:rsid w:val="00332762"/>
    <w:rsid w:val="00333178"/>
    <w:rsid w:val="003334F1"/>
    <w:rsid w:val="00333990"/>
    <w:rsid w:val="00333A1E"/>
    <w:rsid w:val="00333C05"/>
    <w:rsid w:val="00333DB5"/>
    <w:rsid w:val="00333E3B"/>
    <w:rsid w:val="00334314"/>
    <w:rsid w:val="00335352"/>
    <w:rsid w:val="00335C52"/>
    <w:rsid w:val="003369EC"/>
    <w:rsid w:val="00336B01"/>
    <w:rsid w:val="00337517"/>
    <w:rsid w:val="00337618"/>
    <w:rsid w:val="003400B3"/>
    <w:rsid w:val="003406C2"/>
    <w:rsid w:val="00340847"/>
    <w:rsid w:val="00340A40"/>
    <w:rsid w:val="003412BB"/>
    <w:rsid w:val="00341D19"/>
    <w:rsid w:val="00341FA2"/>
    <w:rsid w:val="0034271E"/>
    <w:rsid w:val="00342EC5"/>
    <w:rsid w:val="0034315B"/>
    <w:rsid w:val="00343402"/>
    <w:rsid w:val="0034362F"/>
    <w:rsid w:val="0034405D"/>
    <w:rsid w:val="00344071"/>
    <w:rsid w:val="00344B1B"/>
    <w:rsid w:val="00344B49"/>
    <w:rsid w:val="00345CDD"/>
    <w:rsid w:val="003467F4"/>
    <w:rsid w:val="00346821"/>
    <w:rsid w:val="00346A18"/>
    <w:rsid w:val="00347654"/>
    <w:rsid w:val="00347735"/>
    <w:rsid w:val="00347EE8"/>
    <w:rsid w:val="0035096D"/>
    <w:rsid w:val="00350A78"/>
    <w:rsid w:val="0035273F"/>
    <w:rsid w:val="00353D1F"/>
    <w:rsid w:val="0035420E"/>
    <w:rsid w:val="00354BED"/>
    <w:rsid w:val="00355865"/>
    <w:rsid w:val="00356274"/>
    <w:rsid w:val="00357FDF"/>
    <w:rsid w:val="0036049E"/>
    <w:rsid w:val="003606CA"/>
    <w:rsid w:val="0036099D"/>
    <w:rsid w:val="00360CF4"/>
    <w:rsid w:val="00361006"/>
    <w:rsid w:val="00361132"/>
    <w:rsid w:val="0036190C"/>
    <w:rsid w:val="003619AF"/>
    <w:rsid w:val="0036426A"/>
    <w:rsid w:val="00364534"/>
    <w:rsid w:val="00364593"/>
    <w:rsid w:val="00364DF4"/>
    <w:rsid w:val="003650B3"/>
    <w:rsid w:val="003652DE"/>
    <w:rsid w:val="00365442"/>
    <w:rsid w:val="00366F9B"/>
    <w:rsid w:val="003708D5"/>
    <w:rsid w:val="00370DBE"/>
    <w:rsid w:val="003721D7"/>
    <w:rsid w:val="003722DF"/>
    <w:rsid w:val="00372A36"/>
    <w:rsid w:val="003733FC"/>
    <w:rsid w:val="00373953"/>
    <w:rsid w:val="0037459E"/>
    <w:rsid w:val="003766F8"/>
    <w:rsid w:val="00376F34"/>
    <w:rsid w:val="00377482"/>
    <w:rsid w:val="003775EE"/>
    <w:rsid w:val="00377A40"/>
    <w:rsid w:val="003803EE"/>
    <w:rsid w:val="00380429"/>
    <w:rsid w:val="003809A3"/>
    <w:rsid w:val="00381955"/>
    <w:rsid w:val="00381AB6"/>
    <w:rsid w:val="00381B44"/>
    <w:rsid w:val="00381F97"/>
    <w:rsid w:val="00382892"/>
    <w:rsid w:val="00382947"/>
    <w:rsid w:val="00382CD6"/>
    <w:rsid w:val="003844D5"/>
    <w:rsid w:val="0038481A"/>
    <w:rsid w:val="00384A3B"/>
    <w:rsid w:val="00385E71"/>
    <w:rsid w:val="0038619C"/>
    <w:rsid w:val="00386FEB"/>
    <w:rsid w:val="00390313"/>
    <w:rsid w:val="0039049D"/>
    <w:rsid w:val="003904E2"/>
    <w:rsid w:val="00390566"/>
    <w:rsid w:val="0039061F"/>
    <w:rsid w:val="00391A99"/>
    <w:rsid w:val="00391B1A"/>
    <w:rsid w:val="0039236F"/>
    <w:rsid w:val="00392EAB"/>
    <w:rsid w:val="0039378B"/>
    <w:rsid w:val="003937D5"/>
    <w:rsid w:val="003941BD"/>
    <w:rsid w:val="00394620"/>
    <w:rsid w:val="003948E5"/>
    <w:rsid w:val="0039531E"/>
    <w:rsid w:val="0039557D"/>
    <w:rsid w:val="003960B6"/>
    <w:rsid w:val="00396176"/>
    <w:rsid w:val="00396BAC"/>
    <w:rsid w:val="003A02A4"/>
    <w:rsid w:val="003A0C53"/>
    <w:rsid w:val="003A0F4D"/>
    <w:rsid w:val="003A0FD3"/>
    <w:rsid w:val="003A1B6E"/>
    <w:rsid w:val="003A1D4D"/>
    <w:rsid w:val="003A1E83"/>
    <w:rsid w:val="003A24B0"/>
    <w:rsid w:val="003A2997"/>
    <w:rsid w:val="003A2C60"/>
    <w:rsid w:val="003A3CF8"/>
    <w:rsid w:val="003A4A3C"/>
    <w:rsid w:val="003A4F76"/>
    <w:rsid w:val="003A5052"/>
    <w:rsid w:val="003A5F8F"/>
    <w:rsid w:val="003A66FD"/>
    <w:rsid w:val="003A6880"/>
    <w:rsid w:val="003A69DD"/>
    <w:rsid w:val="003A6B3F"/>
    <w:rsid w:val="003A782B"/>
    <w:rsid w:val="003B004B"/>
    <w:rsid w:val="003B02AC"/>
    <w:rsid w:val="003B1189"/>
    <w:rsid w:val="003B1210"/>
    <w:rsid w:val="003B139E"/>
    <w:rsid w:val="003B15E6"/>
    <w:rsid w:val="003B198E"/>
    <w:rsid w:val="003B2212"/>
    <w:rsid w:val="003B2C98"/>
    <w:rsid w:val="003B31D8"/>
    <w:rsid w:val="003B36E5"/>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F42"/>
    <w:rsid w:val="003C13F5"/>
    <w:rsid w:val="003C155E"/>
    <w:rsid w:val="003C19C9"/>
    <w:rsid w:val="003C1CB4"/>
    <w:rsid w:val="003C1DC9"/>
    <w:rsid w:val="003C1FD3"/>
    <w:rsid w:val="003C26C1"/>
    <w:rsid w:val="003C27D7"/>
    <w:rsid w:val="003C2E2F"/>
    <w:rsid w:val="003C3296"/>
    <w:rsid w:val="003C3BB1"/>
    <w:rsid w:val="003C3E07"/>
    <w:rsid w:val="003C3E15"/>
    <w:rsid w:val="003C44EC"/>
    <w:rsid w:val="003C4904"/>
    <w:rsid w:val="003C5094"/>
    <w:rsid w:val="003C6138"/>
    <w:rsid w:val="003C65CF"/>
    <w:rsid w:val="003C6B6A"/>
    <w:rsid w:val="003C7895"/>
    <w:rsid w:val="003D0411"/>
    <w:rsid w:val="003D196C"/>
    <w:rsid w:val="003D1A86"/>
    <w:rsid w:val="003D22B1"/>
    <w:rsid w:val="003D2E14"/>
    <w:rsid w:val="003D3104"/>
    <w:rsid w:val="003D3F6C"/>
    <w:rsid w:val="003D40F8"/>
    <w:rsid w:val="003D4DC5"/>
    <w:rsid w:val="003D512F"/>
    <w:rsid w:val="003D55B0"/>
    <w:rsid w:val="003D62BF"/>
    <w:rsid w:val="003D6F90"/>
    <w:rsid w:val="003D7193"/>
    <w:rsid w:val="003D74F6"/>
    <w:rsid w:val="003E046B"/>
    <w:rsid w:val="003E058B"/>
    <w:rsid w:val="003E091A"/>
    <w:rsid w:val="003E09A4"/>
    <w:rsid w:val="003E0C10"/>
    <w:rsid w:val="003E1613"/>
    <w:rsid w:val="003E2D22"/>
    <w:rsid w:val="003E36E7"/>
    <w:rsid w:val="003E3B58"/>
    <w:rsid w:val="003E3EEB"/>
    <w:rsid w:val="003E3FC9"/>
    <w:rsid w:val="003E44AD"/>
    <w:rsid w:val="003E476A"/>
    <w:rsid w:val="003E5A78"/>
    <w:rsid w:val="003E5F64"/>
    <w:rsid w:val="003E60D4"/>
    <w:rsid w:val="003E65A4"/>
    <w:rsid w:val="003E6865"/>
    <w:rsid w:val="003E691D"/>
    <w:rsid w:val="003E6B89"/>
    <w:rsid w:val="003E7245"/>
    <w:rsid w:val="003E7DF2"/>
    <w:rsid w:val="003F076D"/>
    <w:rsid w:val="003F10A2"/>
    <w:rsid w:val="003F1532"/>
    <w:rsid w:val="003F20DD"/>
    <w:rsid w:val="003F3634"/>
    <w:rsid w:val="003F4C84"/>
    <w:rsid w:val="003F4DB0"/>
    <w:rsid w:val="003F5254"/>
    <w:rsid w:val="003F5A38"/>
    <w:rsid w:val="003F5DD6"/>
    <w:rsid w:val="003F6574"/>
    <w:rsid w:val="003F676A"/>
    <w:rsid w:val="003F6912"/>
    <w:rsid w:val="003F7D9A"/>
    <w:rsid w:val="004012E5"/>
    <w:rsid w:val="004014CC"/>
    <w:rsid w:val="004016D3"/>
    <w:rsid w:val="00401F92"/>
    <w:rsid w:val="00402A9B"/>
    <w:rsid w:val="00402D50"/>
    <w:rsid w:val="00402EE3"/>
    <w:rsid w:val="00402FC1"/>
    <w:rsid w:val="00403037"/>
    <w:rsid w:val="004033FC"/>
    <w:rsid w:val="00403449"/>
    <w:rsid w:val="00403B16"/>
    <w:rsid w:val="00404012"/>
    <w:rsid w:val="0040463B"/>
    <w:rsid w:val="0040483D"/>
    <w:rsid w:val="00407BF9"/>
    <w:rsid w:val="00407C8C"/>
    <w:rsid w:val="004121C1"/>
    <w:rsid w:val="0041251F"/>
    <w:rsid w:val="004127BC"/>
    <w:rsid w:val="00412FFD"/>
    <w:rsid w:val="00413794"/>
    <w:rsid w:val="00413ABC"/>
    <w:rsid w:val="00413BDA"/>
    <w:rsid w:val="0041492E"/>
    <w:rsid w:val="004151C3"/>
    <w:rsid w:val="004157C9"/>
    <w:rsid w:val="00416496"/>
    <w:rsid w:val="00416826"/>
    <w:rsid w:val="00416C80"/>
    <w:rsid w:val="00416D54"/>
    <w:rsid w:val="0041738B"/>
    <w:rsid w:val="0041743E"/>
    <w:rsid w:val="00417457"/>
    <w:rsid w:val="00417A9D"/>
    <w:rsid w:val="004204AF"/>
    <w:rsid w:val="004205D3"/>
    <w:rsid w:val="004206FA"/>
    <w:rsid w:val="004209CE"/>
    <w:rsid w:val="00420F16"/>
    <w:rsid w:val="004217E5"/>
    <w:rsid w:val="00422856"/>
    <w:rsid w:val="00422FB1"/>
    <w:rsid w:val="0042307B"/>
    <w:rsid w:val="00423296"/>
    <w:rsid w:val="00423577"/>
    <w:rsid w:val="004244CD"/>
    <w:rsid w:val="00424CFA"/>
    <w:rsid w:val="00424F66"/>
    <w:rsid w:val="0042549B"/>
    <w:rsid w:val="00425E66"/>
    <w:rsid w:val="0042680D"/>
    <w:rsid w:val="00426BF6"/>
    <w:rsid w:val="00427786"/>
    <w:rsid w:val="00427BE9"/>
    <w:rsid w:val="004300A8"/>
    <w:rsid w:val="00430215"/>
    <w:rsid w:val="0043127B"/>
    <w:rsid w:val="004326A8"/>
    <w:rsid w:val="00432F87"/>
    <w:rsid w:val="00433294"/>
    <w:rsid w:val="004336D5"/>
    <w:rsid w:val="00433ED5"/>
    <w:rsid w:val="0043434F"/>
    <w:rsid w:val="004355F3"/>
    <w:rsid w:val="00435DCF"/>
    <w:rsid w:val="00437BB5"/>
    <w:rsid w:val="00437BBE"/>
    <w:rsid w:val="00437D8D"/>
    <w:rsid w:val="00440027"/>
    <w:rsid w:val="004407A7"/>
    <w:rsid w:val="00440BEA"/>
    <w:rsid w:val="00441060"/>
    <w:rsid w:val="004415D0"/>
    <w:rsid w:val="00441AEF"/>
    <w:rsid w:val="00443AE6"/>
    <w:rsid w:val="00443D70"/>
    <w:rsid w:val="00443D96"/>
    <w:rsid w:val="00444594"/>
    <w:rsid w:val="004448A2"/>
    <w:rsid w:val="00444D6D"/>
    <w:rsid w:val="00444E20"/>
    <w:rsid w:val="00445262"/>
    <w:rsid w:val="00446604"/>
    <w:rsid w:val="0044691C"/>
    <w:rsid w:val="004469DE"/>
    <w:rsid w:val="004502A0"/>
    <w:rsid w:val="00450430"/>
    <w:rsid w:val="004504A8"/>
    <w:rsid w:val="0045114C"/>
    <w:rsid w:val="0045145D"/>
    <w:rsid w:val="0045305D"/>
    <w:rsid w:val="0045317E"/>
    <w:rsid w:val="0045326D"/>
    <w:rsid w:val="0045358B"/>
    <w:rsid w:val="00453ECA"/>
    <w:rsid w:val="00453F74"/>
    <w:rsid w:val="0045484E"/>
    <w:rsid w:val="00454D8B"/>
    <w:rsid w:val="00454FFF"/>
    <w:rsid w:val="004558D9"/>
    <w:rsid w:val="0045744C"/>
    <w:rsid w:val="004578FE"/>
    <w:rsid w:val="00457ACE"/>
    <w:rsid w:val="00457EB3"/>
    <w:rsid w:val="00461410"/>
    <w:rsid w:val="0046238E"/>
    <w:rsid w:val="0046295D"/>
    <w:rsid w:val="00462AE2"/>
    <w:rsid w:val="0046399F"/>
    <w:rsid w:val="0046451F"/>
    <w:rsid w:val="00466050"/>
    <w:rsid w:val="004666BC"/>
    <w:rsid w:val="00466974"/>
    <w:rsid w:val="00466E59"/>
    <w:rsid w:val="00467AD9"/>
    <w:rsid w:val="00467C0B"/>
    <w:rsid w:val="00467D10"/>
    <w:rsid w:val="00471174"/>
    <w:rsid w:val="004713EF"/>
    <w:rsid w:val="00471B69"/>
    <w:rsid w:val="00471E96"/>
    <w:rsid w:val="00471FAF"/>
    <w:rsid w:val="0047242B"/>
    <w:rsid w:val="00472481"/>
    <w:rsid w:val="004732DF"/>
    <w:rsid w:val="004735AB"/>
    <w:rsid w:val="00473AFE"/>
    <w:rsid w:val="0047461D"/>
    <w:rsid w:val="00474A8E"/>
    <w:rsid w:val="00475366"/>
    <w:rsid w:val="00475868"/>
    <w:rsid w:val="00475F49"/>
    <w:rsid w:val="00476368"/>
    <w:rsid w:val="00476E0F"/>
    <w:rsid w:val="00476E44"/>
    <w:rsid w:val="00476FF0"/>
    <w:rsid w:val="00477073"/>
    <w:rsid w:val="00477255"/>
    <w:rsid w:val="004772B9"/>
    <w:rsid w:val="0048029B"/>
    <w:rsid w:val="004805EE"/>
    <w:rsid w:val="00480A2B"/>
    <w:rsid w:val="00480E62"/>
    <w:rsid w:val="004811F9"/>
    <w:rsid w:val="004817CA"/>
    <w:rsid w:val="004817F0"/>
    <w:rsid w:val="00481ADC"/>
    <w:rsid w:val="00482501"/>
    <w:rsid w:val="00482DE9"/>
    <w:rsid w:val="00483F2F"/>
    <w:rsid w:val="0048438A"/>
    <w:rsid w:val="00484406"/>
    <w:rsid w:val="00484DC0"/>
    <w:rsid w:val="0048559B"/>
    <w:rsid w:val="00485A68"/>
    <w:rsid w:val="00485D93"/>
    <w:rsid w:val="0048603A"/>
    <w:rsid w:val="00486C9B"/>
    <w:rsid w:val="00487264"/>
    <w:rsid w:val="00487855"/>
    <w:rsid w:val="004904EF"/>
    <w:rsid w:val="0049221A"/>
    <w:rsid w:val="00492663"/>
    <w:rsid w:val="00493EFD"/>
    <w:rsid w:val="00495182"/>
    <w:rsid w:val="004952D0"/>
    <w:rsid w:val="004962F7"/>
    <w:rsid w:val="004966AE"/>
    <w:rsid w:val="004968DF"/>
    <w:rsid w:val="004A00E9"/>
    <w:rsid w:val="004A022C"/>
    <w:rsid w:val="004A0274"/>
    <w:rsid w:val="004A0FB0"/>
    <w:rsid w:val="004A1838"/>
    <w:rsid w:val="004A18BE"/>
    <w:rsid w:val="004A2341"/>
    <w:rsid w:val="004A2891"/>
    <w:rsid w:val="004A2E1B"/>
    <w:rsid w:val="004A3873"/>
    <w:rsid w:val="004A41FA"/>
    <w:rsid w:val="004A42E1"/>
    <w:rsid w:val="004A46E4"/>
    <w:rsid w:val="004A5157"/>
    <w:rsid w:val="004A5D97"/>
    <w:rsid w:val="004A608C"/>
    <w:rsid w:val="004A7195"/>
    <w:rsid w:val="004B04B9"/>
    <w:rsid w:val="004B0A0F"/>
    <w:rsid w:val="004B0AA0"/>
    <w:rsid w:val="004B131C"/>
    <w:rsid w:val="004B164B"/>
    <w:rsid w:val="004B2492"/>
    <w:rsid w:val="004B2981"/>
    <w:rsid w:val="004B31B7"/>
    <w:rsid w:val="004B3354"/>
    <w:rsid w:val="004B3BBD"/>
    <w:rsid w:val="004B585D"/>
    <w:rsid w:val="004B5938"/>
    <w:rsid w:val="004B5C59"/>
    <w:rsid w:val="004B5EC9"/>
    <w:rsid w:val="004B68FA"/>
    <w:rsid w:val="004B7138"/>
    <w:rsid w:val="004B7927"/>
    <w:rsid w:val="004B7A7F"/>
    <w:rsid w:val="004B7E86"/>
    <w:rsid w:val="004C09BB"/>
    <w:rsid w:val="004C0B1C"/>
    <w:rsid w:val="004C1161"/>
    <w:rsid w:val="004C11E0"/>
    <w:rsid w:val="004C152D"/>
    <w:rsid w:val="004C1E8D"/>
    <w:rsid w:val="004C2632"/>
    <w:rsid w:val="004C3A22"/>
    <w:rsid w:val="004C3F2B"/>
    <w:rsid w:val="004C4554"/>
    <w:rsid w:val="004C516C"/>
    <w:rsid w:val="004C5170"/>
    <w:rsid w:val="004C5A4F"/>
    <w:rsid w:val="004C5EF9"/>
    <w:rsid w:val="004C5F0D"/>
    <w:rsid w:val="004C6FA5"/>
    <w:rsid w:val="004C7258"/>
    <w:rsid w:val="004C7BE2"/>
    <w:rsid w:val="004D0693"/>
    <w:rsid w:val="004D0A54"/>
    <w:rsid w:val="004D0C4A"/>
    <w:rsid w:val="004D1A6A"/>
    <w:rsid w:val="004D1D36"/>
    <w:rsid w:val="004D24D1"/>
    <w:rsid w:val="004D2B18"/>
    <w:rsid w:val="004D2C00"/>
    <w:rsid w:val="004D346F"/>
    <w:rsid w:val="004D34CF"/>
    <w:rsid w:val="004D3911"/>
    <w:rsid w:val="004D397B"/>
    <w:rsid w:val="004D4688"/>
    <w:rsid w:val="004D48E4"/>
    <w:rsid w:val="004D49A9"/>
    <w:rsid w:val="004D4EE4"/>
    <w:rsid w:val="004D64D1"/>
    <w:rsid w:val="004D6E4F"/>
    <w:rsid w:val="004D716E"/>
    <w:rsid w:val="004D76AE"/>
    <w:rsid w:val="004D7D02"/>
    <w:rsid w:val="004E0B39"/>
    <w:rsid w:val="004E1061"/>
    <w:rsid w:val="004E1990"/>
    <w:rsid w:val="004E1A6E"/>
    <w:rsid w:val="004E3D1B"/>
    <w:rsid w:val="004E3D28"/>
    <w:rsid w:val="004E4C0D"/>
    <w:rsid w:val="004E5837"/>
    <w:rsid w:val="004E5F86"/>
    <w:rsid w:val="004E6105"/>
    <w:rsid w:val="004E679F"/>
    <w:rsid w:val="004E6AF7"/>
    <w:rsid w:val="004E701E"/>
    <w:rsid w:val="004E7373"/>
    <w:rsid w:val="004E76C2"/>
    <w:rsid w:val="004E7B0B"/>
    <w:rsid w:val="004E7F0D"/>
    <w:rsid w:val="004F00FB"/>
    <w:rsid w:val="004F0BCD"/>
    <w:rsid w:val="004F1707"/>
    <w:rsid w:val="004F246F"/>
    <w:rsid w:val="004F2774"/>
    <w:rsid w:val="004F2C7A"/>
    <w:rsid w:val="004F2F7E"/>
    <w:rsid w:val="004F31FC"/>
    <w:rsid w:val="004F346B"/>
    <w:rsid w:val="004F3727"/>
    <w:rsid w:val="004F3F87"/>
    <w:rsid w:val="004F4CB9"/>
    <w:rsid w:val="004F527D"/>
    <w:rsid w:val="004F5452"/>
    <w:rsid w:val="004F6456"/>
    <w:rsid w:val="004F6AD1"/>
    <w:rsid w:val="004F6FFF"/>
    <w:rsid w:val="004F772E"/>
    <w:rsid w:val="004F779C"/>
    <w:rsid w:val="0050024D"/>
    <w:rsid w:val="00500856"/>
    <w:rsid w:val="005010B1"/>
    <w:rsid w:val="00501C7D"/>
    <w:rsid w:val="00501E2D"/>
    <w:rsid w:val="005024B0"/>
    <w:rsid w:val="00502D25"/>
    <w:rsid w:val="00502D70"/>
    <w:rsid w:val="005055AF"/>
    <w:rsid w:val="00505C02"/>
    <w:rsid w:val="00510321"/>
    <w:rsid w:val="0051082E"/>
    <w:rsid w:val="00510B37"/>
    <w:rsid w:val="00512A19"/>
    <w:rsid w:val="00513691"/>
    <w:rsid w:val="0051462B"/>
    <w:rsid w:val="0051495D"/>
    <w:rsid w:val="00514A55"/>
    <w:rsid w:val="0051612C"/>
    <w:rsid w:val="00516F1C"/>
    <w:rsid w:val="005203ED"/>
    <w:rsid w:val="00520C2C"/>
    <w:rsid w:val="00521EF9"/>
    <w:rsid w:val="0052230B"/>
    <w:rsid w:val="0052293C"/>
    <w:rsid w:val="00523059"/>
    <w:rsid w:val="005234C5"/>
    <w:rsid w:val="00523ADE"/>
    <w:rsid w:val="00525167"/>
    <w:rsid w:val="00525B27"/>
    <w:rsid w:val="00527071"/>
    <w:rsid w:val="00530C26"/>
    <w:rsid w:val="00530E25"/>
    <w:rsid w:val="00530EE2"/>
    <w:rsid w:val="005313FF"/>
    <w:rsid w:val="0053184E"/>
    <w:rsid w:val="00531AF2"/>
    <w:rsid w:val="00531D2C"/>
    <w:rsid w:val="00531E10"/>
    <w:rsid w:val="00531F49"/>
    <w:rsid w:val="00532161"/>
    <w:rsid w:val="00534524"/>
    <w:rsid w:val="00534F62"/>
    <w:rsid w:val="00535C4F"/>
    <w:rsid w:val="00535D3F"/>
    <w:rsid w:val="0053634F"/>
    <w:rsid w:val="0053643E"/>
    <w:rsid w:val="00536786"/>
    <w:rsid w:val="00536DB1"/>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228F"/>
    <w:rsid w:val="00552751"/>
    <w:rsid w:val="00552DBD"/>
    <w:rsid w:val="005536EE"/>
    <w:rsid w:val="00554148"/>
    <w:rsid w:val="005543D7"/>
    <w:rsid w:val="005555E6"/>
    <w:rsid w:val="00555665"/>
    <w:rsid w:val="00555884"/>
    <w:rsid w:val="00555D58"/>
    <w:rsid w:val="00555FB1"/>
    <w:rsid w:val="00556163"/>
    <w:rsid w:val="0055637C"/>
    <w:rsid w:val="00556BA4"/>
    <w:rsid w:val="00560654"/>
    <w:rsid w:val="00560757"/>
    <w:rsid w:val="00560C76"/>
    <w:rsid w:val="00561583"/>
    <w:rsid w:val="0056226C"/>
    <w:rsid w:val="00562338"/>
    <w:rsid w:val="00562DF3"/>
    <w:rsid w:val="005633A1"/>
    <w:rsid w:val="005633C3"/>
    <w:rsid w:val="005634D7"/>
    <w:rsid w:val="00563A38"/>
    <w:rsid w:val="005651B3"/>
    <w:rsid w:val="005652A4"/>
    <w:rsid w:val="0056607B"/>
    <w:rsid w:val="00566EA5"/>
    <w:rsid w:val="00567477"/>
    <w:rsid w:val="00567B44"/>
    <w:rsid w:val="005705FB"/>
    <w:rsid w:val="00570F37"/>
    <w:rsid w:val="00570F5C"/>
    <w:rsid w:val="0057149D"/>
    <w:rsid w:val="005718B6"/>
    <w:rsid w:val="00572BB4"/>
    <w:rsid w:val="005730A4"/>
    <w:rsid w:val="00573554"/>
    <w:rsid w:val="00573890"/>
    <w:rsid w:val="00573CF7"/>
    <w:rsid w:val="00574F0B"/>
    <w:rsid w:val="00574F62"/>
    <w:rsid w:val="0057550D"/>
    <w:rsid w:val="005763DC"/>
    <w:rsid w:val="00580301"/>
    <w:rsid w:val="00580CA4"/>
    <w:rsid w:val="00580DA3"/>
    <w:rsid w:val="005822CE"/>
    <w:rsid w:val="00582CA3"/>
    <w:rsid w:val="00583367"/>
    <w:rsid w:val="00583C3C"/>
    <w:rsid w:val="0058494B"/>
    <w:rsid w:val="00585774"/>
    <w:rsid w:val="00585D80"/>
    <w:rsid w:val="00586326"/>
    <w:rsid w:val="005868D3"/>
    <w:rsid w:val="00586C65"/>
    <w:rsid w:val="00586E91"/>
    <w:rsid w:val="00586EE1"/>
    <w:rsid w:val="005875E9"/>
    <w:rsid w:val="00587C03"/>
    <w:rsid w:val="00590087"/>
    <w:rsid w:val="005926BD"/>
    <w:rsid w:val="0059293A"/>
    <w:rsid w:val="005952ED"/>
    <w:rsid w:val="005953BF"/>
    <w:rsid w:val="00595471"/>
    <w:rsid w:val="00595570"/>
    <w:rsid w:val="00596409"/>
    <w:rsid w:val="0059721C"/>
    <w:rsid w:val="00597EC8"/>
    <w:rsid w:val="00597F7F"/>
    <w:rsid w:val="005A0222"/>
    <w:rsid w:val="005A06F7"/>
    <w:rsid w:val="005A0A39"/>
    <w:rsid w:val="005A0EEB"/>
    <w:rsid w:val="005A26F8"/>
    <w:rsid w:val="005A2D97"/>
    <w:rsid w:val="005A3049"/>
    <w:rsid w:val="005A33C5"/>
    <w:rsid w:val="005A4075"/>
    <w:rsid w:val="005A4B23"/>
    <w:rsid w:val="005A6186"/>
    <w:rsid w:val="005A6E02"/>
    <w:rsid w:val="005A71AB"/>
    <w:rsid w:val="005A7E7D"/>
    <w:rsid w:val="005B03C1"/>
    <w:rsid w:val="005B1255"/>
    <w:rsid w:val="005B1525"/>
    <w:rsid w:val="005B1ECD"/>
    <w:rsid w:val="005B2683"/>
    <w:rsid w:val="005B3CF7"/>
    <w:rsid w:val="005B450E"/>
    <w:rsid w:val="005B491D"/>
    <w:rsid w:val="005B4977"/>
    <w:rsid w:val="005B4BA3"/>
    <w:rsid w:val="005B4E36"/>
    <w:rsid w:val="005B5EC8"/>
    <w:rsid w:val="005B69BC"/>
    <w:rsid w:val="005B6D04"/>
    <w:rsid w:val="005B7454"/>
    <w:rsid w:val="005C1FB8"/>
    <w:rsid w:val="005C2800"/>
    <w:rsid w:val="005C2E11"/>
    <w:rsid w:val="005C305B"/>
    <w:rsid w:val="005C36C0"/>
    <w:rsid w:val="005C3A97"/>
    <w:rsid w:val="005C4979"/>
    <w:rsid w:val="005C551A"/>
    <w:rsid w:val="005C569F"/>
    <w:rsid w:val="005C5E27"/>
    <w:rsid w:val="005C6021"/>
    <w:rsid w:val="005C7933"/>
    <w:rsid w:val="005C7C39"/>
    <w:rsid w:val="005D01DC"/>
    <w:rsid w:val="005D0432"/>
    <w:rsid w:val="005D0BF7"/>
    <w:rsid w:val="005D0E23"/>
    <w:rsid w:val="005D13BC"/>
    <w:rsid w:val="005D1801"/>
    <w:rsid w:val="005D1A92"/>
    <w:rsid w:val="005D2B44"/>
    <w:rsid w:val="005D31CA"/>
    <w:rsid w:val="005D3206"/>
    <w:rsid w:val="005D3619"/>
    <w:rsid w:val="005D4204"/>
    <w:rsid w:val="005D4634"/>
    <w:rsid w:val="005D4F6B"/>
    <w:rsid w:val="005D67D2"/>
    <w:rsid w:val="005D745E"/>
    <w:rsid w:val="005D7DF8"/>
    <w:rsid w:val="005D7F48"/>
    <w:rsid w:val="005E061F"/>
    <w:rsid w:val="005E145C"/>
    <w:rsid w:val="005E2AD9"/>
    <w:rsid w:val="005E2F51"/>
    <w:rsid w:val="005E3140"/>
    <w:rsid w:val="005E3E95"/>
    <w:rsid w:val="005E4141"/>
    <w:rsid w:val="005E41BE"/>
    <w:rsid w:val="005E47BC"/>
    <w:rsid w:val="005E4B30"/>
    <w:rsid w:val="005E5131"/>
    <w:rsid w:val="005E5943"/>
    <w:rsid w:val="005E5D18"/>
    <w:rsid w:val="005E61BA"/>
    <w:rsid w:val="005E6201"/>
    <w:rsid w:val="005E64D3"/>
    <w:rsid w:val="005E6CFB"/>
    <w:rsid w:val="005F05E7"/>
    <w:rsid w:val="005F07BB"/>
    <w:rsid w:val="005F0BED"/>
    <w:rsid w:val="005F1771"/>
    <w:rsid w:val="005F1CEA"/>
    <w:rsid w:val="005F21BB"/>
    <w:rsid w:val="005F2E1F"/>
    <w:rsid w:val="005F356D"/>
    <w:rsid w:val="005F412D"/>
    <w:rsid w:val="005F42BE"/>
    <w:rsid w:val="005F4357"/>
    <w:rsid w:val="005F45E6"/>
    <w:rsid w:val="005F4634"/>
    <w:rsid w:val="005F5B18"/>
    <w:rsid w:val="005F61A9"/>
    <w:rsid w:val="005F6EE5"/>
    <w:rsid w:val="006000B5"/>
    <w:rsid w:val="0060025B"/>
    <w:rsid w:val="00600462"/>
    <w:rsid w:val="00600C9E"/>
    <w:rsid w:val="00601187"/>
    <w:rsid w:val="00601D1E"/>
    <w:rsid w:val="00601FCF"/>
    <w:rsid w:val="00602535"/>
    <w:rsid w:val="006049F2"/>
    <w:rsid w:val="00604BA2"/>
    <w:rsid w:val="00606A0E"/>
    <w:rsid w:val="00606E5F"/>
    <w:rsid w:val="0060781B"/>
    <w:rsid w:val="0060796B"/>
    <w:rsid w:val="00610B3D"/>
    <w:rsid w:val="00610ED4"/>
    <w:rsid w:val="0061126E"/>
    <w:rsid w:val="0061174B"/>
    <w:rsid w:val="006117E5"/>
    <w:rsid w:val="0061197A"/>
    <w:rsid w:val="006121CD"/>
    <w:rsid w:val="00612763"/>
    <w:rsid w:val="00612D11"/>
    <w:rsid w:val="00612DB8"/>
    <w:rsid w:val="00613689"/>
    <w:rsid w:val="0061389D"/>
    <w:rsid w:val="00614ECF"/>
    <w:rsid w:val="00615366"/>
    <w:rsid w:val="00615A1C"/>
    <w:rsid w:val="0061638D"/>
    <w:rsid w:val="006167F2"/>
    <w:rsid w:val="0061680F"/>
    <w:rsid w:val="006173C4"/>
    <w:rsid w:val="00620166"/>
    <w:rsid w:val="00620537"/>
    <w:rsid w:val="00620578"/>
    <w:rsid w:val="00620592"/>
    <w:rsid w:val="00620F21"/>
    <w:rsid w:val="006222A8"/>
    <w:rsid w:val="006225C7"/>
    <w:rsid w:val="00622F01"/>
    <w:rsid w:val="00623DA9"/>
    <w:rsid w:val="006246F3"/>
    <w:rsid w:val="00625359"/>
    <w:rsid w:val="0062557B"/>
    <w:rsid w:val="00625AA9"/>
    <w:rsid w:val="00626D60"/>
    <w:rsid w:val="00626E27"/>
    <w:rsid w:val="00627A06"/>
    <w:rsid w:val="00627AD2"/>
    <w:rsid w:val="00627BB5"/>
    <w:rsid w:val="0063062B"/>
    <w:rsid w:val="006315B5"/>
    <w:rsid w:val="00631649"/>
    <w:rsid w:val="00631C6B"/>
    <w:rsid w:val="00632490"/>
    <w:rsid w:val="00632958"/>
    <w:rsid w:val="00633547"/>
    <w:rsid w:val="00633849"/>
    <w:rsid w:val="00633DD5"/>
    <w:rsid w:val="006344E5"/>
    <w:rsid w:val="00635454"/>
    <w:rsid w:val="006354DC"/>
    <w:rsid w:val="006356E6"/>
    <w:rsid w:val="00636223"/>
    <w:rsid w:val="0063676B"/>
    <w:rsid w:val="0064071C"/>
    <w:rsid w:val="00640DF8"/>
    <w:rsid w:val="00640E60"/>
    <w:rsid w:val="00641379"/>
    <w:rsid w:val="0064146E"/>
    <w:rsid w:val="006415D4"/>
    <w:rsid w:val="00641BC2"/>
    <w:rsid w:val="00642376"/>
    <w:rsid w:val="006423DB"/>
    <w:rsid w:val="00643F38"/>
    <w:rsid w:val="00644413"/>
    <w:rsid w:val="00644495"/>
    <w:rsid w:val="00644B04"/>
    <w:rsid w:val="00644B0F"/>
    <w:rsid w:val="00644C58"/>
    <w:rsid w:val="006453FF"/>
    <w:rsid w:val="00646AFA"/>
    <w:rsid w:val="0064713C"/>
    <w:rsid w:val="006474F0"/>
    <w:rsid w:val="0064771A"/>
    <w:rsid w:val="006479E8"/>
    <w:rsid w:val="00647AA5"/>
    <w:rsid w:val="00647CE6"/>
    <w:rsid w:val="0065075F"/>
    <w:rsid w:val="0065087D"/>
    <w:rsid w:val="00650930"/>
    <w:rsid w:val="00650C9B"/>
    <w:rsid w:val="00650F1D"/>
    <w:rsid w:val="006519C7"/>
    <w:rsid w:val="006521B4"/>
    <w:rsid w:val="0065288D"/>
    <w:rsid w:val="00652B2E"/>
    <w:rsid w:val="0065324C"/>
    <w:rsid w:val="00653414"/>
    <w:rsid w:val="00653866"/>
    <w:rsid w:val="00654CAE"/>
    <w:rsid w:val="00655100"/>
    <w:rsid w:val="0065526D"/>
    <w:rsid w:val="006553F2"/>
    <w:rsid w:val="00655CF0"/>
    <w:rsid w:val="0065651B"/>
    <w:rsid w:val="006566DB"/>
    <w:rsid w:val="006566FC"/>
    <w:rsid w:val="006568AB"/>
    <w:rsid w:val="00657237"/>
    <w:rsid w:val="0065766A"/>
    <w:rsid w:val="00657AAD"/>
    <w:rsid w:val="00657B27"/>
    <w:rsid w:val="006605F8"/>
    <w:rsid w:val="00660A9C"/>
    <w:rsid w:val="00661E02"/>
    <w:rsid w:val="006624AA"/>
    <w:rsid w:val="00664029"/>
    <w:rsid w:val="006645D6"/>
    <w:rsid w:val="00665303"/>
    <w:rsid w:val="006653EF"/>
    <w:rsid w:val="006655CD"/>
    <w:rsid w:val="006663F1"/>
    <w:rsid w:val="00667AA1"/>
    <w:rsid w:val="00667D57"/>
    <w:rsid w:val="006708C5"/>
    <w:rsid w:val="00671098"/>
    <w:rsid w:val="00671300"/>
    <w:rsid w:val="00671A34"/>
    <w:rsid w:val="006722D2"/>
    <w:rsid w:val="006724DC"/>
    <w:rsid w:val="00672F66"/>
    <w:rsid w:val="00673507"/>
    <w:rsid w:val="006738E5"/>
    <w:rsid w:val="00673C83"/>
    <w:rsid w:val="0067467A"/>
    <w:rsid w:val="006748E3"/>
    <w:rsid w:val="00674E00"/>
    <w:rsid w:val="006760EB"/>
    <w:rsid w:val="0067629D"/>
    <w:rsid w:val="006765D0"/>
    <w:rsid w:val="00677856"/>
    <w:rsid w:val="00677F08"/>
    <w:rsid w:val="006813DD"/>
    <w:rsid w:val="00681CDF"/>
    <w:rsid w:val="00682B9A"/>
    <w:rsid w:val="00683D4A"/>
    <w:rsid w:val="0068452A"/>
    <w:rsid w:val="00684CD2"/>
    <w:rsid w:val="00684F5F"/>
    <w:rsid w:val="006861B6"/>
    <w:rsid w:val="00686B4C"/>
    <w:rsid w:val="00686D8E"/>
    <w:rsid w:val="00686F22"/>
    <w:rsid w:val="006874F3"/>
    <w:rsid w:val="00687677"/>
    <w:rsid w:val="00687833"/>
    <w:rsid w:val="00687CB5"/>
    <w:rsid w:val="0069072E"/>
    <w:rsid w:val="00690DBD"/>
    <w:rsid w:val="00691227"/>
    <w:rsid w:val="00691811"/>
    <w:rsid w:val="0069186F"/>
    <w:rsid w:val="00691EDD"/>
    <w:rsid w:val="006921FA"/>
    <w:rsid w:val="00692390"/>
    <w:rsid w:val="006928B9"/>
    <w:rsid w:val="00692F7B"/>
    <w:rsid w:val="006933C8"/>
    <w:rsid w:val="00693A41"/>
    <w:rsid w:val="006942AD"/>
    <w:rsid w:val="006946DB"/>
    <w:rsid w:val="00694FAB"/>
    <w:rsid w:val="00695502"/>
    <w:rsid w:val="006956DA"/>
    <w:rsid w:val="00695ECE"/>
    <w:rsid w:val="006A0D4F"/>
    <w:rsid w:val="006A0DA9"/>
    <w:rsid w:val="006A114F"/>
    <w:rsid w:val="006A1286"/>
    <w:rsid w:val="006A36ED"/>
    <w:rsid w:val="006A3971"/>
    <w:rsid w:val="006A42D1"/>
    <w:rsid w:val="006A4E19"/>
    <w:rsid w:val="006A5671"/>
    <w:rsid w:val="006A5A9C"/>
    <w:rsid w:val="006A6DAF"/>
    <w:rsid w:val="006A6EA9"/>
    <w:rsid w:val="006A7634"/>
    <w:rsid w:val="006A7D01"/>
    <w:rsid w:val="006B02BF"/>
    <w:rsid w:val="006B0EE4"/>
    <w:rsid w:val="006B121F"/>
    <w:rsid w:val="006B1225"/>
    <w:rsid w:val="006B1A2F"/>
    <w:rsid w:val="006B1E98"/>
    <w:rsid w:val="006B28DB"/>
    <w:rsid w:val="006B2B35"/>
    <w:rsid w:val="006B3DFD"/>
    <w:rsid w:val="006B3FDD"/>
    <w:rsid w:val="006B4635"/>
    <w:rsid w:val="006B4A42"/>
    <w:rsid w:val="006B4A5C"/>
    <w:rsid w:val="006B5ADF"/>
    <w:rsid w:val="006B6026"/>
    <w:rsid w:val="006B6720"/>
    <w:rsid w:val="006B6E1F"/>
    <w:rsid w:val="006B71EC"/>
    <w:rsid w:val="006B744B"/>
    <w:rsid w:val="006B7E44"/>
    <w:rsid w:val="006B7F9A"/>
    <w:rsid w:val="006C09B9"/>
    <w:rsid w:val="006C0B1E"/>
    <w:rsid w:val="006C133E"/>
    <w:rsid w:val="006C2778"/>
    <w:rsid w:val="006C2AB3"/>
    <w:rsid w:val="006C329C"/>
    <w:rsid w:val="006C33DA"/>
    <w:rsid w:val="006C37FD"/>
    <w:rsid w:val="006C3C0C"/>
    <w:rsid w:val="006C3D77"/>
    <w:rsid w:val="006C3F8F"/>
    <w:rsid w:val="006C475C"/>
    <w:rsid w:val="006C4CB1"/>
    <w:rsid w:val="006C561B"/>
    <w:rsid w:val="006C599D"/>
    <w:rsid w:val="006C5B06"/>
    <w:rsid w:val="006C622A"/>
    <w:rsid w:val="006C626A"/>
    <w:rsid w:val="006C6438"/>
    <w:rsid w:val="006C6941"/>
    <w:rsid w:val="006C6EDB"/>
    <w:rsid w:val="006C7182"/>
    <w:rsid w:val="006D0C0D"/>
    <w:rsid w:val="006D10A7"/>
    <w:rsid w:val="006D10DB"/>
    <w:rsid w:val="006D15E9"/>
    <w:rsid w:val="006D20D5"/>
    <w:rsid w:val="006D247D"/>
    <w:rsid w:val="006D25A1"/>
    <w:rsid w:val="006D277B"/>
    <w:rsid w:val="006D2F6F"/>
    <w:rsid w:val="006D36C4"/>
    <w:rsid w:val="006D41D9"/>
    <w:rsid w:val="006D49F5"/>
    <w:rsid w:val="006D568B"/>
    <w:rsid w:val="006D671A"/>
    <w:rsid w:val="006D6946"/>
    <w:rsid w:val="006D6FEC"/>
    <w:rsid w:val="006E0B56"/>
    <w:rsid w:val="006E1148"/>
    <w:rsid w:val="006E22B2"/>
    <w:rsid w:val="006E2826"/>
    <w:rsid w:val="006E2DBE"/>
    <w:rsid w:val="006E32B6"/>
    <w:rsid w:val="006E35EF"/>
    <w:rsid w:val="006E3A45"/>
    <w:rsid w:val="006E49B8"/>
    <w:rsid w:val="006E4A38"/>
    <w:rsid w:val="006E539C"/>
    <w:rsid w:val="006E54F1"/>
    <w:rsid w:val="006E5ABA"/>
    <w:rsid w:val="006E63D9"/>
    <w:rsid w:val="006E7C56"/>
    <w:rsid w:val="006E7C7D"/>
    <w:rsid w:val="006F00B7"/>
    <w:rsid w:val="006F0CCD"/>
    <w:rsid w:val="006F131B"/>
    <w:rsid w:val="006F1508"/>
    <w:rsid w:val="006F1B7C"/>
    <w:rsid w:val="006F2AE7"/>
    <w:rsid w:val="006F33A6"/>
    <w:rsid w:val="006F35EE"/>
    <w:rsid w:val="006F41D2"/>
    <w:rsid w:val="006F4241"/>
    <w:rsid w:val="006F4746"/>
    <w:rsid w:val="006F4BE4"/>
    <w:rsid w:val="006F5849"/>
    <w:rsid w:val="006F5CA0"/>
    <w:rsid w:val="006F6E31"/>
    <w:rsid w:val="006F76BB"/>
    <w:rsid w:val="00700297"/>
    <w:rsid w:val="00700DA3"/>
    <w:rsid w:val="00701859"/>
    <w:rsid w:val="00701DEA"/>
    <w:rsid w:val="007021A9"/>
    <w:rsid w:val="00703B20"/>
    <w:rsid w:val="007040DA"/>
    <w:rsid w:val="007042DF"/>
    <w:rsid w:val="007054B7"/>
    <w:rsid w:val="00706F9F"/>
    <w:rsid w:val="00707770"/>
    <w:rsid w:val="00707AD4"/>
    <w:rsid w:val="00710191"/>
    <w:rsid w:val="00710285"/>
    <w:rsid w:val="0071078D"/>
    <w:rsid w:val="00710BCE"/>
    <w:rsid w:val="00711692"/>
    <w:rsid w:val="00712C27"/>
    <w:rsid w:val="00713E03"/>
    <w:rsid w:val="00713E71"/>
    <w:rsid w:val="0071446B"/>
    <w:rsid w:val="0071513F"/>
    <w:rsid w:val="00715F4C"/>
    <w:rsid w:val="00716F6D"/>
    <w:rsid w:val="00720160"/>
    <w:rsid w:val="00720595"/>
    <w:rsid w:val="007213B6"/>
    <w:rsid w:val="00721C3F"/>
    <w:rsid w:val="00722296"/>
    <w:rsid w:val="007222D2"/>
    <w:rsid w:val="007229C3"/>
    <w:rsid w:val="00722B4D"/>
    <w:rsid w:val="0072307E"/>
    <w:rsid w:val="00724578"/>
    <w:rsid w:val="00724A38"/>
    <w:rsid w:val="007255DC"/>
    <w:rsid w:val="0072584C"/>
    <w:rsid w:val="00726970"/>
    <w:rsid w:val="0072781A"/>
    <w:rsid w:val="00730DF1"/>
    <w:rsid w:val="00731371"/>
    <w:rsid w:val="0073137C"/>
    <w:rsid w:val="00731C6D"/>
    <w:rsid w:val="00732E5D"/>
    <w:rsid w:val="00733307"/>
    <w:rsid w:val="0073435F"/>
    <w:rsid w:val="00735115"/>
    <w:rsid w:val="00735B1C"/>
    <w:rsid w:val="0073634D"/>
    <w:rsid w:val="007377E6"/>
    <w:rsid w:val="00737821"/>
    <w:rsid w:val="007379AC"/>
    <w:rsid w:val="00737CF3"/>
    <w:rsid w:val="00740000"/>
    <w:rsid w:val="007400E8"/>
    <w:rsid w:val="0074054A"/>
    <w:rsid w:val="0074067E"/>
    <w:rsid w:val="007406D9"/>
    <w:rsid w:val="007419E1"/>
    <w:rsid w:val="0074229D"/>
    <w:rsid w:val="0074232F"/>
    <w:rsid w:val="00742A67"/>
    <w:rsid w:val="007434CA"/>
    <w:rsid w:val="00743D42"/>
    <w:rsid w:val="00744592"/>
    <w:rsid w:val="00745137"/>
    <w:rsid w:val="007465D3"/>
    <w:rsid w:val="00746C47"/>
    <w:rsid w:val="00746CC5"/>
    <w:rsid w:val="00747667"/>
    <w:rsid w:val="007503F0"/>
    <w:rsid w:val="0075053A"/>
    <w:rsid w:val="0075103B"/>
    <w:rsid w:val="0075239E"/>
    <w:rsid w:val="00752EF3"/>
    <w:rsid w:val="007532F3"/>
    <w:rsid w:val="00753F6D"/>
    <w:rsid w:val="0075441E"/>
    <w:rsid w:val="00754801"/>
    <w:rsid w:val="00754AC4"/>
    <w:rsid w:val="007551BA"/>
    <w:rsid w:val="00756363"/>
    <w:rsid w:val="00757850"/>
    <w:rsid w:val="00760D4D"/>
    <w:rsid w:val="00761046"/>
    <w:rsid w:val="00761637"/>
    <w:rsid w:val="00761B1A"/>
    <w:rsid w:val="007621F5"/>
    <w:rsid w:val="007622C1"/>
    <w:rsid w:val="00762730"/>
    <w:rsid w:val="00762A53"/>
    <w:rsid w:val="00763186"/>
    <w:rsid w:val="00764233"/>
    <w:rsid w:val="007664C5"/>
    <w:rsid w:val="00767090"/>
    <w:rsid w:val="00767759"/>
    <w:rsid w:val="007679D4"/>
    <w:rsid w:val="007704D1"/>
    <w:rsid w:val="007705FF"/>
    <w:rsid w:val="0077098F"/>
    <w:rsid w:val="00772491"/>
    <w:rsid w:val="00772ABD"/>
    <w:rsid w:val="007739EC"/>
    <w:rsid w:val="00773AC6"/>
    <w:rsid w:val="0077430F"/>
    <w:rsid w:val="0077433E"/>
    <w:rsid w:val="00774510"/>
    <w:rsid w:val="00775DAE"/>
    <w:rsid w:val="00777F76"/>
    <w:rsid w:val="00780AE0"/>
    <w:rsid w:val="00780BD0"/>
    <w:rsid w:val="00780FE1"/>
    <w:rsid w:val="007821F7"/>
    <w:rsid w:val="00782894"/>
    <w:rsid w:val="00782C41"/>
    <w:rsid w:val="007832EF"/>
    <w:rsid w:val="0078417E"/>
    <w:rsid w:val="00784DEB"/>
    <w:rsid w:val="007859B8"/>
    <w:rsid w:val="007868B0"/>
    <w:rsid w:val="00787CA6"/>
    <w:rsid w:val="00787D10"/>
    <w:rsid w:val="007908A9"/>
    <w:rsid w:val="00790ACD"/>
    <w:rsid w:val="007911DB"/>
    <w:rsid w:val="007914BA"/>
    <w:rsid w:val="007915B1"/>
    <w:rsid w:val="007919CC"/>
    <w:rsid w:val="00791E45"/>
    <w:rsid w:val="007923CD"/>
    <w:rsid w:val="00792E23"/>
    <w:rsid w:val="00793421"/>
    <w:rsid w:val="00793614"/>
    <w:rsid w:val="00793B94"/>
    <w:rsid w:val="00793CCB"/>
    <w:rsid w:val="0079408D"/>
    <w:rsid w:val="007963B5"/>
    <w:rsid w:val="0079699E"/>
    <w:rsid w:val="00797914"/>
    <w:rsid w:val="007A052A"/>
    <w:rsid w:val="007A06E1"/>
    <w:rsid w:val="007A07C4"/>
    <w:rsid w:val="007A08BB"/>
    <w:rsid w:val="007A0A71"/>
    <w:rsid w:val="007A0D0B"/>
    <w:rsid w:val="007A0DFF"/>
    <w:rsid w:val="007A10F4"/>
    <w:rsid w:val="007A1571"/>
    <w:rsid w:val="007A1995"/>
    <w:rsid w:val="007A23BF"/>
    <w:rsid w:val="007A2ABB"/>
    <w:rsid w:val="007A3798"/>
    <w:rsid w:val="007A4114"/>
    <w:rsid w:val="007A4530"/>
    <w:rsid w:val="007A45E0"/>
    <w:rsid w:val="007A4B36"/>
    <w:rsid w:val="007A5167"/>
    <w:rsid w:val="007A5D81"/>
    <w:rsid w:val="007A5DAF"/>
    <w:rsid w:val="007A6357"/>
    <w:rsid w:val="007A6AD4"/>
    <w:rsid w:val="007B02EE"/>
    <w:rsid w:val="007B2B8C"/>
    <w:rsid w:val="007B35FB"/>
    <w:rsid w:val="007B37BB"/>
    <w:rsid w:val="007B4BFF"/>
    <w:rsid w:val="007B5B19"/>
    <w:rsid w:val="007B644A"/>
    <w:rsid w:val="007B6B11"/>
    <w:rsid w:val="007B6B40"/>
    <w:rsid w:val="007B746D"/>
    <w:rsid w:val="007B78D6"/>
    <w:rsid w:val="007B7D6C"/>
    <w:rsid w:val="007B7E3D"/>
    <w:rsid w:val="007C008A"/>
    <w:rsid w:val="007C1252"/>
    <w:rsid w:val="007C254D"/>
    <w:rsid w:val="007C2EC6"/>
    <w:rsid w:val="007C311E"/>
    <w:rsid w:val="007C31C7"/>
    <w:rsid w:val="007C3A86"/>
    <w:rsid w:val="007C3C63"/>
    <w:rsid w:val="007C40E3"/>
    <w:rsid w:val="007C4386"/>
    <w:rsid w:val="007C4A82"/>
    <w:rsid w:val="007C55C3"/>
    <w:rsid w:val="007C5F01"/>
    <w:rsid w:val="007C6591"/>
    <w:rsid w:val="007C6BB5"/>
    <w:rsid w:val="007C6CA8"/>
    <w:rsid w:val="007C7834"/>
    <w:rsid w:val="007D2574"/>
    <w:rsid w:val="007D25B9"/>
    <w:rsid w:val="007D293A"/>
    <w:rsid w:val="007D2F89"/>
    <w:rsid w:val="007D376F"/>
    <w:rsid w:val="007D37CB"/>
    <w:rsid w:val="007D3FC8"/>
    <w:rsid w:val="007D4271"/>
    <w:rsid w:val="007D4A4F"/>
    <w:rsid w:val="007D4E3D"/>
    <w:rsid w:val="007D6846"/>
    <w:rsid w:val="007D751B"/>
    <w:rsid w:val="007D796E"/>
    <w:rsid w:val="007D7CE7"/>
    <w:rsid w:val="007E0896"/>
    <w:rsid w:val="007E09ED"/>
    <w:rsid w:val="007E1732"/>
    <w:rsid w:val="007E1E81"/>
    <w:rsid w:val="007E206D"/>
    <w:rsid w:val="007E2247"/>
    <w:rsid w:val="007E378D"/>
    <w:rsid w:val="007E3C01"/>
    <w:rsid w:val="007E3FC8"/>
    <w:rsid w:val="007E4521"/>
    <w:rsid w:val="007E4FB8"/>
    <w:rsid w:val="007E5037"/>
    <w:rsid w:val="007E509E"/>
    <w:rsid w:val="007E587E"/>
    <w:rsid w:val="007E6136"/>
    <w:rsid w:val="007E6721"/>
    <w:rsid w:val="007F00F6"/>
    <w:rsid w:val="007F1015"/>
    <w:rsid w:val="007F1052"/>
    <w:rsid w:val="007F173D"/>
    <w:rsid w:val="007F2510"/>
    <w:rsid w:val="007F2A57"/>
    <w:rsid w:val="007F2B18"/>
    <w:rsid w:val="007F2F8E"/>
    <w:rsid w:val="007F3AE9"/>
    <w:rsid w:val="007F3BD1"/>
    <w:rsid w:val="007F3F30"/>
    <w:rsid w:val="007F40E0"/>
    <w:rsid w:val="007F4503"/>
    <w:rsid w:val="007F48BA"/>
    <w:rsid w:val="007F4AFA"/>
    <w:rsid w:val="007F5E23"/>
    <w:rsid w:val="007F6121"/>
    <w:rsid w:val="007F6208"/>
    <w:rsid w:val="007F668C"/>
    <w:rsid w:val="007F6F42"/>
    <w:rsid w:val="007F72D7"/>
    <w:rsid w:val="007F760C"/>
    <w:rsid w:val="008004C0"/>
    <w:rsid w:val="00800D78"/>
    <w:rsid w:val="00800EC0"/>
    <w:rsid w:val="0080238D"/>
    <w:rsid w:val="008027DD"/>
    <w:rsid w:val="008037BF"/>
    <w:rsid w:val="00803813"/>
    <w:rsid w:val="00803B11"/>
    <w:rsid w:val="00803BD7"/>
    <w:rsid w:val="0080468B"/>
    <w:rsid w:val="0080493B"/>
    <w:rsid w:val="00804CC0"/>
    <w:rsid w:val="00804CEC"/>
    <w:rsid w:val="00805F15"/>
    <w:rsid w:val="008062C8"/>
    <w:rsid w:val="00806DD5"/>
    <w:rsid w:val="00806DD9"/>
    <w:rsid w:val="0080727C"/>
    <w:rsid w:val="00807D04"/>
    <w:rsid w:val="00807EA3"/>
    <w:rsid w:val="00810888"/>
    <w:rsid w:val="00810BE9"/>
    <w:rsid w:val="00810E93"/>
    <w:rsid w:val="00811233"/>
    <w:rsid w:val="00811D50"/>
    <w:rsid w:val="00812000"/>
    <w:rsid w:val="008128FF"/>
    <w:rsid w:val="00812C54"/>
    <w:rsid w:val="00813115"/>
    <w:rsid w:val="0081376A"/>
    <w:rsid w:val="00813EC1"/>
    <w:rsid w:val="008141FD"/>
    <w:rsid w:val="0081475A"/>
    <w:rsid w:val="00814D9F"/>
    <w:rsid w:val="008156B4"/>
    <w:rsid w:val="00815BAB"/>
    <w:rsid w:val="00815DCD"/>
    <w:rsid w:val="00816572"/>
    <w:rsid w:val="00817963"/>
    <w:rsid w:val="008202C3"/>
    <w:rsid w:val="00820697"/>
    <w:rsid w:val="00821044"/>
    <w:rsid w:val="0082113E"/>
    <w:rsid w:val="008218D1"/>
    <w:rsid w:val="00821E21"/>
    <w:rsid w:val="0082213E"/>
    <w:rsid w:val="00822E68"/>
    <w:rsid w:val="0082333A"/>
    <w:rsid w:val="00823754"/>
    <w:rsid w:val="00823993"/>
    <w:rsid w:val="008241D4"/>
    <w:rsid w:val="008241FA"/>
    <w:rsid w:val="0082559A"/>
    <w:rsid w:val="0082605E"/>
    <w:rsid w:val="00830D0D"/>
    <w:rsid w:val="00831456"/>
    <w:rsid w:val="0083255D"/>
    <w:rsid w:val="00833321"/>
    <w:rsid w:val="00833354"/>
    <w:rsid w:val="00834357"/>
    <w:rsid w:val="008349A5"/>
    <w:rsid w:val="00834B34"/>
    <w:rsid w:val="008361F2"/>
    <w:rsid w:val="008378A2"/>
    <w:rsid w:val="00840A1D"/>
    <w:rsid w:val="008414C1"/>
    <w:rsid w:val="008416C5"/>
    <w:rsid w:val="00842411"/>
    <w:rsid w:val="00842BCD"/>
    <w:rsid w:val="008433FF"/>
    <w:rsid w:val="008447EB"/>
    <w:rsid w:val="00845C15"/>
    <w:rsid w:val="00846D1F"/>
    <w:rsid w:val="00847DB6"/>
    <w:rsid w:val="00847F97"/>
    <w:rsid w:val="008502A3"/>
    <w:rsid w:val="008504AD"/>
    <w:rsid w:val="0085080A"/>
    <w:rsid w:val="00850A48"/>
    <w:rsid w:val="0085156A"/>
    <w:rsid w:val="00851E2C"/>
    <w:rsid w:val="00852565"/>
    <w:rsid w:val="00852748"/>
    <w:rsid w:val="008536D1"/>
    <w:rsid w:val="00853BAA"/>
    <w:rsid w:val="00853C96"/>
    <w:rsid w:val="00854700"/>
    <w:rsid w:val="0085498E"/>
    <w:rsid w:val="00854EBE"/>
    <w:rsid w:val="00854F36"/>
    <w:rsid w:val="008555AE"/>
    <w:rsid w:val="0085622B"/>
    <w:rsid w:val="0085668B"/>
    <w:rsid w:val="0085730B"/>
    <w:rsid w:val="008601DD"/>
    <w:rsid w:val="00860D83"/>
    <w:rsid w:val="008612A7"/>
    <w:rsid w:val="008614C4"/>
    <w:rsid w:val="00861874"/>
    <w:rsid w:val="00861E1A"/>
    <w:rsid w:val="00862235"/>
    <w:rsid w:val="0086257F"/>
    <w:rsid w:val="008625FC"/>
    <w:rsid w:val="0086294C"/>
    <w:rsid w:val="008630E6"/>
    <w:rsid w:val="008633B6"/>
    <w:rsid w:val="008642DE"/>
    <w:rsid w:val="00864FAF"/>
    <w:rsid w:val="00865074"/>
    <w:rsid w:val="008659D7"/>
    <w:rsid w:val="00865A8F"/>
    <w:rsid w:val="00866CAE"/>
    <w:rsid w:val="008672E2"/>
    <w:rsid w:val="008674D8"/>
    <w:rsid w:val="00867985"/>
    <w:rsid w:val="00867A1D"/>
    <w:rsid w:val="00867D45"/>
    <w:rsid w:val="00867E23"/>
    <w:rsid w:val="0087066E"/>
    <w:rsid w:val="00870714"/>
    <w:rsid w:val="00870A6B"/>
    <w:rsid w:val="00870E84"/>
    <w:rsid w:val="00870E85"/>
    <w:rsid w:val="00870FFA"/>
    <w:rsid w:val="008714AC"/>
    <w:rsid w:val="00872A6B"/>
    <w:rsid w:val="00872F92"/>
    <w:rsid w:val="008730F9"/>
    <w:rsid w:val="008737B4"/>
    <w:rsid w:val="00873D55"/>
    <w:rsid w:val="0087444A"/>
    <w:rsid w:val="00874AF7"/>
    <w:rsid w:val="00874B96"/>
    <w:rsid w:val="00875861"/>
    <w:rsid w:val="008758EA"/>
    <w:rsid w:val="00875AF1"/>
    <w:rsid w:val="0087639C"/>
    <w:rsid w:val="00876C8A"/>
    <w:rsid w:val="008776A8"/>
    <w:rsid w:val="00877D19"/>
    <w:rsid w:val="00877FFA"/>
    <w:rsid w:val="008807CC"/>
    <w:rsid w:val="00880AD0"/>
    <w:rsid w:val="00880F65"/>
    <w:rsid w:val="00881174"/>
    <w:rsid w:val="00881221"/>
    <w:rsid w:val="008812B8"/>
    <w:rsid w:val="00881500"/>
    <w:rsid w:val="0088198D"/>
    <w:rsid w:val="00881C8B"/>
    <w:rsid w:val="00881FA0"/>
    <w:rsid w:val="008828AC"/>
    <w:rsid w:val="0088433E"/>
    <w:rsid w:val="008847C5"/>
    <w:rsid w:val="00884A24"/>
    <w:rsid w:val="00885973"/>
    <w:rsid w:val="00886595"/>
    <w:rsid w:val="00886B7B"/>
    <w:rsid w:val="00887132"/>
    <w:rsid w:val="00887346"/>
    <w:rsid w:val="00887B56"/>
    <w:rsid w:val="00887E66"/>
    <w:rsid w:val="008900A6"/>
    <w:rsid w:val="00890658"/>
    <w:rsid w:val="00890CB0"/>
    <w:rsid w:val="00891760"/>
    <w:rsid w:val="00891BE9"/>
    <w:rsid w:val="0089215E"/>
    <w:rsid w:val="00892735"/>
    <w:rsid w:val="00893143"/>
    <w:rsid w:val="00893E41"/>
    <w:rsid w:val="00896BA7"/>
    <w:rsid w:val="00897A5C"/>
    <w:rsid w:val="008A05DF"/>
    <w:rsid w:val="008A0790"/>
    <w:rsid w:val="008A07A3"/>
    <w:rsid w:val="008A2CC8"/>
    <w:rsid w:val="008A3111"/>
    <w:rsid w:val="008A35C9"/>
    <w:rsid w:val="008A3E36"/>
    <w:rsid w:val="008A3E39"/>
    <w:rsid w:val="008A410F"/>
    <w:rsid w:val="008A4E06"/>
    <w:rsid w:val="008A5DA5"/>
    <w:rsid w:val="008A627E"/>
    <w:rsid w:val="008A6C97"/>
    <w:rsid w:val="008A7191"/>
    <w:rsid w:val="008A7746"/>
    <w:rsid w:val="008A7DB4"/>
    <w:rsid w:val="008B0114"/>
    <w:rsid w:val="008B027C"/>
    <w:rsid w:val="008B228A"/>
    <w:rsid w:val="008B2545"/>
    <w:rsid w:val="008B39ED"/>
    <w:rsid w:val="008B3F40"/>
    <w:rsid w:val="008B46AB"/>
    <w:rsid w:val="008B47DB"/>
    <w:rsid w:val="008B50C3"/>
    <w:rsid w:val="008B51A8"/>
    <w:rsid w:val="008B57A8"/>
    <w:rsid w:val="008B5884"/>
    <w:rsid w:val="008B5F38"/>
    <w:rsid w:val="008B6AAE"/>
    <w:rsid w:val="008B6B44"/>
    <w:rsid w:val="008B726E"/>
    <w:rsid w:val="008C069E"/>
    <w:rsid w:val="008C070A"/>
    <w:rsid w:val="008C0F70"/>
    <w:rsid w:val="008C1DAC"/>
    <w:rsid w:val="008C2FC6"/>
    <w:rsid w:val="008C3437"/>
    <w:rsid w:val="008C5931"/>
    <w:rsid w:val="008C6500"/>
    <w:rsid w:val="008C678B"/>
    <w:rsid w:val="008C6C2C"/>
    <w:rsid w:val="008C73ED"/>
    <w:rsid w:val="008C7962"/>
    <w:rsid w:val="008D00D6"/>
    <w:rsid w:val="008D24F5"/>
    <w:rsid w:val="008D27EB"/>
    <w:rsid w:val="008D3DA2"/>
    <w:rsid w:val="008D3EA4"/>
    <w:rsid w:val="008D485C"/>
    <w:rsid w:val="008D4B76"/>
    <w:rsid w:val="008D5E67"/>
    <w:rsid w:val="008D61F0"/>
    <w:rsid w:val="008D6C8F"/>
    <w:rsid w:val="008D716E"/>
    <w:rsid w:val="008D7203"/>
    <w:rsid w:val="008E01A6"/>
    <w:rsid w:val="008E09FF"/>
    <w:rsid w:val="008E1531"/>
    <w:rsid w:val="008E1C5F"/>
    <w:rsid w:val="008E1DB6"/>
    <w:rsid w:val="008E2377"/>
    <w:rsid w:val="008E3428"/>
    <w:rsid w:val="008E3851"/>
    <w:rsid w:val="008E41AF"/>
    <w:rsid w:val="008E479C"/>
    <w:rsid w:val="008E54E1"/>
    <w:rsid w:val="008E5D76"/>
    <w:rsid w:val="008E5E04"/>
    <w:rsid w:val="008E6132"/>
    <w:rsid w:val="008E61E6"/>
    <w:rsid w:val="008E6E46"/>
    <w:rsid w:val="008E716A"/>
    <w:rsid w:val="008E76D0"/>
    <w:rsid w:val="008E7C82"/>
    <w:rsid w:val="008F12CA"/>
    <w:rsid w:val="008F1385"/>
    <w:rsid w:val="008F2637"/>
    <w:rsid w:val="008F2DDB"/>
    <w:rsid w:val="008F2E73"/>
    <w:rsid w:val="008F2F33"/>
    <w:rsid w:val="008F3932"/>
    <w:rsid w:val="008F3976"/>
    <w:rsid w:val="008F3CED"/>
    <w:rsid w:val="008F3F84"/>
    <w:rsid w:val="008F40F6"/>
    <w:rsid w:val="008F4325"/>
    <w:rsid w:val="008F5DA8"/>
    <w:rsid w:val="008F5E10"/>
    <w:rsid w:val="008F606A"/>
    <w:rsid w:val="008F6185"/>
    <w:rsid w:val="008F644D"/>
    <w:rsid w:val="008F6A13"/>
    <w:rsid w:val="008F713B"/>
    <w:rsid w:val="008F7548"/>
    <w:rsid w:val="0090193E"/>
    <w:rsid w:val="009021B5"/>
    <w:rsid w:val="0090230F"/>
    <w:rsid w:val="0090279A"/>
    <w:rsid w:val="00903460"/>
    <w:rsid w:val="009037EA"/>
    <w:rsid w:val="0090382F"/>
    <w:rsid w:val="00903FC4"/>
    <w:rsid w:val="0090508C"/>
    <w:rsid w:val="00905247"/>
    <w:rsid w:val="009079E4"/>
    <w:rsid w:val="00907E9E"/>
    <w:rsid w:val="00910434"/>
    <w:rsid w:val="00911921"/>
    <w:rsid w:val="00911BAB"/>
    <w:rsid w:val="00911C72"/>
    <w:rsid w:val="0091205F"/>
    <w:rsid w:val="00912448"/>
    <w:rsid w:val="00912C4D"/>
    <w:rsid w:val="00912C56"/>
    <w:rsid w:val="00913EDE"/>
    <w:rsid w:val="00913F52"/>
    <w:rsid w:val="00914949"/>
    <w:rsid w:val="00915941"/>
    <w:rsid w:val="0091669C"/>
    <w:rsid w:val="009179AD"/>
    <w:rsid w:val="0092090E"/>
    <w:rsid w:val="00920F70"/>
    <w:rsid w:val="0092297B"/>
    <w:rsid w:val="00922EB9"/>
    <w:rsid w:val="00923188"/>
    <w:rsid w:val="00923CF3"/>
    <w:rsid w:val="00923F14"/>
    <w:rsid w:val="00923F53"/>
    <w:rsid w:val="0092411F"/>
    <w:rsid w:val="0092429C"/>
    <w:rsid w:val="009252B7"/>
    <w:rsid w:val="00925658"/>
    <w:rsid w:val="0092598F"/>
    <w:rsid w:val="009259D8"/>
    <w:rsid w:val="00925BA8"/>
    <w:rsid w:val="00925D2B"/>
    <w:rsid w:val="009267B0"/>
    <w:rsid w:val="00926A70"/>
    <w:rsid w:val="0093036B"/>
    <w:rsid w:val="009311D9"/>
    <w:rsid w:val="009319E8"/>
    <w:rsid w:val="0093284C"/>
    <w:rsid w:val="0093368B"/>
    <w:rsid w:val="00933A91"/>
    <w:rsid w:val="00934052"/>
    <w:rsid w:val="009343CA"/>
    <w:rsid w:val="009358BB"/>
    <w:rsid w:val="00935E74"/>
    <w:rsid w:val="009362E6"/>
    <w:rsid w:val="00936DDF"/>
    <w:rsid w:val="00937043"/>
    <w:rsid w:val="009370CF"/>
    <w:rsid w:val="009374CC"/>
    <w:rsid w:val="00937FE7"/>
    <w:rsid w:val="00940AF1"/>
    <w:rsid w:val="0094224A"/>
    <w:rsid w:val="009424FA"/>
    <w:rsid w:val="00942B17"/>
    <w:rsid w:val="00942B9E"/>
    <w:rsid w:val="00942BD0"/>
    <w:rsid w:val="0094308A"/>
    <w:rsid w:val="009431F7"/>
    <w:rsid w:val="00943760"/>
    <w:rsid w:val="00944051"/>
    <w:rsid w:val="009440AE"/>
    <w:rsid w:val="00944B9A"/>
    <w:rsid w:val="0094565B"/>
    <w:rsid w:val="00946190"/>
    <w:rsid w:val="009466C7"/>
    <w:rsid w:val="00946839"/>
    <w:rsid w:val="00947829"/>
    <w:rsid w:val="00947C54"/>
    <w:rsid w:val="00947FA3"/>
    <w:rsid w:val="00950A95"/>
    <w:rsid w:val="009511EF"/>
    <w:rsid w:val="009513E9"/>
    <w:rsid w:val="00952016"/>
    <w:rsid w:val="00952587"/>
    <w:rsid w:val="009534E7"/>
    <w:rsid w:val="009537EC"/>
    <w:rsid w:val="00953DC8"/>
    <w:rsid w:val="00953F5C"/>
    <w:rsid w:val="009557C3"/>
    <w:rsid w:val="00955DD3"/>
    <w:rsid w:val="00955EE0"/>
    <w:rsid w:val="0095678C"/>
    <w:rsid w:val="00956ADE"/>
    <w:rsid w:val="00956F55"/>
    <w:rsid w:val="00957BA1"/>
    <w:rsid w:val="00960705"/>
    <w:rsid w:val="0096124B"/>
    <w:rsid w:val="009613FD"/>
    <w:rsid w:val="0096203C"/>
    <w:rsid w:val="00962510"/>
    <w:rsid w:val="0096272F"/>
    <w:rsid w:val="00962B81"/>
    <w:rsid w:val="009634A6"/>
    <w:rsid w:val="0096398D"/>
    <w:rsid w:val="00963A8E"/>
    <w:rsid w:val="009650A7"/>
    <w:rsid w:val="009655FB"/>
    <w:rsid w:val="00965A80"/>
    <w:rsid w:val="00965D0C"/>
    <w:rsid w:val="00966412"/>
    <w:rsid w:val="0096695A"/>
    <w:rsid w:val="0096766A"/>
    <w:rsid w:val="00967B6C"/>
    <w:rsid w:val="00970735"/>
    <w:rsid w:val="00970875"/>
    <w:rsid w:val="00970AEA"/>
    <w:rsid w:val="00971512"/>
    <w:rsid w:val="009717D8"/>
    <w:rsid w:val="00972AE6"/>
    <w:rsid w:val="00973089"/>
    <w:rsid w:val="00973B89"/>
    <w:rsid w:val="0097755C"/>
    <w:rsid w:val="00977C78"/>
    <w:rsid w:val="009800F3"/>
    <w:rsid w:val="0098064D"/>
    <w:rsid w:val="00980720"/>
    <w:rsid w:val="00981080"/>
    <w:rsid w:val="009812EE"/>
    <w:rsid w:val="00981689"/>
    <w:rsid w:val="00982560"/>
    <w:rsid w:val="009838A5"/>
    <w:rsid w:val="0098398B"/>
    <w:rsid w:val="00983B1B"/>
    <w:rsid w:val="00983E1D"/>
    <w:rsid w:val="0098401B"/>
    <w:rsid w:val="00984812"/>
    <w:rsid w:val="00984B52"/>
    <w:rsid w:val="00985328"/>
    <w:rsid w:val="009854BE"/>
    <w:rsid w:val="00985A21"/>
    <w:rsid w:val="00987A93"/>
    <w:rsid w:val="00987DE1"/>
    <w:rsid w:val="00987F38"/>
    <w:rsid w:val="00990645"/>
    <w:rsid w:val="00991897"/>
    <w:rsid w:val="009920D1"/>
    <w:rsid w:val="009921C7"/>
    <w:rsid w:val="009926CB"/>
    <w:rsid w:val="00992FD7"/>
    <w:rsid w:val="009933ED"/>
    <w:rsid w:val="009943F5"/>
    <w:rsid w:val="009945C4"/>
    <w:rsid w:val="00994C7D"/>
    <w:rsid w:val="00995392"/>
    <w:rsid w:val="009956C9"/>
    <w:rsid w:val="00996736"/>
    <w:rsid w:val="00996B1D"/>
    <w:rsid w:val="00996D05"/>
    <w:rsid w:val="00996F57"/>
    <w:rsid w:val="00996F81"/>
    <w:rsid w:val="00997DA9"/>
    <w:rsid w:val="009A091B"/>
    <w:rsid w:val="009A0AC3"/>
    <w:rsid w:val="009A0E15"/>
    <w:rsid w:val="009A17DA"/>
    <w:rsid w:val="009A3142"/>
    <w:rsid w:val="009A4291"/>
    <w:rsid w:val="009A4356"/>
    <w:rsid w:val="009A45A4"/>
    <w:rsid w:val="009A4681"/>
    <w:rsid w:val="009A4EE2"/>
    <w:rsid w:val="009A500A"/>
    <w:rsid w:val="009A613A"/>
    <w:rsid w:val="009A6255"/>
    <w:rsid w:val="009A62A9"/>
    <w:rsid w:val="009A66F8"/>
    <w:rsid w:val="009A7463"/>
    <w:rsid w:val="009A7C02"/>
    <w:rsid w:val="009B017F"/>
    <w:rsid w:val="009B165C"/>
    <w:rsid w:val="009B1741"/>
    <w:rsid w:val="009B174F"/>
    <w:rsid w:val="009B1A89"/>
    <w:rsid w:val="009B1B98"/>
    <w:rsid w:val="009B2238"/>
    <w:rsid w:val="009B2296"/>
    <w:rsid w:val="009B27C4"/>
    <w:rsid w:val="009B308A"/>
    <w:rsid w:val="009B312E"/>
    <w:rsid w:val="009B4054"/>
    <w:rsid w:val="009B4BAB"/>
    <w:rsid w:val="009B51C2"/>
    <w:rsid w:val="009B5811"/>
    <w:rsid w:val="009B624F"/>
    <w:rsid w:val="009B62B9"/>
    <w:rsid w:val="009B662F"/>
    <w:rsid w:val="009B6CF7"/>
    <w:rsid w:val="009B7973"/>
    <w:rsid w:val="009B7FCB"/>
    <w:rsid w:val="009C09BC"/>
    <w:rsid w:val="009C160F"/>
    <w:rsid w:val="009C1C30"/>
    <w:rsid w:val="009C1CFC"/>
    <w:rsid w:val="009C2B4B"/>
    <w:rsid w:val="009C2DAA"/>
    <w:rsid w:val="009C4262"/>
    <w:rsid w:val="009C45B7"/>
    <w:rsid w:val="009C49F6"/>
    <w:rsid w:val="009C4E68"/>
    <w:rsid w:val="009C4ED7"/>
    <w:rsid w:val="009C5742"/>
    <w:rsid w:val="009C68C4"/>
    <w:rsid w:val="009C6EF5"/>
    <w:rsid w:val="009C7439"/>
    <w:rsid w:val="009C7FAD"/>
    <w:rsid w:val="009D1021"/>
    <w:rsid w:val="009D1B39"/>
    <w:rsid w:val="009D1E02"/>
    <w:rsid w:val="009D2E57"/>
    <w:rsid w:val="009D305D"/>
    <w:rsid w:val="009D3F0F"/>
    <w:rsid w:val="009D5671"/>
    <w:rsid w:val="009D5D29"/>
    <w:rsid w:val="009D658F"/>
    <w:rsid w:val="009D79F3"/>
    <w:rsid w:val="009D7C10"/>
    <w:rsid w:val="009E13B1"/>
    <w:rsid w:val="009E1676"/>
    <w:rsid w:val="009E18EC"/>
    <w:rsid w:val="009E1F57"/>
    <w:rsid w:val="009E26AC"/>
    <w:rsid w:val="009E2D98"/>
    <w:rsid w:val="009E3205"/>
    <w:rsid w:val="009E3F6D"/>
    <w:rsid w:val="009E3FD2"/>
    <w:rsid w:val="009E4322"/>
    <w:rsid w:val="009E4669"/>
    <w:rsid w:val="009E4689"/>
    <w:rsid w:val="009E4A91"/>
    <w:rsid w:val="009E4AF8"/>
    <w:rsid w:val="009E4D58"/>
    <w:rsid w:val="009E559E"/>
    <w:rsid w:val="009E589A"/>
    <w:rsid w:val="009E6096"/>
    <w:rsid w:val="009E64C3"/>
    <w:rsid w:val="009E72B9"/>
    <w:rsid w:val="009F027D"/>
    <w:rsid w:val="009F04B1"/>
    <w:rsid w:val="009F055E"/>
    <w:rsid w:val="009F06D9"/>
    <w:rsid w:val="009F0F0B"/>
    <w:rsid w:val="009F174E"/>
    <w:rsid w:val="009F20B5"/>
    <w:rsid w:val="009F2443"/>
    <w:rsid w:val="009F29F7"/>
    <w:rsid w:val="009F3446"/>
    <w:rsid w:val="009F348F"/>
    <w:rsid w:val="009F3C36"/>
    <w:rsid w:val="009F3D5C"/>
    <w:rsid w:val="009F539B"/>
    <w:rsid w:val="009F55CA"/>
    <w:rsid w:val="009F5921"/>
    <w:rsid w:val="009F5CBE"/>
    <w:rsid w:val="009F73FA"/>
    <w:rsid w:val="009F748D"/>
    <w:rsid w:val="009F75E6"/>
    <w:rsid w:val="009F77BD"/>
    <w:rsid w:val="009F7ABA"/>
    <w:rsid w:val="009F7B45"/>
    <w:rsid w:val="00A00C58"/>
    <w:rsid w:val="00A00DAD"/>
    <w:rsid w:val="00A014AB"/>
    <w:rsid w:val="00A015E8"/>
    <w:rsid w:val="00A0180E"/>
    <w:rsid w:val="00A01EDE"/>
    <w:rsid w:val="00A02E8E"/>
    <w:rsid w:val="00A02F74"/>
    <w:rsid w:val="00A02FF4"/>
    <w:rsid w:val="00A03779"/>
    <w:rsid w:val="00A0387D"/>
    <w:rsid w:val="00A03995"/>
    <w:rsid w:val="00A04797"/>
    <w:rsid w:val="00A049A1"/>
    <w:rsid w:val="00A04E75"/>
    <w:rsid w:val="00A052AE"/>
    <w:rsid w:val="00A054EF"/>
    <w:rsid w:val="00A063B1"/>
    <w:rsid w:val="00A06619"/>
    <w:rsid w:val="00A06872"/>
    <w:rsid w:val="00A07063"/>
    <w:rsid w:val="00A1025C"/>
    <w:rsid w:val="00A11E3E"/>
    <w:rsid w:val="00A13193"/>
    <w:rsid w:val="00A13354"/>
    <w:rsid w:val="00A14870"/>
    <w:rsid w:val="00A1493C"/>
    <w:rsid w:val="00A14E09"/>
    <w:rsid w:val="00A15CCD"/>
    <w:rsid w:val="00A162E6"/>
    <w:rsid w:val="00A1692E"/>
    <w:rsid w:val="00A1703C"/>
    <w:rsid w:val="00A171B9"/>
    <w:rsid w:val="00A171D4"/>
    <w:rsid w:val="00A17435"/>
    <w:rsid w:val="00A1774D"/>
    <w:rsid w:val="00A22481"/>
    <w:rsid w:val="00A224F1"/>
    <w:rsid w:val="00A2288D"/>
    <w:rsid w:val="00A23863"/>
    <w:rsid w:val="00A238A4"/>
    <w:rsid w:val="00A25626"/>
    <w:rsid w:val="00A256F3"/>
    <w:rsid w:val="00A25703"/>
    <w:rsid w:val="00A25A64"/>
    <w:rsid w:val="00A25DD5"/>
    <w:rsid w:val="00A25EF8"/>
    <w:rsid w:val="00A2613B"/>
    <w:rsid w:val="00A261EF"/>
    <w:rsid w:val="00A26A72"/>
    <w:rsid w:val="00A275F8"/>
    <w:rsid w:val="00A27786"/>
    <w:rsid w:val="00A278D4"/>
    <w:rsid w:val="00A316CC"/>
    <w:rsid w:val="00A317E8"/>
    <w:rsid w:val="00A31A1A"/>
    <w:rsid w:val="00A32014"/>
    <w:rsid w:val="00A3273B"/>
    <w:rsid w:val="00A32C1C"/>
    <w:rsid w:val="00A32E54"/>
    <w:rsid w:val="00A34D50"/>
    <w:rsid w:val="00A353A1"/>
    <w:rsid w:val="00A35CF3"/>
    <w:rsid w:val="00A362A8"/>
    <w:rsid w:val="00A37225"/>
    <w:rsid w:val="00A37CED"/>
    <w:rsid w:val="00A37F29"/>
    <w:rsid w:val="00A403E4"/>
    <w:rsid w:val="00A4040C"/>
    <w:rsid w:val="00A40495"/>
    <w:rsid w:val="00A4071D"/>
    <w:rsid w:val="00A40DF9"/>
    <w:rsid w:val="00A4113C"/>
    <w:rsid w:val="00A4174C"/>
    <w:rsid w:val="00A41D61"/>
    <w:rsid w:val="00A41F2B"/>
    <w:rsid w:val="00A4235F"/>
    <w:rsid w:val="00A42AB6"/>
    <w:rsid w:val="00A42CF3"/>
    <w:rsid w:val="00A42F50"/>
    <w:rsid w:val="00A454A2"/>
    <w:rsid w:val="00A468EE"/>
    <w:rsid w:val="00A46981"/>
    <w:rsid w:val="00A46B49"/>
    <w:rsid w:val="00A46EB3"/>
    <w:rsid w:val="00A47A7B"/>
    <w:rsid w:val="00A47B26"/>
    <w:rsid w:val="00A505EF"/>
    <w:rsid w:val="00A515C6"/>
    <w:rsid w:val="00A51F0E"/>
    <w:rsid w:val="00A5241D"/>
    <w:rsid w:val="00A52602"/>
    <w:rsid w:val="00A54287"/>
    <w:rsid w:val="00A547D9"/>
    <w:rsid w:val="00A54B8D"/>
    <w:rsid w:val="00A54C6F"/>
    <w:rsid w:val="00A54E35"/>
    <w:rsid w:val="00A54EE0"/>
    <w:rsid w:val="00A54F9D"/>
    <w:rsid w:val="00A55620"/>
    <w:rsid w:val="00A55CA4"/>
    <w:rsid w:val="00A55DEC"/>
    <w:rsid w:val="00A55EA3"/>
    <w:rsid w:val="00A5607E"/>
    <w:rsid w:val="00A5680A"/>
    <w:rsid w:val="00A56A19"/>
    <w:rsid w:val="00A56C03"/>
    <w:rsid w:val="00A57BF7"/>
    <w:rsid w:val="00A57E5F"/>
    <w:rsid w:val="00A57F6C"/>
    <w:rsid w:val="00A601C1"/>
    <w:rsid w:val="00A60698"/>
    <w:rsid w:val="00A60726"/>
    <w:rsid w:val="00A617E1"/>
    <w:rsid w:val="00A6240D"/>
    <w:rsid w:val="00A6245B"/>
    <w:rsid w:val="00A62B09"/>
    <w:rsid w:val="00A637B2"/>
    <w:rsid w:val="00A63D14"/>
    <w:rsid w:val="00A6431F"/>
    <w:rsid w:val="00A644AA"/>
    <w:rsid w:val="00A654A2"/>
    <w:rsid w:val="00A6597C"/>
    <w:rsid w:val="00A65A72"/>
    <w:rsid w:val="00A6744A"/>
    <w:rsid w:val="00A70721"/>
    <w:rsid w:val="00A708A5"/>
    <w:rsid w:val="00A712C5"/>
    <w:rsid w:val="00A71D5B"/>
    <w:rsid w:val="00A71E06"/>
    <w:rsid w:val="00A72091"/>
    <w:rsid w:val="00A72181"/>
    <w:rsid w:val="00A7351F"/>
    <w:rsid w:val="00A736E5"/>
    <w:rsid w:val="00A7385D"/>
    <w:rsid w:val="00A7393D"/>
    <w:rsid w:val="00A742FC"/>
    <w:rsid w:val="00A74D6F"/>
    <w:rsid w:val="00A74F6C"/>
    <w:rsid w:val="00A76DA6"/>
    <w:rsid w:val="00A76F0E"/>
    <w:rsid w:val="00A771E3"/>
    <w:rsid w:val="00A77439"/>
    <w:rsid w:val="00A778CE"/>
    <w:rsid w:val="00A779BC"/>
    <w:rsid w:val="00A80832"/>
    <w:rsid w:val="00A80B81"/>
    <w:rsid w:val="00A80E5B"/>
    <w:rsid w:val="00A81AA8"/>
    <w:rsid w:val="00A81D7B"/>
    <w:rsid w:val="00A81E63"/>
    <w:rsid w:val="00A81F13"/>
    <w:rsid w:val="00A82403"/>
    <w:rsid w:val="00A82894"/>
    <w:rsid w:val="00A83F44"/>
    <w:rsid w:val="00A84050"/>
    <w:rsid w:val="00A856C4"/>
    <w:rsid w:val="00A86229"/>
    <w:rsid w:val="00A86E74"/>
    <w:rsid w:val="00A9096F"/>
    <w:rsid w:val="00A919DF"/>
    <w:rsid w:val="00A91DA4"/>
    <w:rsid w:val="00A92A9A"/>
    <w:rsid w:val="00A9318D"/>
    <w:rsid w:val="00A942F0"/>
    <w:rsid w:val="00A95148"/>
    <w:rsid w:val="00A952C5"/>
    <w:rsid w:val="00A96191"/>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72E5"/>
    <w:rsid w:val="00AA72F4"/>
    <w:rsid w:val="00AA7E8E"/>
    <w:rsid w:val="00AB076A"/>
    <w:rsid w:val="00AB16B2"/>
    <w:rsid w:val="00AB2A9B"/>
    <w:rsid w:val="00AB31D1"/>
    <w:rsid w:val="00AB34B8"/>
    <w:rsid w:val="00AB36F2"/>
    <w:rsid w:val="00AB38A9"/>
    <w:rsid w:val="00AB3E02"/>
    <w:rsid w:val="00AB4990"/>
    <w:rsid w:val="00AB52B3"/>
    <w:rsid w:val="00AB537D"/>
    <w:rsid w:val="00AB5B4E"/>
    <w:rsid w:val="00AB6441"/>
    <w:rsid w:val="00AB70BE"/>
    <w:rsid w:val="00AB7A54"/>
    <w:rsid w:val="00AB7B96"/>
    <w:rsid w:val="00AB7CD5"/>
    <w:rsid w:val="00AC0D71"/>
    <w:rsid w:val="00AC0FB0"/>
    <w:rsid w:val="00AC1345"/>
    <w:rsid w:val="00AC1383"/>
    <w:rsid w:val="00AC13A0"/>
    <w:rsid w:val="00AC1F91"/>
    <w:rsid w:val="00AC2EC1"/>
    <w:rsid w:val="00AC2F7F"/>
    <w:rsid w:val="00AC309B"/>
    <w:rsid w:val="00AC3523"/>
    <w:rsid w:val="00AC362B"/>
    <w:rsid w:val="00AC3B40"/>
    <w:rsid w:val="00AC3B6C"/>
    <w:rsid w:val="00AC3CEF"/>
    <w:rsid w:val="00AC3CFE"/>
    <w:rsid w:val="00AC48BB"/>
    <w:rsid w:val="00AC4939"/>
    <w:rsid w:val="00AC4B25"/>
    <w:rsid w:val="00AC594B"/>
    <w:rsid w:val="00AC6306"/>
    <w:rsid w:val="00AC68D2"/>
    <w:rsid w:val="00AC6926"/>
    <w:rsid w:val="00AC69B8"/>
    <w:rsid w:val="00AC69F9"/>
    <w:rsid w:val="00AC6FF5"/>
    <w:rsid w:val="00AC71AB"/>
    <w:rsid w:val="00AD01EE"/>
    <w:rsid w:val="00AD023E"/>
    <w:rsid w:val="00AD1339"/>
    <w:rsid w:val="00AD14A7"/>
    <w:rsid w:val="00AD14FE"/>
    <w:rsid w:val="00AD17B6"/>
    <w:rsid w:val="00AD1EC0"/>
    <w:rsid w:val="00AD20DE"/>
    <w:rsid w:val="00AD29F4"/>
    <w:rsid w:val="00AD2A9D"/>
    <w:rsid w:val="00AD2ED8"/>
    <w:rsid w:val="00AD3ABA"/>
    <w:rsid w:val="00AD4148"/>
    <w:rsid w:val="00AD5E54"/>
    <w:rsid w:val="00AD6E79"/>
    <w:rsid w:val="00AD700A"/>
    <w:rsid w:val="00AD73E2"/>
    <w:rsid w:val="00AD7871"/>
    <w:rsid w:val="00AD7C11"/>
    <w:rsid w:val="00AE02FC"/>
    <w:rsid w:val="00AE0DB4"/>
    <w:rsid w:val="00AE20D8"/>
    <w:rsid w:val="00AE25EB"/>
    <w:rsid w:val="00AE3119"/>
    <w:rsid w:val="00AE32BC"/>
    <w:rsid w:val="00AE3B52"/>
    <w:rsid w:val="00AE4B6A"/>
    <w:rsid w:val="00AE5978"/>
    <w:rsid w:val="00AE5BEA"/>
    <w:rsid w:val="00AE5F5C"/>
    <w:rsid w:val="00AE63F2"/>
    <w:rsid w:val="00AE7C53"/>
    <w:rsid w:val="00AF0CE7"/>
    <w:rsid w:val="00AF13D2"/>
    <w:rsid w:val="00AF278E"/>
    <w:rsid w:val="00AF2C50"/>
    <w:rsid w:val="00AF2EBB"/>
    <w:rsid w:val="00AF3439"/>
    <w:rsid w:val="00AF3FD0"/>
    <w:rsid w:val="00AF483B"/>
    <w:rsid w:val="00AF48E5"/>
    <w:rsid w:val="00AF4CAB"/>
    <w:rsid w:val="00AF4E46"/>
    <w:rsid w:val="00AF5398"/>
    <w:rsid w:val="00AF56A8"/>
    <w:rsid w:val="00AF5968"/>
    <w:rsid w:val="00AF5D7E"/>
    <w:rsid w:val="00AF6EE2"/>
    <w:rsid w:val="00AF795E"/>
    <w:rsid w:val="00AF7986"/>
    <w:rsid w:val="00AF7A91"/>
    <w:rsid w:val="00B0013D"/>
    <w:rsid w:val="00B00162"/>
    <w:rsid w:val="00B00D49"/>
    <w:rsid w:val="00B00D8B"/>
    <w:rsid w:val="00B00E79"/>
    <w:rsid w:val="00B00FB9"/>
    <w:rsid w:val="00B0101D"/>
    <w:rsid w:val="00B0167A"/>
    <w:rsid w:val="00B01D03"/>
    <w:rsid w:val="00B02C29"/>
    <w:rsid w:val="00B0325B"/>
    <w:rsid w:val="00B04076"/>
    <w:rsid w:val="00B045CB"/>
    <w:rsid w:val="00B048F9"/>
    <w:rsid w:val="00B04C44"/>
    <w:rsid w:val="00B05413"/>
    <w:rsid w:val="00B068C6"/>
    <w:rsid w:val="00B071EC"/>
    <w:rsid w:val="00B07D48"/>
    <w:rsid w:val="00B07ED5"/>
    <w:rsid w:val="00B109E7"/>
    <w:rsid w:val="00B10B5C"/>
    <w:rsid w:val="00B11040"/>
    <w:rsid w:val="00B12ADF"/>
    <w:rsid w:val="00B12EFE"/>
    <w:rsid w:val="00B12FE6"/>
    <w:rsid w:val="00B133AB"/>
    <w:rsid w:val="00B136A6"/>
    <w:rsid w:val="00B13704"/>
    <w:rsid w:val="00B14445"/>
    <w:rsid w:val="00B14511"/>
    <w:rsid w:val="00B14580"/>
    <w:rsid w:val="00B14BCC"/>
    <w:rsid w:val="00B159D3"/>
    <w:rsid w:val="00B160F5"/>
    <w:rsid w:val="00B1623F"/>
    <w:rsid w:val="00B17436"/>
    <w:rsid w:val="00B17858"/>
    <w:rsid w:val="00B20556"/>
    <w:rsid w:val="00B2061C"/>
    <w:rsid w:val="00B20973"/>
    <w:rsid w:val="00B2192E"/>
    <w:rsid w:val="00B22282"/>
    <w:rsid w:val="00B2270A"/>
    <w:rsid w:val="00B22841"/>
    <w:rsid w:val="00B2323A"/>
    <w:rsid w:val="00B23A16"/>
    <w:rsid w:val="00B23F93"/>
    <w:rsid w:val="00B2432A"/>
    <w:rsid w:val="00B250F7"/>
    <w:rsid w:val="00B253F9"/>
    <w:rsid w:val="00B2547E"/>
    <w:rsid w:val="00B25918"/>
    <w:rsid w:val="00B263CC"/>
    <w:rsid w:val="00B27765"/>
    <w:rsid w:val="00B27B16"/>
    <w:rsid w:val="00B30285"/>
    <w:rsid w:val="00B3045B"/>
    <w:rsid w:val="00B3067F"/>
    <w:rsid w:val="00B30BD9"/>
    <w:rsid w:val="00B30D6B"/>
    <w:rsid w:val="00B328BA"/>
    <w:rsid w:val="00B33632"/>
    <w:rsid w:val="00B34439"/>
    <w:rsid w:val="00B3478B"/>
    <w:rsid w:val="00B34BAF"/>
    <w:rsid w:val="00B35A1A"/>
    <w:rsid w:val="00B36014"/>
    <w:rsid w:val="00B369D5"/>
    <w:rsid w:val="00B36C46"/>
    <w:rsid w:val="00B3740C"/>
    <w:rsid w:val="00B377FB"/>
    <w:rsid w:val="00B40578"/>
    <w:rsid w:val="00B407FF"/>
    <w:rsid w:val="00B4143A"/>
    <w:rsid w:val="00B4305C"/>
    <w:rsid w:val="00B439AA"/>
    <w:rsid w:val="00B43D73"/>
    <w:rsid w:val="00B45925"/>
    <w:rsid w:val="00B459F5"/>
    <w:rsid w:val="00B46808"/>
    <w:rsid w:val="00B473A1"/>
    <w:rsid w:val="00B47771"/>
    <w:rsid w:val="00B477BE"/>
    <w:rsid w:val="00B47C58"/>
    <w:rsid w:val="00B47F2F"/>
    <w:rsid w:val="00B5022F"/>
    <w:rsid w:val="00B5061A"/>
    <w:rsid w:val="00B50923"/>
    <w:rsid w:val="00B50A22"/>
    <w:rsid w:val="00B50D29"/>
    <w:rsid w:val="00B5111D"/>
    <w:rsid w:val="00B513E5"/>
    <w:rsid w:val="00B51782"/>
    <w:rsid w:val="00B51A39"/>
    <w:rsid w:val="00B51CA7"/>
    <w:rsid w:val="00B51F31"/>
    <w:rsid w:val="00B54797"/>
    <w:rsid w:val="00B54987"/>
    <w:rsid w:val="00B55A4C"/>
    <w:rsid w:val="00B57289"/>
    <w:rsid w:val="00B579BF"/>
    <w:rsid w:val="00B57EA4"/>
    <w:rsid w:val="00B60F97"/>
    <w:rsid w:val="00B6390C"/>
    <w:rsid w:val="00B644AF"/>
    <w:rsid w:val="00B6495F"/>
    <w:rsid w:val="00B6499E"/>
    <w:rsid w:val="00B65431"/>
    <w:rsid w:val="00B659CF"/>
    <w:rsid w:val="00B65A0C"/>
    <w:rsid w:val="00B65C55"/>
    <w:rsid w:val="00B6699A"/>
    <w:rsid w:val="00B67547"/>
    <w:rsid w:val="00B67D71"/>
    <w:rsid w:val="00B715E5"/>
    <w:rsid w:val="00B7204D"/>
    <w:rsid w:val="00B72409"/>
    <w:rsid w:val="00B73367"/>
    <w:rsid w:val="00B737B5"/>
    <w:rsid w:val="00B73DCE"/>
    <w:rsid w:val="00B74108"/>
    <w:rsid w:val="00B74EC0"/>
    <w:rsid w:val="00B74F60"/>
    <w:rsid w:val="00B75DE9"/>
    <w:rsid w:val="00B808C6"/>
    <w:rsid w:val="00B80D66"/>
    <w:rsid w:val="00B826D5"/>
    <w:rsid w:val="00B836BF"/>
    <w:rsid w:val="00B83C99"/>
    <w:rsid w:val="00B84027"/>
    <w:rsid w:val="00B842FF"/>
    <w:rsid w:val="00B8430F"/>
    <w:rsid w:val="00B84489"/>
    <w:rsid w:val="00B84FC0"/>
    <w:rsid w:val="00B857B3"/>
    <w:rsid w:val="00B858D1"/>
    <w:rsid w:val="00B8620F"/>
    <w:rsid w:val="00B869A4"/>
    <w:rsid w:val="00B86D80"/>
    <w:rsid w:val="00B87069"/>
    <w:rsid w:val="00B8791F"/>
    <w:rsid w:val="00B911FB"/>
    <w:rsid w:val="00B91249"/>
    <w:rsid w:val="00B91267"/>
    <w:rsid w:val="00B91A2E"/>
    <w:rsid w:val="00B91FAB"/>
    <w:rsid w:val="00B929C2"/>
    <w:rsid w:val="00B930D7"/>
    <w:rsid w:val="00B94782"/>
    <w:rsid w:val="00B94A3D"/>
    <w:rsid w:val="00B960D4"/>
    <w:rsid w:val="00B963EC"/>
    <w:rsid w:val="00B96E9B"/>
    <w:rsid w:val="00B97549"/>
    <w:rsid w:val="00BA02A2"/>
    <w:rsid w:val="00BA0524"/>
    <w:rsid w:val="00BA238C"/>
    <w:rsid w:val="00BA4442"/>
    <w:rsid w:val="00BA460B"/>
    <w:rsid w:val="00BA4D88"/>
    <w:rsid w:val="00BA5104"/>
    <w:rsid w:val="00BA526A"/>
    <w:rsid w:val="00BA5633"/>
    <w:rsid w:val="00BA6421"/>
    <w:rsid w:val="00BA73E5"/>
    <w:rsid w:val="00BA764C"/>
    <w:rsid w:val="00BA7722"/>
    <w:rsid w:val="00BA77FE"/>
    <w:rsid w:val="00BA7B71"/>
    <w:rsid w:val="00BB08A0"/>
    <w:rsid w:val="00BB0B22"/>
    <w:rsid w:val="00BB0E3E"/>
    <w:rsid w:val="00BB0FA1"/>
    <w:rsid w:val="00BB17CB"/>
    <w:rsid w:val="00BB23BD"/>
    <w:rsid w:val="00BB2675"/>
    <w:rsid w:val="00BB304E"/>
    <w:rsid w:val="00BB348A"/>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B7CBA"/>
    <w:rsid w:val="00BC0044"/>
    <w:rsid w:val="00BC0184"/>
    <w:rsid w:val="00BC0712"/>
    <w:rsid w:val="00BC0998"/>
    <w:rsid w:val="00BC0C5E"/>
    <w:rsid w:val="00BC1715"/>
    <w:rsid w:val="00BC1A49"/>
    <w:rsid w:val="00BC2025"/>
    <w:rsid w:val="00BC223A"/>
    <w:rsid w:val="00BC280F"/>
    <w:rsid w:val="00BC3D1F"/>
    <w:rsid w:val="00BC3F7B"/>
    <w:rsid w:val="00BC4373"/>
    <w:rsid w:val="00BC46EA"/>
    <w:rsid w:val="00BC486E"/>
    <w:rsid w:val="00BC6E41"/>
    <w:rsid w:val="00BC6FC6"/>
    <w:rsid w:val="00BC7DE1"/>
    <w:rsid w:val="00BC7E55"/>
    <w:rsid w:val="00BC7EDA"/>
    <w:rsid w:val="00BD03F6"/>
    <w:rsid w:val="00BD120F"/>
    <w:rsid w:val="00BD1E28"/>
    <w:rsid w:val="00BD2FFD"/>
    <w:rsid w:val="00BD3801"/>
    <w:rsid w:val="00BD385A"/>
    <w:rsid w:val="00BD421F"/>
    <w:rsid w:val="00BD4424"/>
    <w:rsid w:val="00BD533A"/>
    <w:rsid w:val="00BD58E3"/>
    <w:rsid w:val="00BD5D50"/>
    <w:rsid w:val="00BD681A"/>
    <w:rsid w:val="00BD68FC"/>
    <w:rsid w:val="00BD7BFD"/>
    <w:rsid w:val="00BE00C0"/>
    <w:rsid w:val="00BE0A6C"/>
    <w:rsid w:val="00BE0B04"/>
    <w:rsid w:val="00BE0BA1"/>
    <w:rsid w:val="00BE18EB"/>
    <w:rsid w:val="00BE1A7F"/>
    <w:rsid w:val="00BE2856"/>
    <w:rsid w:val="00BE3084"/>
    <w:rsid w:val="00BE4592"/>
    <w:rsid w:val="00BE459D"/>
    <w:rsid w:val="00BE49E8"/>
    <w:rsid w:val="00BE4FEB"/>
    <w:rsid w:val="00BE50BF"/>
    <w:rsid w:val="00BE5195"/>
    <w:rsid w:val="00BE51FE"/>
    <w:rsid w:val="00BE5B0E"/>
    <w:rsid w:val="00BE5C77"/>
    <w:rsid w:val="00BE5D41"/>
    <w:rsid w:val="00BE6825"/>
    <w:rsid w:val="00BE6B17"/>
    <w:rsid w:val="00BF0E16"/>
    <w:rsid w:val="00BF118A"/>
    <w:rsid w:val="00BF2445"/>
    <w:rsid w:val="00BF2ABA"/>
    <w:rsid w:val="00BF3CF4"/>
    <w:rsid w:val="00BF419A"/>
    <w:rsid w:val="00BF4AF9"/>
    <w:rsid w:val="00BF50BE"/>
    <w:rsid w:val="00BF545D"/>
    <w:rsid w:val="00BF5804"/>
    <w:rsid w:val="00BF5A48"/>
    <w:rsid w:val="00BF62C9"/>
    <w:rsid w:val="00BF671C"/>
    <w:rsid w:val="00BF671D"/>
    <w:rsid w:val="00BF6A9D"/>
    <w:rsid w:val="00BF6C89"/>
    <w:rsid w:val="00BF6E6C"/>
    <w:rsid w:val="00BF7458"/>
    <w:rsid w:val="00BF7A67"/>
    <w:rsid w:val="00C00D96"/>
    <w:rsid w:val="00C0128B"/>
    <w:rsid w:val="00C01DBD"/>
    <w:rsid w:val="00C01EF5"/>
    <w:rsid w:val="00C027D0"/>
    <w:rsid w:val="00C028CC"/>
    <w:rsid w:val="00C02A38"/>
    <w:rsid w:val="00C036F2"/>
    <w:rsid w:val="00C03E23"/>
    <w:rsid w:val="00C03E8E"/>
    <w:rsid w:val="00C042ED"/>
    <w:rsid w:val="00C05212"/>
    <w:rsid w:val="00C05B70"/>
    <w:rsid w:val="00C06579"/>
    <w:rsid w:val="00C10391"/>
    <w:rsid w:val="00C106D0"/>
    <w:rsid w:val="00C108D1"/>
    <w:rsid w:val="00C10D1B"/>
    <w:rsid w:val="00C110D8"/>
    <w:rsid w:val="00C11D6A"/>
    <w:rsid w:val="00C1268B"/>
    <w:rsid w:val="00C13EDE"/>
    <w:rsid w:val="00C13F9C"/>
    <w:rsid w:val="00C14204"/>
    <w:rsid w:val="00C146B3"/>
    <w:rsid w:val="00C14DA5"/>
    <w:rsid w:val="00C1515D"/>
    <w:rsid w:val="00C157D7"/>
    <w:rsid w:val="00C15A70"/>
    <w:rsid w:val="00C16739"/>
    <w:rsid w:val="00C16854"/>
    <w:rsid w:val="00C17190"/>
    <w:rsid w:val="00C17277"/>
    <w:rsid w:val="00C17484"/>
    <w:rsid w:val="00C17582"/>
    <w:rsid w:val="00C17B94"/>
    <w:rsid w:val="00C17BD0"/>
    <w:rsid w:val="00C200DD"/>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6C6C"/>
    <w:rsid w:val="00C271B1"/>
    <w:rsid w:val="00C27847"/>
    <w:rsid w:val="00C3005F"/>
    <w:rsid w:val="00C30836"/>
    <w:rsid w:val="00C30EC8"/>
    <w:rsid w:val="00C3190B"/>
    <w:rsid w:val="00C31B5C"/>
    <w:rsid w:val="00C31D05"/>
    <w:rsid w:val="00C31D0B"/>
    <w:rsid w:val="00C31E24"/>
    <w:rsid w:val="00C31F04"/>
    <w:rsid w:val="00C322B7"/>
    <w:rsid w:val="00C33307"/>
    <w:rsid w:val="00C33747"/>
    <w:rsid w:val="00C33AF6"/>
    <w:rsid w:val="00C33F02"/>
    <w:rsid w:val="00C3476D"/>
    <w:rsid w:val="00C34995"/>
    <w:rsid w:val="00C3523F"/>
    <w:rsid w:val="00C361CF"/>
    <w:rsid w:val="00C3652D"/>
    <w:rsid w:val="00C36C4F"/>
    <w:rsid w:val="00C37941"/>
    <w:rsid w:val="00C4096C"/>
    <w:rsid w:val="00C411C0"/>
    <w:rsid w:val="00C413D1"/>
    <w:rsid w:val="00C41F9B"/>
    <w:rsid w:val="00C427FF"/>
    <w:rsid w:val="00C437FD"/>
    <w:rsid w:val="00C43B6E"/>
    <w:rsid w:val="00C43F71"/>
    <w:rsid w:val="00C44718"/>
    <w:rsid w:val="00C449FD"/>
    <w:rsid w:val="00C4515B"/>
    <w:rsid w:val="00C45403"/>
    <w:rsid w:val="00C45B79"/>
    <w:rsid w:val="00C466CE"/>
    <w:rsid w:val="00C46B53"/>
    <w:rsid w:val="00C46BBF"/>
    <w:rsid w:val="00C46BED"/>
    <w:rsid w:val="00C470A3"/>
    <w:rsid w:val="00C50388"/>
    <w:rsid w:val="00C511D4"/>
    <w:rsid w:val="00C52CAF"/>
    <w:rsid w:val="00C53B40"/>
    <w:rsid w:val="00C5419B"/>
    <w:rsid w:val="00C544A4"/>
    <w:rsid w:val="00C553ED"/>
    <w:rsid w:val="00C558D5"/>
    <w:rsid w:val="00C55FE0"/>
    <w:rsid w:val="00C5605F"/>
    <w:rsid w:val="00C57EF9"/>
    <w:rsid w:val="00C60CFB"/>
    <w:rsid w:val="00C6125C"/>
    <w:rsid w:val="00C61272"/>
    <w:rsid w:val="00C6129C"/>
    <w:rsid w:val="00C61787"/>
    <w:rsid w:val="00C62174"/>
    <w:rsid w:val="00C62324"/>
    <w:rsid w:val="00C62343"/>
    <w:rsid w:val="00C637C5"/>
    <w:rsid w:val="00C63D86"/>
    <w:rsid w:val="00C63E4B"/>
    <w:rsid w:val="00C6475D"/>
    <w:rsid w:val="00C64938"/>
    <w:rsid w:val="00C650C0"/>
    <w:rsid w:val="00C654CE"/>
    <w:rsid w:val="00C65DCB"/>
    <w:rsid w:val="00C6647F"/>
    <w:rsid w:val="00C6656F"/>
    <w:rsid w:val="00C6698F"/>
    <w:rsid w:val="00C66F06"/>
    <w:rsid w:val="00C6710D"/>
    <w:rsid w:val="00C702BE"/>
    <w:rsid w:val="00C702FB"/>
    <w:rsid w:val="00C7035A"/>
    <w:rsid w:val="00C7084A"/>
    <w:rsid w:val="00C7214E"/>
    <w:rsid w:val="00C72FD1"/>
    <w:rsid w:val="00C731E3"/>
    <w:rsid w:val="00C73836"/>
    <w:rsid w:val="00C740E4"/>
    <w:rsid w:val="00C744E1"/>
    <w:rsid w:val="00C7476C"/>
    <w:rsid w:val="00C74FBE"/>
    <w:rsid w:val="00C7500B"/>
    <w:rsid w:val="00C75573"/>
    <w:rsid w:val="00C76592"/>
    <w:rsid w:val="00C76BF2"/>
    <w:rsid w:val="00C76F56"/>
    <w:rsid w:val="00C7758C"/>
    <w:rsid w:val="00C77B89"/>
    <w:rsid w:val="00C8037A"/>
    <w:rsid w:val="00C8082B"/>
    <w:rsid w:val="00C8159F"/>
    <w:rsid w:val="00C82BB5"/>
    <w:rsid w:val="00C82C26"/>
    <w:rsid w:val="00C82C8B"/>
    <w:rsid w:val="00C82CD9"/>
    <w:rsid w:val="00C835B8"/>
    <w:rsid w:val="00C83A4D"/>
    <w:rsid w:val="00C83A94"/>
    <w:rsid w:val="00C83BC9"/>
    <w:rsid w:val="00C84579"/>
    <w:rsid w:val="00C84952"/>
    <w:rsid w:val="00C84B10"/>
    <w:rsid w:val="00C859C6"/>
    <w:rsid w:val="00C86313"/>
    <w:rsid w:val="00C8632C"/>
    <w:rsid w:val="00C86B98"/>
    <w:rsid w:val="00C86CEF"/>
    <w:rsid w:val="00C87C5A"/>
    <w:rsid w:val="00C87FDF"/>
    <w:rsid w:val="00C90042"/>
    <w:rsid w:val="00C909DB"/>
    <w:rsid w:val="00C91268"/>
    <w:rsid w:val="00C91381"/>
    <w:rsid w:val="00C91B98"/>
    <w:rsid w:val="00C91CE6"/>
    <w:rsid w:val="00C92E29"/>
    <w:rsid w:val="00C93892"/>
    <w:rsid w:val="00C9392F"/>
    <w:rsid w:val="00C939C3"/>
    <w:rsid w:val="00C93B4D"/>
    <w:rsid w:val="00C93CA2"/>
    <w:rsid w:val="00C93F8C"/>
    <w:rsid w:val="00C94D74"/>
    <w:rsid w:val="00C94F8A"/>
    <w:rsid w:val="00C95905"/>
    <w:rsid w:val="00C96BE5"/>
    <w:rsid w:val="00CA09F8"/>
    <w:rsid w:val="00CA0DFB"/>
    <w:rsid w:val="00CA159D"/>
    <w:rsid w:val="00CA1C62"/>
    <w:rsid w:val="00CA1C7A"/>
    <w:rsid w:val="00CA1EFF"/>
    <w:rsid w:val="00CA1F8A"/>
    <w:rsid w:val="00CA23AC"/>
    <w:rsid w:val="00CA2986"/>
    <w:rsid w:val="00CA3099"/>
    <w:rsid w:val="00CA30CE"/>
    <w:rsid w:val="00CA45F3"/>
    <w:rsid w:val="00CA4EF4"/>
    <w:rsid w:val="00CA4FAC"/>
    <w:rsid w:val="00CA51B1"/>
    <w:rsid w:val="00CA611E"/>
    <w:rsid w:val="00CA6BBA"/>
    <w:rsid w:val="00CA6C68"/>
    <w:rsid w:val="00CA6E4C"/>
    <w:rsid w:val="00CA6FF1"/>
    <w:rsid w:val="00CA7117"/>
    <w:rsid w:val="00CA7623"/>
    <w:rsid w:val="00CA77D2"/>
    <w:rsid w:val="00CA7E59"/>
    <w:rsid w:val="00CB01CD"/>
    <w:rsid w:val="00CB0BD1"/>
    <w:rsid w:val="00CB0FCD"/>
    <w:rsid w:val="00CB17B0"/>
    <w:rsid w:val="00CB19D2"/>
    <w:rsid w:val="00CB1A9A"/>
    <w:rsid w:val="00CB3FBF"/>
    <w:rsid w:val="00CB40FE"/>
    <w:rsid w:val="00CB41C0"/>
    <w:rsid w:val="00CB4200"/>
    <w:rsid w:val="00CB5F9B"/>
    <w:rsid w:val="00CB612E"/>
    <w:rsid w:val="00CB6AEE"/>
    <w:rsid w:val="00CB7569"/>
    <w:rsid w:val="00CB77DC"/>
    <w:rsid w:val="00CB7C26"/>
    <w:rsid w:val="00CB7CD0"/>
    <w:rsid w:val="00CC0328"/>
    <w:rsid w:val="00CC04D3"/>
    <w:rsid w:val="00CC08EE"/>
    <w:rsid w:val="00CC1949"/>
    <w:rsid w:val="00CC1997"/>
    <w:rsid w:val="00CC2629"/>
    <w:rsid w:val="00CC28A0"/>
    <w:rsid w:val="00CC2933"/>
    <w:rsid w:val="00CC2B0D"/>
    <w:rsid w:val="00CC2CA2"/>
    <w:rsid w:val="00CC4D3F"/>
    <w:rsid w:val="00CC5492"/>
    <w:rsid w:val="00CC5519"/>
    <w:rsid w:val="00CC582E"/>
    <w:rsid w:val="00CC5DB0"/>
    <w:rsid w:val="00CC6116"/>
    <w:rsid w:val="00CC6685"/>
    <w:rsid w:val="00CC67D7"/>
    <w:rsid w:val="00CC69D3"/>
    <w:rsid w:val="00CC6F59"/>
    <w:rsid w:val="00CC7D58"/>
    <w:rsid w:val="00CD04FB"/>
    <w:rsid w:val="00CD0895"/>
    <w:rsid w:val="00CD0E44"/>
    <w:rsid w:val="00CD1114"/>
    <w:rsid w:val="00CD1C76"/>
    <w:rsid w:val="00CD1F3D"/>
    <w:rsid w:val="00CD26D6"/>
    <w:rsid w:val="00CD291D"/>
    <w:rsid w:val="00CD2E61"/>
    <w:rsid w:val="00CD3211"/>
    <w:rsid w:val="00CD3776"/>
    <w:rsid w:val="00CD3996"/>
    <w:rsid w:val="00CD4028"/>
    <w:rsid w:val="00CD5368"/>
    <w:rsid w:val="00CD5B71"/>
    <w:rsid w:val="00CD5E8D"/>
    <w:rsid w:val="00CD673E"/>
    <w:rsid w:val="00CD7113"/>
    <w:rsid w:val="00CD74D9"/>
    <w:rsid w:val="00CE02FC"/>
    <w:rsid w:val="00CE03D0"/>
    <w:rsid w:val="00CE04E6"/>
    <w:rsid w:val="00CE0BB7"/>
    <w:rsid w:val="00CE10E6"/>
    <w:rsid w:val="00CE1402"/>
    <w:rsid w:val="00CE22C3"/>
    <w:rsid w:val="00CE25CA"/>
    <w:rsid w:val="00CE2F9E"/>
    <w:rsid w:val="00CE327F"/>
    <w:rsid w:val="00CE3694"/>
    <w:rsid w:val="00CE37D8"/>
    <w:rsid w:val="00CE4D3F"/>
    <w:rsid w:val="00CE5590"/>
    <w:rsid w:val="00CE5612"/>
    <w:rsid w:val="00CE5728"/>
    <w:rsid w:val="00CE5888"/>
    <w:rsid w:val="00CE5AB2"/>
    <w:rsid w:val="00CE5C9B"/>
    <w:rsid w:val="00CE6725"/>
    <w:rsid w:val="00CE6BAA"/>
    <w:rsid w:val="00CE7456"/>
    <w:rsid w:val="00CE78D3"/>
    <w:rsid w:val="00CF047D"/>
    <w:rsid w:val="00CF0D56"/>
    <w:rsid w:val="00CF0DEF"/>
    <w:rsid w:val="00CF0ED5"/>
    <w:rsid w:val="00CF102C"/>
    <w:rsid w:val="00CF13F9"/>
    <w:rsid w:val="00CF1841"/>
    <w:rsid w:val="00CF1FE3"/>
    <w:rsid w:val="00CF22A8"/>
    <w:rsid w:val="00CF362D"/>
    <w:rsid w:val="00CF3A42"/>
    <w:rsid w:val="00CF3E16"/>
    <w:rsid w:val="00CF467C"/>
    <w:rsid w:val="00CF4767"/>
    <w:rsid w:val="00CF47C8"/>
    <w:rsid w:val="00CF6109"/>
    <w:rsid w:val="00CF644B"/>
    <w:rsid w:val="00CF658C"/>
    <w:rsid w:val="00CF6AA8"/>
    <w:rsid w:val="00D005B5"/>
    <w:rsid w:val="00D0085E"/>
    <w:rsid w:val="00D00A60"/>
    <w:rsid w:val="00D00FC7"/>
    <w:rsid w:val="00D0146C"/>
    <w:rsid w:val="00D0171F"/>
    <w:rsid w:val="00D0179C"/>
    <w:rsid w:val="00D01D69"/>
    <w:rsid w:val="00D03721"/>
    <w:rsid w:val="00D03DB1"/>
    <w:rsid w:val="00D03E48"/>
    <w:rsid w:val="00D04ADF"/>
    <w:rsid w:val="00D056A2"/>
    <w:rsid w:val="00D05B8C"/>
    <w:rsid w:val="00D05BDB"/>
    <w:rsid w:val="00D05C06"/>
    <w:rsid w:val="00D05D2B"/>
    <w:rsid w:val="00D06405"/>
    <w:rsid w:val="00D06D3C"/>
    <w:rsid w:val="00D06EBE"/>
    <w:rsid w:val="00D10D76"/>
    <w:rsid w:val="00D10E8D"/>
    <w:rsid w:val="00D11326"/>
    <w:rsid w:val="00D11343"/>
    <w:rsid w:val="00D123F5"/>
    <w:rsid w:val="00D12453"/>
    <w:rsid w:val="00D12630"/>
    <w:rsid w:val="00D126DE"/>
    <w:rsid w:val="00D12AF9"/>
    <w:rsid w:val="00D12BFB"/>
    <w:rsid w:val="00D12F59"/>
    <w:rsid w:val="00D136A1"/>
    <w:rsid w:val="00D13825"/>
    <w:rsid w:val="00D147B2"/>
    <w:rsid w:val="00D14AFF"/>
    <w:rsid w:val="00D14DD3"/>
    <w:rsid w:val="00D15379"/>
    <w:rsid w:val="00D15844"/>
    <w:rsid w:val="00D158C9"/>
    <w:rsid w:val="00D15C30"/>
    <w:rsid w:val="00D168A6"/>
    <w:rsid w:val="00D170DA"/>
    <w:rsid w:val="00D1757D"/>
    <w:rsid w:val="00D17691"/>
    <w:rsid w:val="00D204D3"/>
    <w:rsid w:val="00D20742"/>
    <w:rsid w:val="00D21AAD"/>
    <w:rsid w:val="00D21C09"/>
    <w:rsid w:val="00D21F70"/>
    <w:rsid w:val="00D220ED"/>
    <w:rsid w:val="00D2306A"/>
    <w:rsid w:val="00D240CF"/>
    <w:rsid w:val="00D24341"/>
    <w:rsid w:val="00D25007"/>
    <w:rsid w:val="00D254C5"/>
    <w:rsid w:val="00D25538"/>
    <w:rsid w:val="00D25D7D"/>
    <w:rsid w:val="00D26113"/>
    <w:rsid w:val="00D27A88"/>
    <w:rsid w:val="00D3062D"/>
    <w:rsid w:val="00D314C1"/>
    <w:rsid w:val="00D31786"/>
    <w:rsid w:val="00D31818"/>
    <w:rsid w:val="00D33337"/>
    <w:rsid w:val="00D33AA4"/>
    <w:rsid w:val="00D346F7"/>
    <w:rsid w:val="00D3481B"/>
    <w:rsid w:val="00D34E39"/>
    <w:rsid w:val="00D35AAB"/>
    <w:rsid w:val="00D35D20"/>
    <w:rsid w:val="00D37283"/>
    <w:rsid w:val="00D37A7C"/>
    <w:rsid w:val="00D4193B"/>
    <w:rsid w:val="00D42413"/>
    <w:rsid w:val="00D42736"/>
    <w:rsid w:val="00D42803"/>
    <w:rsid w:val="00D4284A"/>
    <w:rsid w:val="00D42941"/>
    <w:rsid w:val="00D43269"/>
    <w:rsid w:val="00D43C23"/>
    <w:rsid w:val="00D44191"/>
    <w:rsid w:val="00D44298"/>
    <w:rsid w:val="00D4441D"/>
    <w:rsid w:val="00D45675"/>
    <w:rsid w:val="00D456F9"/>
    <w:rsid w:val="00D45867"/>
    <w:rsid w:val="00D45BAE"/>
    <w:rsid w:val="00D47ABC"/>
    <w:rsid w:val="00D50116"/>
    <w:rsid w:val="00D50934"/>
    <w:rsid w:val="00D510B8"/>
    <w:rsid w:val="00D51965"/>
    <w:rsid w:val="00D52160"/>
    <w:rsid w:val="00D52469"/>
    <w:rsid w:val="00D5289F"/>
    <w:rsid w:val="00D529A8"/>
    <w:rsid w:val="00D52A28"/>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4A05"/>
    <w:rsid w:val="00D65491"/>
    <w:rsid w:val="00D659B5"/>
    <w:rsid w:val="00D65D44"/>
    <w:rsid w:val="00D65FA7"/>
    <w:rsid w:val="00D66580"/>
    <w:rsid w:val="00D668FE"/>
    <w:rsid w:val="00D66DF1"/>
    <w:rsid w:val="00D66E4F"/>
    <w:rsid w:val="00D70F9E"/>
    <w:rsid w:val="00D71A87"/>
    <w:rsid w:val="00D72882"/>
    <w:rsid w:val="00D72FAE"/>
    <w:rsid w:val="00D73107"/>
    <w:rsid w:val="00D737C9"/>
    <w:rsid w:val="00D74145"/>
    <w:rsid w:val="00D74489"/>
    <w:rsid w:val="00D760D2"/>
    <w:rsid w:val="00D767C8"/>
    <w:rsid w:val="00D76CF8"/>
    <w:rsid w:val="00D7775C"/>
    <w:rsid w:val="00D77F50"/>
    <w:rsid w:val="00D80020"/>
    <w:rsid w:val="00D8091C"/>
    <w:rsid w:val="00D80D09"/>
    <w:rsid w:val="00D816C6"/>
    <w:rsid w:val="00D824F3"/>
    <w:rsid w:val="00D825A0"/>
    <w:rsid w:val="00D833F9"/>
    <w:rsid w:val="00D83BF3"/>
    <w:rsid w:val="00D84873"/>
    <w:rsid w:val="00D855A4"/>
    <w:rsid w:val="00D8600F"/>
    <w:rsid w:val="00D86738"/>
    <w:rsid w:val="00D87732"/>
    <w:rsid w:val="00D9000E"/>
    <w:rsid w:val="00D9013D"/>
    <w:rsid w:val="00D911D2"/>
    <w:rsid w:val="00D92B80"/>
    <w:rsid w:val="00D939AE"/>
    <w:rsid w:val="00D939E6"/>
    <w:rsid w:val="00D939EF"/>
    <w:rsid w:val="00D9454B"/>
    <w:rsid w:val="00D94B4C"/>
    <w:rsid w:val="00D94D31"/>
    <w:rsid w:val="00D96497"/>
    <w:rsid w:val="00D966E7"/>
    <w:rsid w:val="00D968B0"/>
    <w:rsid w:val="00D96EC4"/>
    <w:rsid w:val="00D970BD"/>
    <w:rsid w:val="00D972F2"/>
    <w:rsid w:val="00D976F8"/>
    <w:rsid w:val="00D97B7E"/>
    <w:rsid w:val="00D97C1A"/>
    <w:rsid w:val="00DA0E20"/>
    <w:rsid w:val="00DA10E7"/>
    <w:rsid w:val="00DA1650"/>
    <w:rsid w:val="00DA1922"/>
    <w:rsid w:val="00DA22A6"/>
    <w:rsid w:val="00DA30AD"/>
    <w:rsid w:val="00DA35F9"/>
    <w:rsid w:val="00DA3B37"/>
    <w:rsid w:val="00DA47C7"/>
    <w:rsid w:val="00DA47F2"/>
    <w:rsid w:val="00DA5079"/>
    <w:rsid w:val="00DA5238"/>
    <w:rsid w:val="00DA569F"/>
    <w:rsid w:val="00DA58C1"/>
    <w:rsid w:val="00DA5C11"/>
    <w:rsid w:val="00DA6145"/>
    <w:rsid w:val="00DA6585"/>
    <w:rsid w:val="00DA74AC"/>
    <w:rsid w:val="00DA79B7"/>
    <w:rsid w:val="00DB0100"/>
    <w:rsid w:val="00DB03FE"/>
    <w:rsid w:val="00DB112F"/>
    <w:rsid w:val="00DB3826"/>
    <w:rsid w:val="00DB3B0D"/>
    <w:rsid w:val="00DB3B7B"/>
    <w:rsid w:val="00DB4703"/>
    <w:rsid w:val="00DB48E0"/>
    <w:rsid w:val="00DB4918"/>
    <w:rsid w:val="00DB5AF7"/>
    <w:rsid w:val="00DB5D3D"/>
    <w:rsid w:val="00DB5DB5"/>
    <w:rsid w:val="00DB664C"/>
    <w:rsid w:val="00DB6C6E"/>
    <w:rsid w:val="00DB7446"/>
    <w:rsid w:val="00DC012E"/>
    <w:rsid w:val="00DC15C9"/>
    <w:rsid w:val="00DC173A"/>
    <w:rsid w:val="00DC4469"/>
    <w:rsid w:val="00DC4722"/>
    <w:rsid w:val="00DC4D3F"/>
    <w:rsid w:val="00DC4ED1"/>
    <w:rsid w:val="00DC52DE"/>
    <w:rsid w:val="00DC621F"/>
    <w:rsid w:val="00DC6868"/>
    <w:rsid w:val="00DC69A2"/>
    <w:rsid w:val="00DC6DBF"/>
    <w:rsid w:val="00DC7427"/>
    <w:rsid w:val="00DC7F1C"/>
    <w:rsid w:val="00DD069C"/>
    <w:rsid w:val="00DD137B"/>
    <w:rsid w:val="00DD13A6"/>
    <w:rsid w:val="00DD13E1"/>
    <w:rsid w:val="00DD1BF7"/>
    <w:rsid w:val="00DD1CB1"/>
    <w:rsid w:val="00DD1CC7"/>
    <w:rsid w:val="00DD228E"/>
    <w:rsid w:val="00DD26B4"/>
    <w:rsid w:val="00DD2A53"/>
    <w:rsid w:val="00DD3897"/>
    <w:rsid w:val="00DD4585"/>
    <w:rsid w:val="00DD4B69"/>
    <w:rsid w:val="00DD5245"/>
    <w:rsid w:val="00DD5411"/>
    <w:rsid w:val="00DD5EDC"/>
    <w:rsid w:val="00DD5FAC"/>
    <w:rsid w:val="00DD6036"/>
    <w:rsid w:val="00DD70B0"/>
    <w:rsid w:val="00DD712C"/>
    <w:rsid w:val="00DE0A69"/>
    <w:rsid w:val="00DE0CE8"/>
    <w:rsid w:val="00DE0D80"/>
    <w:rsid w:val="00DE121A"/>
    <w:rsid w:val="00DE1DCF"/>
    <w:rsid w:val="00DE21F8"/>
    <w:rsid w:val="00DE26CF"/>
    <w:rsid w:val="00DE2814"/>
    <w:rsid w:val="00DE2BAC"/>
    <w:rsid w:val="00DE2C9E"/>
    <w:rsid w:val="00DE44AF"/>
    <w:rsid w:val="00DE466B"/>
    <w:rsid w:val="00DE4703"/>
    <w:rsid w:val="00DE5307"/>
    <w:rsid w:val="00DE6001"/>
    <w:rsid w:val="00DE6671"/>
    <w:rsid w:val="00DE6D61"/>
    <w:rsid w:val="00DE6F2C"/>
    <w:rsid w:val="00DE78B3"/>
    <w:rsid w:val="00DE7931"/>
    <w:rsid w:val="00DE7BA6"/>
    <w:rsid w:val="00DE7F11"/>
    <w:rsid w:val="00DF007A"/>
    <w:rsid w:val="00DF00F7"/>
    <w:rsid w:val="00DF031C"/>
    <w:rsid w:val="00DF0ECA"/>
    <w:rsid w:val="00DF2C3A"/>
    <w:rsid w:val="00DF301B"/>
    <w:rsid w:val="00DF4C8F"/>
    <w:rsid w:val="00DF5278"/>
    <w:rsid w:val="00DF534E"/>
    <w:rsid w:val="00DF5381"/>
    <w:rsid w:val="00DF6728"/>
    <w:rsid w:val="00DF68D5"/>
    <w:rsid w:val="00DF6E52"/>
    <w:rsid w:val="00DF6EA0"/>
    <w:rsid w:val="00E008C2"/>
    <w:rsid w:val="00E008E6"/>
    <w:rsid w:val="00E00A92"/>
    <w:rsid w:val="00E00C49"/>
    <w:rsid w:val="00E00EC6"/>
    <w:rsid w:val="00E0114A"/>
    <w:rsid w:val="00E015F6"/>
    <w:rsid w:val="00E01B96"/>
    <w:rsid w:val="00E024DD"/>
    <w:rsid w:val="00E02716"/>
    <w:rsid w:val="00E02D51"/>
    <w:rsid w:val="00E03229"/>
    <w:rsid w:val="00E035E9"/>
    <w:rsid w:val="00E036A9"/>
    <w:rsid w:val="00E03CE6"/>
    <w:rsid w:val="00E03CF0"/>
    <w:rsid w:val="00E03E00"/>
    <w:rsid w:val="00E04A83"/>
    <w:rsid w:val="00E055D5"/>
    <w:rsid w:val="00E058FD"/>
    <w:rsid w:val="00E0695F"/>
    <w:rsid w:val="00E07FB7"/>
    <w:rsid w:val="00E1063A"/>
    <w:rsid w:val="00E107F0"/>
    <w:rsid w:val="00E10886"/>
    <w:rsid w:val="00E116F0"/>
    <w:rsid w:val="00E1181B"/>
    <w:rsid w:val="00E11FFB"/>
    <w:rsid w:val="00E1271E"/>
    <w:rsid w:val="00E131DF"/>
    <w:rsid w:val="00E131E1"/>
    <w:rsid w:val="00E1344E"/>
    <w:rsid w:val="00E13A7C"/>
    <w:rsid w:val="00E13E61"/>
    <w:rsid w:val="00E13FDA"/>
    <w:rsid w:val="00E14BFF"/>
    <w:rsid w:val="00E14EA0"/>
    <w:rsid w:val="00E1528E"/>
    <w:rsid w:val="00E15369"/>
    <w:rsid w:val="00E15BAA"/>
    <w:rsid w:val="00E167B8"/>
    <w:rsid w:val="00E17CB8"/>
    <w:rsid w:val="00E20595"/>
    <w:rsid w:val="00E210E9"/>
    <w:rsid w:val="00E2117A"/>
    <w:rsid w:val="00E2248C"/>
    <w:rsid w:val="00E22639"/>
    <w:rsid w:val="00E228B1"/>
    <w:rsid w:val="00E22923"/>
    <w:rsid w:val="00E22AE6"/>
    <w:rsid w:val="00E24192"/>
    <w:rsid w:val="00E2445C"/>
    <w:rsid w:val="00E24491"/>
    <w:rsid w:val="00E24F01"/>
    <w:rsid w:val="00E25599"/>
    <w:rsid w:val="00E27C58"/>
    <w:rsid w:val="00E30396"/>
    <w:rsid w:val="00E30440"/>
    <w:rsid w:val="00E3059B"/>
    <w:rsid w:val="00E31073"/>
    <w:rsid w:val="00E31DB7"/>
    <w:rsid w:val="00E33752"/>
    <w:rsid w:val="00E338D1"/>
    <w:rsid w:val="00E33B30"/>
    <w:rsid w:val="00E3517C"/>
    <w:rsid w:val="00E3525B"/>
    <w:rsid w:val="00E3612C"/>
    <w:rsid w:val="00E36977"/>
    <w:rsid w:val="00E3714A"/>
    <w:rsid w:val="00E37512"/>
    <w:rsid w:val="00E40932"/>
    <w:rsid w:val="00E42269"/>
    <w:rsid w:val="00E42642"/>
    <w:rsid w:val="00E42930"/>
    <w:rsid w:val="00E43ADA"/>
    <w:rsid w:val="00E43BD4"/>
    <w:rsid w:val="00E43CC9"/>
    <w:rsid w:val="00E44120"/>
    <w:rsid w:val="00E451EE"/>
    <w:rsid w:val="00E464CC"/>
    <w:rsid w:val="00E4704B"/>
    <w:rsid w:val="00E47421"/>
    <w:rsid w:val="00E47641"/>
    <w:rsid w:val="00E476DE"/>
    <w:rsid w:val="00E47E56"/>
    <w:rsid w:val="00E501D4"/>
    <w:rsid w:val="00E5064E"/>
    <w:rsid w:val="00E50665"/>
    <w:rsid w:val="00E5079D"/>
    <w:rsid w:val="00E51100"/>
    <w:rsid w:val="00E54115"/>
    <w:rsid w:val="00E544D6"/>
    <w:rsid w:val="00E5520E"/>
    <w:rsid w:val="00E55746"/>
    <w:rsid w:val="00E56B4A"/>
    <w:rsid w:val="00E570C4"/>
    <w:rsid w:val="00E57A1F"/>
    <w:rsid w:val="00E57CF5"/>
    <w:rsid w:val="00E6025E"/>
    <w:rsid w:val="00E60B28"/>
    <w:rsid w:val="00E60C30"/>
    <w:rsid w:val="00E60E63"/>
    <w:rsid w:val="00E61302"/>
    <w:rsid w:val="00E61A86"/>
    <w:rsid w:val="00E61CCE"/>
    <w:rsid w:val="00E63783"/>
    <w:rsid w:val="00E63BD3"/>
    <w:rsid w:val="00E6415D"/>
    <w:rsid w:val="00E645E6"/>
    <w:rsid w:val="00E648F5"/>
    <w:rsid w:val="00E64CF1"/>
    <w:rsid w:val="00E65C20"/>
    <w:rsid w:val="00E66207"/>
    <w:rsid w:val="00E6638C"/>
    <w:rsid w:val="00E6643A"/>
    <w:rsid w:val="00E6652B"/>
    <w:rsid w:val="00E66771"/>
    <w:rsid w:val="00E66CA5"/>
    <w:rsid w:val="00E66DF4"/>
    <w:rsid w:val="00E6714B"/>
    <w:rsid w:val="00E6739D"/>
    <w:rsid w:val="00E673F9"/>
    <w:rsid w:val="00E70D3C"/>
    <w:rsid w:val="00E71217"/>
    <w:rsid w:val="00E71264"/>
    <w:rsid w:val="00E7190B"/>
    <w:rsid w:val="00E71A63"/>
    <w:rsid w:val="00E73481"/>
    <w:rsid w:val="00E743EA"/>
    <w:rsid w:val="00E75505"/>
    <w:rsid w:val="00E7577B"/>
    <w:rsid w:val="00E75861"/>
    <w:rsid w:val="00E75ED5"/>
    <w:rsid w:val="00E7656C"/>
    <w:rsid w:val="00E76CEA"/>
    <w:rsid w:val="00E76D28"/>
    <w:rsid w:val="00E76FFA"/>
    <w:rsid w:val="00E81755"/>
    <w:rsid w:val="00E819A5"/>
    <w:rsid w:val="00E81A11"/>
    <w:rsid w:val="00E82F71"/>
    <w:rsid w:val="00E83346"/>
    <w:rsid w:val="00E83634"/>
    <w:rsid w:val="00E836A8"/>
    <w:rsid w:val="00E83C15"/>
    <w:rsid w:val="00E83C3C"/>
    <w:rsid w:val="00E84814"/>
    <w:rsid w:val="00E859EB"/>
    <w:rsid w:val="00E85C32"/>
    <w:rsid w:val="00E8715A"/>
    <w:rsid w:val="00E874AF"/>
    <w:rsid w:val="00E90080"/>
    <w:rsid w:val="00E9015F"/>
    <w:rsid w:val="00E90D9A"/>
    <w:rsid w:val="00E922E9"/>
    <w:rsid w:val="00E92AB0"/>
    <w:rsid w:val="00E92AB1"/>
    <w:rsid w:val="00E92C0E"/>
    <w:rsid w:val="00E92C9F"/>
    <w:rsid w:val="00E930C9"/>
    <w:rsid w:val="00E93EEB"/>
    <w:rsid w:val="00E944FF"/>
    <w:rsid w:val="00E94589"/>
    <w:rsid w:val="00E95262"/>
    <w:rsid w:val="00E95297"/>
    <w:rsid w:val="00E953E8"/>
    <w:rsid w:val="00E964BA"/>
    <w:rsid w:val="00E97E99"/>
    <w:rsid w:val="00EA06CA"/>
    <w:rsid w:val="00EA1A28"/>
    <w:rsid w:val="00EA1E5F"/>
    <w:rsid w:val="00EA2E92"/>
    <w:rsid w:val="00EA3DCE"/>
    <w:rsid w:val="00EA407B"/>
    <w:rsid w:val="00EA48D3"/>
    <w:rsid w:val="00EA4EA2"/>
    <w:rsid w:val="00EA57FC"/>
    <w:rsid w:val="00EA5C5E"/>
    <w:rsid w:val="00EB0F81"/>
    <w:rsid w:val="00EB1821"/>
    <w:rsid w:val="00EB1D79"/>
    <w:rsid w:val="00EB2F5D"/>
    <w:rsid w:val="00EB3271"/>
    <w:rsid w:val="00EB3728"/>
    <w:rsid w:val="00EB373C"/>
    <w:rsid w:val="00EB3783"/>
    <w:rsid w:val="00EB3A77"/>
    <w:rsid w:val="00EB3E62"/>
    <w:rsid w:val="00EB4696"/>
    <w:rsid w:val="00EB4AC7"/>
    <w:rsid w:val="00EB51F8"/>
    <w:rsid w:val="00EB5411"/>
    <w:rsid w:val="00EB56F9"/>
    <w:rsid w:val="00EB5BB6"/>
    <w:rsid w:val="00EB600A"/>
    <w:rsid w:val="00EB7AB7"/>
    <w:rsid w:val="00EB7C11"/>
    <w:rsid w:val="00EC122A"/>
    <w:rsid w:val="00EC151E"/>
    <w:rsid w:val="00EC155B"/>
    <w:rsid w:val="00EC1638"/>
    <w:rsid w:val="00EC19B3"/>
    <w:rsid w:val="00EC1ED0"/>
    <w:rsid w:val="00EC1F7A"/>
    <w:rsid w:val="00EC1FAC"/>
    <w:rsid w:val="00EC21C0"/>
    <w:rsid w:val="00EC2A40"/>
    <w:rsid w:val="00EC2EC2"/>
    <w:rsid w:val="00EC2F48"/>
    <w:rsid w:val="00EC38BB"/>
    <w:rsid w:val="00EC3EDF"/>
    <w:rsid w:val="00EC4EA8"/>
    <w:rsid w:val="00EC5309"/>
    <w:rsid w:val="00EC59FE"/>
    <w:rsid w:val="00EC69BF"/>
    <w:rsid w:val="00EC7D3C"/>
    <w:rsid w:val="00ED0EEE"/>
    <w:rsid w:val="00ED1006"/>
    <w:rsid w:val="00ED172A"/>
    <w:rsid w:val="00ED1FF9"/>
    <w:rsid w:val="00ED2776"/>
    <w:rsid w:val="00ED2809"/>
    <w:rsid w:val="00ED3307"/>
    <w:rsid w:val="00ED3517"/>
    <w:rsid w:val="00ED36BC"/>
    <w:rsid w:val="00ED3790"/>
    <w:rsid w:val="00ED3832"/>
    <w:rsid w:val="00ED383E"/>
    <w:rsid w:val="00ED3D05"/>
    <w:rsid w:val="00ED3FBB"/>
    <w:rsid w:val="00ED5515"/>
    <w:rsid w:val="00ED71CF"/>
    <w:rsid w:val="00ED7750"/>
    <w:rsid w:val="00ED7916"/>
    <w:rsid w:val="00EE0C26"/>
    <w:rsid w:val="00EE110F"/>
    <w:rsid w:val="00EE1E31"/>
    <w:rsid w:val="00EE205E"/>
    <w:rsid w:val="00EE258D"/>
    <w:rsid w:val="00EE2CD1"/>
    <w:rsid w:val="00EE3DE2"/>
    <w:rsid w:val="00EE41A9"/>
    <w:rsid w:val="00EE43B2"/>
    <w:rsid w:val="00EE4F1F"/>
    <w:rsid w:val="00EE5038"/>
    <w:rsid w:val="00EE5053"/>
    <w:rsid w:val="00EE521B"/>
    <w:rsid w:val="00EE5F85"/>
    <w:rsid w:val="00EE6BB8"/>
    <w:rsid w:val="00EE780E"/>
    <w:rsid w:val="00EE7894"/>
    <w:rsid w:val="00EE7AC9"/>
    <w:rsid w:val="00EE7D16"/>
    <w:rsid w:val="00EF0259"/>
    <w:rsid w:val="00EF0576"/>
    <w:rsid w:val="00EF07C6"/>
    <w:rsid w:val="00EF0B1D"/>
    <w:rsid w:val="00EF2559"/>
    <w:rsid w:val="00EF2AC1"/>
    <w:rsid w:val="00EF2E9E"/>
    <w:rsid w:val="00EF32A7"/>
    <w:rsid w:val="00EF377A"/>
    <w:rsid w:val="00EF3A45"/>
    <w:rsid w:val="00EF49A3"/>
    <w:rsid w:val="00EF4D17"/>
    <w:rsid w:val="00EF5056"/>
    <w:rsid w:val="00EF5D6C"/>
    <w:rsid w:val="00EF62F6"/>
    <w:rsid w:val="00EF7F82"/>
    <w:rsid w:val="00F001B0"/>
    <w:rsid w:val="00F00C3C"/>
    <w:rsid w:val="00F00D21"/>
    <w:rsid w:val="00F01212"/>
    <w:rsid w:val="00F02BBC"/>
    <w:rsid w:val="00F03A8C"/>
    <w:rsid w:val="00F03D1B"/>
    <w:rsid w:val="00F0519F"/>
    <w:rsid w:val="00F055ED"/>
    <w:rsid w:val="00F05AF0"/>
    <w:rsid w:val="00F05C83"/>
    <w:rsid w:val="00F06A6E"/>
    <w:rsid w:val="00F06C89"/>
    <w:rsid w:val="00F06DB1"/>
    <w:rsid w:val="00F072F2"/>
    <w:rsid w:val="00F07796"/>
    <w:rsid w:val="00F07BB5"/>
    <w:rsid w:val="00F1112B"/>
    <w:rsid w:val="00F113CE"/>
    <w:rsid w:val="00F1221F"/>
    <w:rsid w:val="00F12402"/>
    <w:rsid w:val="00F12444"/>
    <w:rsid w:val="00F12B25"/>
    <w:rsid w:val="00F12EFB"/>
    <w:rsid w:val="00F12F90"/>
    <w:rsid w:val="00F13060"/>
    <w:rsid w:val="00F14318"/>
    <w:rsid w:val="00F1696E"/>
    <w:rsid w:val="00F16E0F"/>
    <w:rsid w:val="00F1729D"/>
    <w:rsid w:val="00F17ABA"/>
    <w:rsid w:val="00F200AA"/>
    <w:rsid w:val="00F200F1"/>
    <w:rsid w:val="00F20CB8"/>
    <w:rsid w:val="00F21CD2"/>
    <w:rsid w:val="00F21CDF"/>
    <w:rsid w:val="00F22306"/>
    <w:rsid w:val="00F22835"/>
    <w:rsid w:val="00F2435F"/>
    <w:rsid w:val="00F259D9"/>
    <w:rsid w:val="00F26C46"/>
    <w:rsid w:val="00F26F9F"/>
    <w:rsid w:val="00F270A8"/>
    <w:rsid w:val="00F2796E"/>
    <w:rsid w:val="00F27B0D"/>
    <w:rsid w:val="00F27F18"/>
    <w:rsid w:val="00F30036"/>
    <w:rsid w:val="00F300A8"/>
    <w:rsid w:val="00F307F8"/>
    <w:rsid w:val="00F314E5"/>
    <w:rsid w:val="00F31523"/>
    <w:rsid w:val="00F31532"/>
    <w:rsid w:val="00F31A3A"/>
    <w:rsid w:val="00F31B41"/>
    <w:rsid w:val="00F322E1"/>
    <w:rsid w:val="00F32FD6"/>
    <w:rsid w:val="00F33EF6"/>
    <w:rsid w:val="00F34007"/>
    <w:rsid w:val="00F34266"/>
    <w:rsid w:val="00F348C6"/>
    <w:rsid w:val="00F34C69"/>
    <w:rsid w:val="00F34E47"/>
    <w:rsid w:val="00F35188"/>
    <w:rsid w:val="00F353CB"/>
    <w:rsid w:val="00F355B1"/>
    <w:rsid w:val="00F362F0"/>
    <w:rsid w:val="00F364AE"/>
    <w:rsid w:val="00F377BC"/>
    <w:rsid w:val="00F3785B"/>
    <w:rsid w:val="00F37B59"/>
    <w:rsid w:val="00F37F12"/>
    <w:rsid w:val="00F40773"/>
    <w:rsid w:val="00F41163"/>
    <w:rsid w:val="00F413BD"/>
    <w:rsid w:val="00F4157F"/>
    <w:rsid w:val="00F41C3C"/>
    <w:rsid w:val="00F422E5"/>
    <w:rsid w:val="00F42731"/>
    <w:rsid w:val="00F42D7C"/>
    <w:rsid w:val="00F43893"/>
    <w:rsid w:val="00F43CDE"/>
    <w:rsid w:val="00F44CB1"/>
    <w:rsid w:val="00F44FF8"/>
    <w:rsid w:val="00F45714"/>
    <w:rsid w:val="00F45A27"/>
    <w:rsid w:val="00F45DAA"/>
    <w:rsid w:val="00F46D56"/>
    <w:rsid w:val="00F4726B"/>
    <w:rsid w:val="00F472BF"/>
    <w:rsid w:val="00F5067C"/>
    <w:rsid w:val="00F50B61"/>
    <w:rsid w:val="00F50BAE"/>
    <w:rsid w:val="00F50F71"/>
    <w:rsid w:val="00F511FF"/>
    <w:rsid w:val="00F51327"/>
    <w:rsid w:val="00F517A4"/>
    <w:rsid w:val="00F5262E"/>
    <w:rsid w:val="00F52B69"/>
    <w:rsid w:val="00F52B91"/>
    <w:rsid w:val="00F53564"/>
    <w:rsid w:val="00F535E9"/>
    <w:rsid w:val="00F53BB9"/>
    <w:rsid w:val="00F540CE"/>
    <w:rsid w:val="00F541EC"/>
    <w:rsid w:val="00F545ED"/>
    <w:rsid w:val="00F54B18"/>
    <w:rsid w:val="00F5657F"/>
    <w:rsid w:val="00F569FC"/>
    <w:rsid w:val="00F57534"/>
    <w:rsid w:val="00F6007C"/>
    <w:rsid w:val="00F60274"/>
    <w:rsid w:val="00F604E9"/>
    <w:rsid w:val="00F6058F"/>
    <w:rsid w:val="00F60701"/>
    <w:rsid w:val="00F608A1"/>
    <w:rsid w:val="00F624AF"/>
    <w:rsid w:val="00F62762"/>
    <w:rsid w:val="00F63102"/>
    <w:rsid w:val="00F6369A"/>
    <w:rsid w:val="00F6452A"/>
    <w:rsid w:val="00F64CF9"/>
    <w:rsid w:val="00F65B32"/>
    <w:rsid w:val="00F65E21"/>
    <w:rsid w:val="00F662C7"/>
    <w:rsid w:val="00F664A6"/>
    <w:rsid w:val="00F66AA7"/>
    <w:rsid w:val="00F66CDB"/>
    <w:rsid w:val="00F677DC"/>
    <w:rsid w:val="00F67A6E"/>
    <w:rsid w:val="00F70715"/>
    <w:rsid w:val="00F719D0"/>
    <w:rsid w:val="00F72993"/>
    <w:rsid w:val="00F72C35"/>
    <w:rsid w:val="00F730E9"/>
    <w:rsid w:val="00F736D7"/>
    <w:rsid w:val="00F73A77"/>
    <w:rsid w:val="00F740F0"/>
    <w:rsid w:val="00F74908"/>
    <w:rsid w:val="00F74A90"/>
    <w:rsid w:val="00F74F81"/>
    <w:rsid w:val="00F75183"/>
    <w:rsid w:val="00F7604F"/>
    <w:rsid w:val="00F76288"/>
    <w:rsid w:val="00F76597"/>
    <w:rsid w:val="00F771FC"/>
    <w:rsid w:val="00F776D2"/>
    <w:rsid w:val="00F77CE0"/>
    <w:rsid w:val="00F80037"/>
    <w:rsid w:val="00F802C0"/>
    <w:rsid w:val="00F80875"/>
    <w:rsid w:val="00F81344"/>
    <w:rsid w:val="00F83585"/>
    <w:rsid w:val="00F84A29"/>
    <w:rsid w:val="00F84B5F"/>
    <w:rsid w:val="00F85959"/>
    <w:rsid w:val="00F85D6A"/>
    <w:rsid w:val="00F87EAA"/>
    <w:rsid w:val="00F901E6"/>
    <w:rsid w:val="00F90E99"/>
    <w:rsid w:val="00F914C7"/>
    <w:rsid w:val="00F917F1"/>
    <w:rsid w:val="00F92216"/>
    <w:rsid w:val="00F938F7"/>
    <w:rsid w:val="00F93D15"/>
    <w:rsid w:val="00F9404D"/>
    <w:rsid w:val="00F941E2"/>
    <w:rsid w:val="00F94337"/>
    <w:rsid w:val="00F945A7"/>
    <w:rsid w:val="00F945C7"/>
    <w:rsid w:val="00F94629"/>
    <w:rsid w:val="00F94E1C"/>
    <w:rsid w:val="00F95235"/>
    <w:rsid w:val="00F95431"/>
    <w:rsid w:val="00F954CD"/>
    <w:rsid w:val="00F95DD4"/>
    <w:rsid w:val="00F961BD"/>
    <w:rsid w:val="00F9621F"/>
    <w:rsid w:val="00F97A4F"/>
    <w:rsid w:val="00F97CB9"/>
    <w:rsid w:val="00FA0638"/>
    <w:rsid w:val="00FA06E1"/>
    <w:rsid w:val="00FA0849"/>
    <w:rsid w:val="00FA0C91"/>
    <w:rsid w:val="00FA1197"/>
    <w:rsid w:val="00FA1D47"/>
    <w:rsid w:val="00FA293E"/>
    <w:rsid w:val="00FA2AF5"/>
    <w:rsid w:val="00FA35ED"/>
    <w:rsid w:val="00FA37A7"/>
    <w:rsid w:val="00FA401E"/>
    <w:rsid w:val="00FA458F"/>
    <w:rsid w:val="00FA46B4"/>
    <w:rsid w:val="00FA4CB4"/>
    <w:rsid w:val="00FA5534"/>
    <w:rsid w:val="00FA59FF"/>
    <w:rsid w:val="00FA5CDC"/>
    <w:rsid w:val="00FA61D9"/>
    <w:rsid w:val="00FA65C4"/>
    <w:rsid w:val="00FA6FFA"/>
    <w:rsid w:val="00FA73C3"/>
    <w:rsid w:val="00FB1054"/>
    <w:rsid w:val="00FB2455"/>
    <w:rsid w:val="00FB2F3F"/>
    <w:rsid w:val="00FB3B86"/>
    <w:rsid w:val="00FB3EF6"/>
    <w:rsid w:val="00FB4485"/>
    <w:rsid w:val="00FB4B8C"/>
    <w:rsid w:val="00FB55CC"/>
    <w:rsid w:val="00FB5A21"/>
    <w:rsid w:val="00FB5A58"/>
    <w:rsid w:val="00FB6040"/>
    <w:rsid w:val="00FC0069"/>
    <w:rsid w:val="00FC0DF4"/>
    <w:rsid w:val="00FC16DC"/>
    <w:rsid w:val="00FC1895"/>
    <w:rsid w:val="00FC38C3"/>
    <w:rsid w:val="00FC535A"/>
    <w:rsid w:val="00FC5588"/>
    <w:rsid w:val="00FC6C68"/>
    <w:rsid w:val="00FC741B"/>
    <w:rsid w:val="00FC7676"/>
    <w:rsid w:val="00FC78A0"/>
    <w:rsid w:val="00FD00D1"/>
    <w:rsid w:val="00FD05DD"/>
    <w:rsid w:val="00FD08C4"/>
    <w:rsid w:val="00FD102A"/>
    <w:rsid w:val="00FD19F0"/>
    <w:rsid w:val="00FD2BC6"/>
    <w:rsid w:val="00FD3A30"/>
    <w:rsid w:val="00FD3C44"/>
    <w:rsid w:val="00FD40C7"/>
    <w:rsid w:val="00FD53A7"/>
    <w:rsid w:val="00FD5C38"/>
    <w:rsid w:val="00FD5C5C"/>
    <w:rsid w:val="00FD615F"/>
    <w:rsid w:val="00FD659D"/>
    <w:rsid w:val="00FD7665"/>
    <w:rsid w:val="00FD7742"/>
    <w:rsid w:val="00FD774C"/>
    <w:rsid w:val="00FD7791"/>
    <w:rsid w:val="00FD7CB5"/>
    <w:rsid w:val="00FE0608"/>
    <w:rsid w:val="00FE088A"/>
    <w:rsid w:val="00FE09FC"/>
    <w:rsid w:val="00FE1029"/>
    <w:rsid w:val="00FE1453"/>
    <w:rsid w:val="00FE151E"/>
    <w:rsid w:val="00FE170D"/>
    <w:rsid w:val="00FE20D3"/>
    <w:rsid w:val="00FE4425"/>
    <w:rsid w:val="00FE4511"/>
    <w:rsid w:val="00FE4520"/>
    <w:rsid w:val="00FE45CF"/>
    <w:rsid w:val="00FE4D93"/>
    <w:rsid w:val="00FE5B7E"/>
    <w:rsid w:val="00FE5CDC"/>
    <w:rsid w:val="00FE6418"/>
    <w:rsid w:val="00FE71E4"/>
    <w:rsid w:val="00FF0089"/>
    <w:rsid w:val="00FF0224"/>
    <w:rsid w:val="00FF0D24"/>
    <w:rsid w:val="00FF1225"/>
    <w:rsid w:val="00FF1543"/>
    <w:rsid w:val="00FF22F7"/>
    <w:rsid w:val="00FF246C"/>
    <w:rsid w:val="00FF281D"/>
    <w:rsid w:val="00FF333C"/>
    <w:rsid w:val="00FF3538"/>
    <w:rsid w:val="00FF3A3F"/>
    <w:rsid w:val="00FF40D2"/>
    <w:rsid w:val="00FF43C9"/>
    <w:rsid w:val="00FF454C"/>
    <w:rsid w:val="00FF5089"/>
    <w:rsid w:val="00FF575E"/>
    <w:rsid w:val="00FF5D05"/>
    <w:rsid w:val="00FF646D"/>
    <w:rsid w:val="00FF6F2C"/>
    <w:rsid w:val="00FF6FEC"/>
    <w:rsid w:val="00FF7385"/>
    <w:rsid w:val="00FF73A8"/>
    <w:rsid w:val="00FF75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6"/>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7"/>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7"/>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Revize">
    <w:name w:val="Revision"/>
    <w:hidden/>
    <w:uiPriority w:val="99"/>
    <w:semiHidden/>
    <w:rsid w:val="00A63D14"/>
    <w:rPr>
      <w:sz w:val="24"/>
      <w:szCs w:val="24"/>
    </w:rPr>
  </w:style>
  <w:style w:type="paragraph" w:customStyle="1" w:styleId="TPNADPIS-1slovan">
    <w:name w:val="TP_NADPIS-1_číslovaný"/>
    <w:next w:val="TPNadpis-2slovan"/>
    <w:qFormat/>
    <w:rsid w:val="00DD5FAC"/>
    <w:pPr>
      <w:keepNext/>
      <w:numPr>
        <w:numId w:val="45"/>
      </w:numPr>
      <w:spacing w:before="240"/>
      <w:ind w:left="340" w:hanging="340"/>
      <w:jc w:val="both"/>
      <w:outlineLvl w:val="0"/>
    </w:pPr>
    <w:rPr>
      <w:rFonts w:ascii="Calibri" w:eastAsia="Calibri" w:hAnsi="Calibri" w:cs="Arial"/>
      <w:b/>
      <w:caps/>
      <w:sz w:val="24"/>
      <w:szCs w:val="24"/>
      <w:lang w:eastAsia="en-US"/>
    </w:rPr>
  </w:style>
  <w:style w:type="paragraph" w:customStyle="1" w:styleId="TPNadpis-2slovan">
    <w:name w:val="TP_Nadpis-2_číslovaný"/>
    <w:next w:val="Normln"/>
    <w:qFormat/>
    <w:rsid w:val="00DD5FAC"/>
    <w:pPr>
      <w:keepNext/>
      <w:numPr>
        <w:ilvl w:val="1"/>
        <w:numId w:val="45"/>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qFormat/>
    <w:rsid w:val="00DD5FAC"/>
    <w:pPr>
      <w:numPr>
        <w:ilvl w:val="2"/>
        <w:numId w:val="45"/>
      </w:numPr>
      <w:spacing w:before="80"/>
      <w:ind w:left="1020" w:hanging="680"/>
      <w:jc w:val="both"/>
    </w:pPr>
    <w:rPr>
      <w:rFonts w:ascii="Calibri" w:eastAsia="Calibri" w:hAnsi="Calibri" w:cs="Arial"/>
      <w:szCs w:val="22"/>
      <w:lang w:eastAsia="en-US"/>
    </w:rPr>
  </w:style>
  <w:style w:type="paragraph" w:customStyle="1" w:styleId="TPText-2slovan">
    <w:name w:val="TP_Text-2_číslovaný"/>
    <w:qFormat/>
    <w:rsid w:val="00DD5FAC"/>
    <w:pPr>
      <w:numPr>
        <w:ilvl w:val="3"/>
        <w:numId w:val="45"/>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6"/>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7"/>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7"/>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Revize">
    <w:name w:val="Revision"/>
    <w:hidden/>
    <w:uiPriority w:val="99"/>
    <w:semiHidden/>
    <w:rsid w:val="00A63D14"/>
    <w:rPr>
      <w:sz w:val="24"/>
      <w:szCs w:val="24"/>
    </w:rPr>
  </w:style>
  <w:style w:type="paragraph" w:customStyle="1" w:styleId="TPNADPIS-1slovan">
    <w:name w:val="TP_NADPIS-1_číslovaný"/>
    <w:next w:val="TPNadpis-2slovan"/>
    <w:qFormat/>
    <w:rsid w:val="00DD5FAC"/>
    <w:pPr>
      <w:keepNext/>
      <w:numPr>
        <w:numId w:val="45"/>
      </w:numPr>
      <w:spacing w:before="240"/>
      <w:ind w:left="340" w:hanging="340"/>
      <w:jc w:val="both"/>
      <w:outlineLvl w:val="0"/>
    </w:pPr>
    <w:rPr>
      <w:rFonts w:ascii="Calibri" w:eastAsia="Calibri" w:hAnsi="Calibri" w:cs="Arial"/>
      <w:b/>
      <w:caps/>
      <w:sz w:val="24"/>
      <w:szCs w:val="24"/>
      <w:lang w:eastAsia="en-US"/>
    </w:rPr>
  </w:style>
  <w:style w:type="paragraph" w:customStyle="1" w:styleId="TPNadpis-2slovan">
    <w:name w:val="TP_Nadpis-2_číslovaný"/>
    <w:next w:val="Normln"/>
    <w:qFormat/>
    <w:rsid w:val="00DD5FAC"/>
    <w:pPr>
      <w:keepNext/>
      <w:numPr>
        <w:ilvl w:val="1"/>
        <w:numId w:val="45"/>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qFormat/>
    <w:rsid w:val="00DD5FAC"/>
    <w:pPr>
      <w:numPr>
        <w:ilvl w:val="2"/>
        <w:numId w:val="45"/>
      </w:numPr>
      <w:spacing w:before="80"/>
      <w:ind w:left="1020" w:hanging="680"/>
      <w:jc w:val="both"/>
    </w:pPr>
    <w:rPr>
      <w:rFonts w:ascii="Calibri" w:eastAsia="Calibri" w:hAnsi="Calibri" w:cs="Arial"/>
      <w:szCs w:val="22"/>
      <w:lang w:eastAsia="en-US"/>
    </w:rPr>
  </w:style>
  <w:style w:type="paragraph" w:customStyle="1" w:styleId="TPText-2slovan">
    <w:name w:val="TP_Text-2_číslovaný"/>
    <w:qFormat/>
    <w:rsid w:val="00DD5FAC"/>
    <w:pPr>
      <w:numPr>
        <w:ilvl w:val="3"/>
        <w:numId w:val="45"/>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645883">
      <w:bodyDiv w:val="1"/>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406540652">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569928061">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39946624">
      <w:bodyDiv w:val="1"/>
      <w:marLeft w:val="0"/>
      <w:marRight w:val="0"/>
      <w:marTop w:val="0"/>
      <w:marBottom w:val="0"/>
      <w:divBdr>
        <w:top w:val="none" w:sz="0" w:space="0" w:color="auto"/>
        <w:left w:val="none" w:sz="0" w:space="0" w:color="auto"/>
        <w:bottom w:val="none" w:sz="0" w:space="0" w:color="auto"/>
        <w:right w:val="none" w:sz="0" w:space="0" w:color="auto"/>
      </w:divBdr>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07991891">
      <w:bodyDiv w:val="1"/>
      <w:marLeft w:val="0"/>
      <w:marRight w:val="0"/>
      <w:marTop w:val="0"/>
      <w:marBottom w:val="0"/>
      <w:divBdr>
        <w:top w:val="none" w:sz="0" w:space="0" w:color="auto"/>
        <w:left w:val="none" w:sz="0" w:space="0" w:color="auto"/>
        <w:bottom w:val="none" w:sz="0" w:space="0" w:color="auto"/>
        <w:right w:val="none" w:sz="0" w:space="0" w:color="auto"/>
      </w:divBdr>
    </w:div>
    <w:div w:id="1427649930">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03488033">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mdcr.cz/cs/Drazni_doprava/Seznam_pravnickych_osob/"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DDE09-B77B-489E-8C4F-5E20433B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19946</Words>
  <Characters>117684</Characters>
  <Application>Microsoft Office Word</Application>
  <DocSecurity>0</DocSecurity>
  <Lines>980</Lines>
  <Paragraphs>274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137356</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4456466</vt:i4>
      </vt:variant>
      <vt:variant>
        <vt:i4>78</vt:i4>
      </vt:variant>
      <vt:variant>
        <vt:i4>0</vt:i4>
      </vt:variant>
      <vt:variant>
        <vt:i4>5</vt:i4>
      </vt:variant>
      <vt:variant>
        <vt:lpwstr>http://www.szdc.cz/dalsi-informace/dokumenty-a-predpisy.html</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2019-02-21T09:45:00Z</dcterms:created>
  <dcterms:modified xsi:type="dcterms:W3CDTF">2019-02-21T09:54:00Z</dcterms:modified>
</cp:coreProperties>
</file>